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3FA" w:rsidRDefault="00F623FA" w:rsidP="006F222B">
      <w:pPr>
        <w:suppressAutoHyphens/>
        <w:ind w:firstLine="0"/>
        <w:jc w:val="center"/>
        <w:textAlignment w:val="baseline"/>
        <w:rPr>
          <w:rFonts w:ascii="Times New Roman" w:hAnsi="Times New Roman" w:cs="Times New Roman"/>
          <w:b/>
          <w:sz w:val="24"/>
        </w:rPr>
      </w:pPr>
      <w:bookmarkStart w:id="0" w:name="_GoBack"/>
      <w:bookmarkEnd w:id="0"/>
    </w:p>
    <w:p w:rsidR="00F623FA" w:rsidRDefault="00F623FA" w:rsidP="006F222B">
      <w:pPr>
        <w:suppressAutoHyphens/>
        <w:ind w:firstLine="0"/>
        <w:jc w:val="center"/>
        <w:textAlignment w:val="baseline"/>
        <w:rPr>
          <w:rFonts w:ascii="Times New Roman" w:hAnsi="Times New Roman" w:cs="Times New Roman"/>
          <w:b/>
          <w:sz w:val="24"/>
        </w:rPr>
      </w:pPr>
    </w:p>
    <w:p w:rsidR="00F623FA" w:rsidRDefault="00F623FA" w:rsidP="006F222B">
      <w:pPr>
        <w:suppressAutoHyphens/>
        <w:ind w:firstLine="0"/>
        <w:jc w:val="center"/>
        <w:textAlignment w:val="baseline"/>
        <w:rPr>
          <w:rFonts w:ascii="Times New Roman" w:hAnsi="Times New Roman" w:cs="Times New Roman"/>
          <w:b/>
          <w:sz w:val="24"/>
        </w:rPr>
      </w:pPr>
    </w:p>
    <w:p w:rsidR="005F7EAC" w:rsidRPr="005F7EAC" w:rsidRDefault="005F7EAC" w:rsidP="006F222B">
      <w:pPr>
        <w:suppressAutoHyphens/>
        <w:ind w:firstLine="0"/>
        <w:jc w:val="center"/>
        <w:textAlignment w:val="baseline"/>
        <w:rPr>
          <w:rFonts w:ascii="Times New Roman" w:hAnsi="Times New Roman" w:cs="Times New Roman"/>
          <w:b/>
          <w:sz w:val="24"/>
        </w:rPr>
      </w:pPr>
      <w:r w:rsidRPr="005F7EAC">
        <w:rPr>
          <w:rFonts w:ascii="Times New Roman" w:hAnsi="Times New Roman" w:cs="Times New Roman"/>
          <w:b/>
          <w:sz w:val="24"/>
        </w:rPr>
        <w:t>PARAIŠKA</w:t>
      </w:r>
    </w:p>
    <w:p w:rsidR="005F7EAC" w:rsidRPr="005F7EAC" w:rsidRDefault="005F7EAC" w:rsidP="006F222B">
      <w:pPr>
        <w:suppressAutoHyphens/>
        <w:ind w:firstLine="0"/>
        <w:jc w:val="center"/>
        <w:textAlignment w:val="baseline"/>
        <w:rPr>
          <w:rFonts w:ascii="Times New Roman" w:hAnsi="Times New Roman" w:cs="Times New Roman"/>
          <w:b/>
          <w:sz w:val="24"/>
        </w:rPr>
      </w:pPr>
    </w:p>
    <w:p w:rsidR="00F623FA" w:rsidRDefault="005F7EAC" w:rsidP="006F222B">
      <w:pPr>
        <w:suppressAutoHyphens/>
        <w:ind w:firstLine="0"/>
        <w:jc w:val="center"/>
        <w:textAlignment w:val="baseline"/>
        <w:rPr>
          <w:rFonts w:ascii="Times New Roman" w:hAnsi="Times New Roman" w:cs="Times New Roman"/>
          <w:b/>
          <w:sz w:val="24"/>
        </w:rPr>
      </w:pPr>
      <w:r w:rsidRPr="005F7EAC">
        <w:rPr>
          <w:rFonts w:ascii="Times New Roman" w:hAnsi="Times New Roman" w:cs="Times New Roman"/>
          <w:b/>
          <w:sz w:val="24"/>
        </w:rPr>
        <w:t xml:space="preserve">TARŠOS INTEGRUOTOS PREVENCIJOS IR KONTROLĖS LEIDIMUI </w:t>
      </w:r>
    </w:p>
    <w:p w:rsidR="00F623FA" w:rsidRDefault="00F623FA" w:rsidP="006F222B">
      <w:pPr>
        <w:suppressAutoHyphens/>
        <w:ind w:firstLine="0"/>
        <w:jc w:val="center"/>
        <w:textAlignment w:val="baseline"/>
        <w:rPr>
          <w:rFonts w:ascii="Times New Roman" w:hAnsi="Times New Roman" w:cs="Times New Roman"/>
          <w:b/>
          <w:sz w:val="24"/>
        </w:rPr>
      </w:pPr>
    </w:p>
    <w:p w:rsidR="005F7EAC" w:rsidRPr="005F7EAC" w:rsidRDefault="00F623FA" w:rsidP="006F222B">
      <w:pPr>
        <w:suppressAutoHyphens/>
        <w:ind w:firstLine="0"/>
        <w:jc w:val="center"/>
        <w:textAlignment w:val="baseline"/>
        <w:rPr>
          <w:rFonts w:ascii="Times New Roman" w:hAnsi="Times New Roman" w:cs="Times New Roman"/>
          <w:b/>
          <w:sz w:val="24"/>
        </w:rPr>
      </w:pPr>
      <w:r>
        <w:rPr>
          <w:rFonts w:ascii="Times New Roman" w:hAnsi="Times New Roman" w:cs="Times New Roman"/>
          <w:b/>
          <w:sz w:val="24"/>
        </w:rPr>
        <w:t>Nr</w:t>
      </w:r>
      <w:r w:rsidRPr="00F623FA">
        <w:rPr>
          <w:rFonts w:ascii="Times New Roman" w:hAnsi="Times New Roman" w:cs="Times New Roman"/>
          <w:sz w:val="24"/>
        </w:rPr>
        <w:t xml:space="preserve">. </w:t>
      </w:r>
      <w:r w:rsidRPr="00F623FA">
        <w:rPr>
          <w:rFonts w:ascii="Times New Roman" w:hAnsi="Times New Roman" w:cs="Times New Roman"/>
          <w:b/>
          <w:sz w:val="24"/>
        </w:rPr>
        <w:t>(11.2)-39-80/2012</w:t>
      </w:r>
      <w:r w:rsidRPr="00F623FA">
        <w:rPr>
          <w:rFonts w:ascii="Times New Roman" w:hAnsi="Times New Roman" w:cs="Times New Roman"/>
          <w:sz w:val="22"/>
          <w:szCs w:val="22"/>
        </w:rPr>
        <w:t xml:space="preserve"> </w:t>
      </w:r>
      <w:r>
        <w:rPr>
          <w:rFonts w:ascii="Times New Roman" w:hAnsi="Times New Roman" w:cs="Times New Roman"/>
          <w:b/>
          <w:sz w:val="24"/>
        </w:rPr>
        <w:t>PAKEISTI</w:t>
      </w:r>
      <w:r w:rsidR="005F7EAC" w:rsidRPr="005F7EAC">
        <w:rPr>
          <w:rFonts w:ascii="Times New Roman" w:hAnsi="Times New Roman" w:cs="Times New Roman"/>
          <w:b/>
          <w:sz w:val="24"/>
        </w:rPr>
        <w:t xml:space="preserve"> </w:t>
      </w:r>
    </w:p>
    <w:p w:rsidR="005F7EAC" w:rsidRPr="00726BC7" w:rsidRDefault="005F7EAC" w:rsidP="006F222B">
      <w:pPr>
        <w:suppressAutoHyphens/>
        <w:ind w:firstLine="0"/>
        <w:jc w:val="center"/>
        <w:textAlignment w:val="baseline"/>
        <w:rPr>
          <w:rFonts w:ascii="Times New Roman" w:hAnsi="Times New Roman" w:cs="Times New Roman"/>
          <w:b/>
          <w:szCs w:val="20"/>
        </w:rPr>
      </w:pPr>
    </w:p>
    <w:p w:rsidR="005F7EAC" w:rsidRPr="00726BC7" w:rsidRDefault="005F7EAC" w:rsidP="006F222B">
      <w:pPr>
        <w:suppressAutoHyphens/>
        <w:textAlignment w:val="baseline"/>
        <w:rPr>
          <w:rFonts w:ascii="Times New Roman" w:hAnsi="Times New Roman" w:cs="Times New Roman"/>
          <w:szCs w:val="20"/>
        </w:rPr>
      </w:pPr>
    </w:p>
    <w:p w:rsidR="005F7EAC" w:rsidRPr="005F7EAC" w:rsidRDefault="005F7EAC" w:rsidP="006F222B">
      <w:pPr>
        <w:suppressAutoHyphens/>
        <w:ind w:firstLine="0"/>
        <w:jc w:val="right"/>
        <w:textAlignment w:val="baseline"/>
        <w:rPr>
          <w:rFonts w:ascii="Times New Roman" w:hAnsi="Times New Roman" w:cs="Times New Roman"/>
          <w:sz w:val="24"/>
        </w:rPr>
      </w:pPr>
      <w:r w:rsidRPr="005F7EAC">
        <w:rPr>
          <w:rFonts w:ascii="Times New Roman" w:hAnsi="Times New Roman" w:cs="Times New Roman"/>
          <w:sz w:val="24"/>
        </w:rPr>
        <w:t>[ 3] [ 0] [ 2] [6 ] [ 9] [6 ] [7 ] [5 ] [5 ]</w:t>
      </w:r>
    </w:p>
    <w:p w:rsidR="005F7EAC" w:rsidRPr="00726BC7" w:rsidRDefault="005F7EAC" w:rsidP="006F222B">
      <w:pPr>
        <w:suppressAutoHyphens/>
        <w:ind w:firstLine="0"/>
        <w:jc w:val="right"/>
        <w:textAlignment w:val="baseline"/>
        <w:rPr>
          <w:rFonts w:ascii="Times New Roman" w:hAnsi="Times New Roman" w:cs="Times New Roman"/>
          <w:szCs w:val="20"/>
        </w:rPr>
      </w:pPr>
      <w:r w:rsidRPr="00726BC7">
        <w:rPr>
          <w:rFonts w:ascii="Times New Roman" w:hAnsi="Times New Roman" w:cs="Times New Roman"/>
          <w:szCs w:val="20"/>
        </w:rPr>
        <w:t>(Juridinio asmens kodas)</w:t>
      </w:r>
    </w:p>
    <w:p w:rsidR="005F7EAC" w:rsidRDefault="005F7EAC" w:rsidP="006F222B">
      <w:pPr>
        <w:suppressAutoHyphens/>
        <w:textAlignment w:val="baseline"/>
        <w:rPr>
          <w:rFonts w:ascii="Times New Roman" w:hAnsi="Times New Roman" w:cs="Times New Roman"/>
          <w:szCs w:val="20"/>
        </w:rPr>
      </w:pPr>
    </w:p>
    <w:p w:rsidR="005F7EAC" w:rsidRDefault="005F7EAC" w:rsidP="006F222B">
      <w:pPr>
        <w:suppressAutoHyphens/>
        <w:textAlignment w:val="baseline"/>
        <w:rPr>
          <w:rFonts w:ascii="Times New Roman" w:hAnsi="Times New Roman" w:cs="Times New Roman"/>
          <w:szCs w:val="20"/>
        </w:rPr>
      </w:pPr>
    </w:p>
    <w:p w:rsidR="005F7EAC" w:rsidRDefault="005F7EAC" w:rsidP="006F222B">
      <w:pPr>
        <w:suppressAutoHyphens/>
        <w:textAlignment w:val="baseline"/>
        <w:rPr>
          <w:rFonts w:ascii="Times New Roman" w:hAnsi="Times New Roman" w:cs="Times New Roman"/>
          <w:szCs w:val="20"/>
        </w:rPr>
      </w:pPr>
    </w:p>
    <w:p w:rsidR="005F7EAC" w:rsidRPr="00726BC7" w:rsidRDefault="005F7EAC" w:rsidP="006F222B">
      <w:pPr>
        <w:suppressAutoHyphens/>
        <w:textAlignment w:val="baseline"/>
        <w:rPr>
          <w:rFonts w:ascii="Times New Roman" w:hAnsi="Times New Roman" w:cs="Times New Roman"/>
          <w:szCs w:val="20"/>
        </w:rPr>
      </w:pPr>
    </w:p>
    <w:p w:rsidR="005F7EAC" w:rsidRPr="0057750A" w:rsidRDefault="005F7EAC" w:rsidP="006F222B">
      <w:pPr>
        <w:tabs>
          <w:tab w:val="right" w:leader="underscore" w:pos="9639"/>
        </w:tabs>
        <w:suppressAutoHyphens/>
        <w:ind w:firstLine="0"/>
        <w:jc w:val="center"/>
        <w:textAlignment w:val="baseline"/>
        <w:rPr>
          <w:rFonts w:ascii="Times New Roman" w:hAnsi="Times New Roman" w:cs="Times New Roman"/>
          <w:sz w:val="24"/>
          <w:u w:val="single"/>
        </w:rPr>
      </w:pPr>
      <w:bookmarkStart w:id="1" w:name="_Hlk525990801"/>
      <w:r w:rsidRPr="0057750A">
        <w:rPr>
          <w:rFonts w:ascii="Times New Roman" w:hAnsi="Times New Roman" w:cs="Times New Roman"/>
          <w:b/>
          <w:sz w:val="24"/>
          <w:u w:val="single"/>
          <w:shd w:val="clear" w:color="auto" w:fill="FAFAFA"/>
        </w:rPr>
        <w:t>UAB „NOFIR“</w:t>
      </w:r>
      <w:r w:rsidRPr="0057750A">
        <w:rPr>
          <w:rFonts w:ascii="Times New Roman" w:hAnsi="Times New Roman" w:cs="Times New Roman"/>
          <w:sz w:val="24"/>
          <w:u w:val="single"/>
          <w:shd w:val="clear" w:color="auto" w:fill="FAFAFA"/>
        </w:rPr>
        <w:t xml:space="preserve"> Pramonės g.5I, Tauragė</w:t>
      </w:r>
      <w:r w:rsidRPr="0057750A">
        <w:rPr>
          <w:rFonts w:ascii="Times New Roman" w:hAnsi="Times New Roman" w:cs="Times New Roman"/>
          <w:sz w:val="24"/>
          <w:u w:val="single"/>
        </w:rPr>
        <w:t xml:space="preserve">, tel. 8-640 11539, faksas -, el.p. </w:t>
      </w:r>
      <w:hyperlink r:id="rId8" w:history="1">
        <w:r w:rsidRPr="0057750A">
          <w:rPr>
            <w:rStyle w:val="Hipersaitas"/>
            <w:rFonts w:ascii="Times New Roman" w:hAnsi="Times New Roman" w:cs="Times New Roman"/>
            <w:color w:val="auto"/>
            <w:sz w:val="24"/>
          </w:rPr>
          <w:t>lina@nofir.no</w:t>
        </w:r>
      </w:hyperlink>
      <w:bookmarkEnd w:id="1"/>
    </w:p>
    <w:p w:rsidR="005F7EAC" w:rsidRPr="0057750A" w:rsidRDefault="005F7EAC" w:rsidP="006F222B">
      <w:pPr>
        <w:tabs>
          <w:tab w:val="center" w:pos="4920"/>
        </w:tabs>
        <w:suppressAutoHyphens/>
        <w:ind w:firstLine="0"/>
        <w:textAlignment w:val="baseline"/>
        <w:rPr>
          <w:rFonts w:ascii="Times New Roman" w:hAnsi="Times New Roman" w:cs="Times New Roman"/>
          <w:szCs w:val="20"/>
        </w:rPr>
      </w:pPr>
      <w:r w:rsidRPr="0057750A">
        <w:rPr>
          <w:rFonts w:ascii="Times New Roman" w:hAnsi="Times New Roman" w:cs="Times New Roman"/>
          <w:szCs w:val="20"/>
        </w:rPr>
        <w:tab/>
        <w:t>(Veiklos vykdytojo, teikiančio Paraišką, pavadinimas, jo adresas, telefono, fakso Nr., elektroninio pašto</w:t>
      </w:r>
    </w:p>
    <w:p w:rsidR="005F7EAC" w:rsidRPr="0057750A" w:rsidRDefault="005F7EAC" w:rsidP="006F222B">
      <w:pPr>
        <w:tabs>
          <w:tab w:val="center" w:pos="4920"/>
        </w:tabs>
        <w:suppressAutoHyphens/>
        <w:ind w:firstLine="0"/>
        <w:textAlignment w:val="baseline"/>
        <w:rPr>
          <w:rFonts w:ascii="Times New Roman" w:hAnsi="Times New Roman" w:cs="Times New Roman"/>
          <w:szCs w:val="20"/>
        </w:rPr>
      </w:pPr>
      <w:r w:rsidRPr="0057750A">
        <w:rPr>
          <w:rFonts w:ascii="Times New Roman" w:hAnsi="Times New Roman" w:cs="Times New Roman"/>
          <w:szCs w:val="20"/>
        </w:rPr>
        <w:tab/>
        <w:t>adresas)</w:t>
      </w:r>
    </w:p>
    <w:p w:rsidR="005F7EAC" w:rsidRPr="0057750A" w:rsidRDefault="005F7EAC" w:rsidP="006F222B">
      <w:pPr>
        <w:tabs>
          <w:tab w:val="center" w:pos="4920"/>
        </w:tabs>
        <w:suppressAutoHyphens/>
        <w:ind w:firstLine="0"/>
        <w:textAlignment w:val="baseline"/>
        <w:rPr>
          <w:rFonts w:ascii="Times New Roman" w:hAnsi="Times New Roman" w:cs="Times New Roman"/>
          <w:szCs w:val="20"/>
        </w:rPr>
      </w:pPr>
    </w:p>
    <w:p w:rsidR="005F7EAC" w:rsidRPr="0057750A" w:rsidRDefault="005F7EAC" w:rsidP="006F222B">
      <w:pPr>
        <w:tabs>
          <w:tab w:val="center" w:pos="4920"/>
        </w:tabs>
        <w:suppressAutoHyphens/>
        <w:ind w:firstLine="0"/>
        <w:textAlignment w:val="baseline"/>
        <w:rPr>
          <w:rFonts w:ascii="Times New Roman" w:hAnsi="Times New Roman" w:cs="Times New Roman"/>
          <w:szCs w:val="20"/>
        </w:rPr>
      </w:pPr>
    </w:p>
    <w:p w:rsidR="005F7EAC" w:rsidRPr="0057750A" w:rsidRDefault="005F7EAC" w:rsidP="006F222B">
      <w:pPr>
        <w:tabs>
          <w:tab w:val="center" w:pos="4800"/>
          <w:tab w:val="right" w:leader="underscore" w:pos="9072"/>
        </w:tabs>
        <w:suppressAutoHyphens/>
        <w:ind w:firstLine="0"/>
        <w:jc w:val="center"/>
        <w:textAlignment w:val="baseline"/>
        <w:rPr>
          <w:rFonts w:ascii="Times New Roman" w:hAnsi="Times New Roman" w:cs="Times New Roman"/>
          <w:sz w:val="24"/>
          <w:u w:val="single"/>
        </w:rPr>
      </w:pPr>
      <w:r w:rsidRPr="0057750A">
        <w:rPr>
          <w:rFonts w:ascii="Times New Roman" w:hAnsi="Times New Roman" w:cs="Times New Roman"/>
          <w:b/>
          <w:sz w:val="24"/>
          <w:u w:val="single"/>
          <w:shd w:val="clear" w:color="auto" w:fill="FAFAFA"/>
        </w:rPr>
        <w:t>UAB „NOFIR“</w:t>
      </w:r>
      <w:r w:rsidRPr="0057750A">
        <w:rPr>
          <w:rFonts w:ascii="Times New Roman" w:hAnsi="Times New Roman" w:cs="Times New Roman"/>
          <w:sz w:val="24"/>
          <w:u w:val="single"/>
          <w:shd w:val="clear" w:color="auto" w:fill="FAFAFA"/>
        </w:rPr>
        <w:t xml:space="preserve"> Pramonės g.5I ir 5U, Tauragė</w:t>
      </w:r>
      <w:r w:rsidRPr="0057750A">
        <w:rPr>
          <w:rFonts w:ascii="Times New Roman" w:hAnsi="Times New Roman" w:cs="Times New Roman"/>
          <w:sz w:val="24"/>
          <w:u w:val="single"/>
        </w:rPr>
        <w:t>, tel. 8-640 11539</w:t>
      </w:r>
    </w:p>
    <w:p w:rsidR="005F7EAC" w:rsidRPr="0057750A" w:rsidRDefault="005F7EAC" w:rsidP="006F222B">
      <w:pPr>
        <w:tabs>
          <w:tab w:val="center" w:pos="4800"/>
          <w:tab w:val="right" w:leader="underscore" w:pos="9072"/>
        </w:tabs>
        <w:suppressAutoHyphens/>
        <w:ind w:firstLine="0"/>
        <w:textAlignment w:val="baseline"/>
        <w:rPr>
          <w:rFonts w:ascii="Times New Roman" w:hAnsi="Times New Roman" w:cs="Times New Roman"/>
          <w:szCs w:val="20"/>
        </w:rPr>
      </w:pPr>
      <w:r w:rsidRPr="0057750A">
        <w:rPr>
          <w:rFonts w:ascii="Times New Roman" w:hAnsi="Times New Roman" w:cs="Times New Roman"/>
          <w:szCs w:val="20"/>
        </w:rPr>
        <w:tab/>
        <w:t>(Ūkinės veiklos objekto pavadinimas, adresas, telefonas)</w:t>
      </w:r>
    </w:p>
    <w:p w:rsidR="005F7EAC" w:rsidRPr="0057750A" w:rsidRDefault="005F7EAC" w:rsidP="006F222B">
      <w:pPr>
        <w:tabs>
          <w:tab w:val="center" w:pos="4800"/>
          <w:tab w:val="right" w:leader="underscore" w:pos="9072"/>
        </w:tabs>
        <w:suppressAutoHyphens/>
        <w:ind w:firstLine="0"/>
        <w:textAlignment w:val="baseline"/>
        <w:rPr>
          <w:rFonts w:ascii="Times New Roman" w:hAnsi="Times New Roman" w:cs="Times New Roman"/>
          <w:szCs w:val="20"/>
        </w:rPr>
      </w:pPr>
    </w:p>
    <w:p w:rsidR="005F7EAC" w:rsidRPr="0057750A" w:rsidRDefault="005F7EAC" w:rsidP="006F222B">
      <w:pPr>
        <w:tabs>
          <w:tab w:val="center" w:pos="4800"/>
          <w:tab w:val="right" w:leader="underscore" w:pos="9072"/>
        </w:tabs>
        <w:suppressAutoHyphens/>
        <w:ind w:firstLine="0"/>
        <w:textAlignment w:val="baseline"/>
        <w:rPr>
          <w:rFonts w:ascii="Times New Roman" w:hAnsi="Times New Roman" w:cs="Times New Roman"/>
          <w:szCs w:val="20"/>
        </w:rPr>
      </w:pPr>
    </w:p>
    <w:p w:rsidR="005F7EAC" w:rsidRPr="0057750A" w:rsidRDefault="005F7EAC" w:rsidP="006F222B">
      <w:pPr>
        <w:tabs>
          <w:tab w:val="center" w:pos="4800"/>
          <w:tab w:val="right" w:leader="underscore" w:pos="9072"/>
        </w:tabs>
        <w:suppressAutoHyphens/>
        <w:ind w:firstLine="0"/>
        <w:textAlignment w:val="baseline"/>
        <w:rPr>
          <w:rFonts w:ascii="Times New Roman" w:hAnsi="Times New Roman" w:cs="Times New Roman"/>
          <w:szCs w:val="20"/>
        </w:rPr>
      </w:pPr>
    </w:p>
    <w:p w:rsidR="005F7EAC" w:rsidRPr="0057750A" w:rsidRDefault="005F7EAC" w:rsidP="006F222B">
      <w:pPr>
        <w:ind w:left="-142"/>
        <w:jc w:val="both"/>
        <w:rPr>
          <w:rFonts w:ascii="Times New Roman" w:hAnsi="Times New Roman" w:cs="Times New Roman"/>
          <w:sz w:val="24"/>
          <w:u w:val="single"/>
        </w:rPr>
      </w:pPr>
      <w:r w:rsidRPr="0057750A">
        <w:rPr>
          <w:rFonts w:ascii="Times New Roman" w:hAnsi="Times New Roman" w:cs="Times New Roman"/>
          <w:sz w:val="24"/>
          <w:u w:val="single"/>
        </w:rPr>
        <w:t>UAB „Nofir“</w:t>
      </w:r>
      <w:r w:rsidRPr="0057750A">
        <w:rPr>
          <w:rFonts w:ascii="Times New Roman" w:hAnsi="Times New Roman" w:cs="Times New Roman"/>
          <w:bCs/>
          <w:sz w:val="24"/>
          <w:u w:val="single"/>
        </w:rPr>
        <w:t xml:space="preserve">  Įgaliotas asmuo Lina Petraitienė, </w:t>
      </w:r>
      <w:r w:rsidRPr="0057750A">
        <w:rPr>
          <w:rFonts w:ascii="Times New Roman" w:hAnsi="Times New Roman" w:cs="Times New Roman"/>
          <w:sz w:val="24"/>
          <w:u w:val="single"/>
        </w:rPr>
        <w:t xml:space="preserve"> tel. 8-640 11539, el.p. </w:t>
      </w:r>
      <w:hyperlink r:id="rId9" w:history="1">
        <w:r w:rsidRPr="0057750A">
          <w:rPr>
            <w:rStyle w:val="Hipersaitas"/>
            <w:rFonts w:ascii="Times New Roman" w:hAnsi="Times New Roman" w:cs="Times New Roman"/>
            <w:color w:val="auto"/>
            <w:sz w:val="24"/>
          </w:rPr>
          <w:t>lina@nofir.no</w:t>
        </w:r>
      </w:hyperlink>
      <w:r w:rsidRPr="0057750A">
        <w:rPr>
          <w:rFonts w:ascii="Times New Roman" w:hAnsi="Times New Roman" w:cs="Times New Roman"/>
          <w:sz w:val="24"/>
          <w:u w:val="single"/>
        </w:rPr>
        <w:tab/>
      </w:r>
    </w:p>
    <w:p w:rsidR="005F7EAC" w:rsidRPr="0057750A" w:rsidRDefault="005F7EAC" w:rsidP="006F222B">
      <w:pPr>
        <w:tabs>
          <w:tab w:val="center" w:pos="4920"/>
          <w:tab w:val="right" w:leader="underscore" w:pos="9072"/>
        </w:tabs>
        <w:suppressAutoHyphens/>
        <w:ind w:firstLine="0"/>
        <w:textAlignment w:val="baseline"/>
        <w:rPr>
          <w:rFonts w:ascii="Times New Roman" w:hAnsi="Times New Roman" w:cs="Times New Roman"/>
          <w:szCs w:val="20"/>
        </w:rPr>
      </w:pPr>
      <w:r w:rsidRPr="0057750A">
        <w:rPr>
          <w:rFonts w:ascii="Times New Roman" w:hAnsi="Times New Roman" w:cs="Times New Roman"/>
          <w:szCs w:val="20"/>
        </w:rPr>
        <w:tab/>
        <w:t>(kontaktinio asmens duomenys, telefono, fakso Nr., el. pašto adresas)</w:t>
      </w: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5F7EAC" w:rsidRDefault="005F7EAC" w:rsidP="006F222B">
      <w:pPr>
        <w:tabs>
          <w:tab w:val="right" w:leader="underscore" w:pos="9072"/>
        </w:tabs>
        <w:suppressAutoHyphens/>
        <w:ind w:firstLine="0"/>
        <w:jc w:val="center"/>
        <w:textAlignment w:val="baseline"/>
        <w:rPr>
          <w:rFonts w:ascii="Times New Roman" w:hAnsi="Times New Roman" w:cs="Times New Roman"/>
        </w:rPr>
      </w:pPr>
    </w:p>
    <w:p w:rsidR="00C515C6" w:rsidRPr="00C515C6" w:rsidRDefault="00C515C6" w:rsidP="00C515C6">
      <w:pPr>
        <w:pStyle w:val="Sraopastraipa"/>
        <w:ind w:left="30" w:hanging="30"/>
        <w:jc w:val="both"/>
        <w:rPr>
          <w:rFonts w:ascii="Times New Roman" w:hAnsi="Times New Roman" w:cs="Times New Roman"/>
          <w:sz w:val="21"/>
          <w:szCs w:val="21"/>
        </w:rPr>
      </w:pPr>
      <w:r w:rsidRPr="00C515C6">
        <w:rPr>
          <w:rFonts w:ascii="Times New Roman" w:hAnsi="Times New Roman" w:cs="Times New Roman"/>
          <w:sz w:val="21"/>
          <w:szCs w:val="21"/>
        </w:rPr>
        <w:lastRenderedPageBreak/>
        <w:t>UAB“Nofir“ veiklai 2012-06-18 buvo  išduotas ir 2013-10-30 pakeistas Taršos integruotos prevencijos ir kontrolės leidimas Nr.(11.2)-39-80/2012. Paraiška  T</w:t>
      </w:r>
      <w:r>
        <w:rPr>
          <w:rFonts w:ascii="Times New Roman" w:hAnsi="Times New Roman" w:cs="Times New Roman"/>
          <w:sz w:val="21"/>
          <w:szCs w:val="21"/>
        </w:rPr>
        <w:t>IPK</w:t>
      </w:r>
      <w:r w:rsidRPr="00C515C6">
        <w:rPr>
          <w:rFonts w:ascii="Times New Roman" w:hAnsi="Times New Roman" w:cs="Times New Roman"/>
          <w:sz w:val="21"/>
          <w:szCs w:val="21"/>
        </w:rPr>
        <w:t xml:space="preserve"> leidimui</w:t>
      </w:r>
      <w:r>
        <w:rPr>
          <w:rFonts w:ascii="Times New Roman" w:hAnsi="Times New Roman" w:cs="Times New Roman"/>
          <w:sz w:val="21"/>
          <w:szCs w:val="21"/>
        </w:rPr>
        <w:t xml:space="preserve"> </w:t>
      </w:r>
      <w:r w:rsidRPr="00C515C6">
        <w:rPr>
          <w:rFonts w:ascii="Times New Roman" w:hAnsi="Times New Roman" w:cs="Times New Roman"/>
          <w:sz w:val="21"/>
          <w:szCs w:val="21"/>
        </w:rPr>
        <w:t xml:space="preserve">Nr.(11.2)-39-80/2012 pakeisti teikiama pagal atliktą PAV atranką „Žūklės pramonės atliekų tvarkymas Pramonės g.5I ir 5U, Tauragėje“. Aplinkos apsaugos agentūra 2018-11-27 raštu Nr.(30.4)-A4(e)-2764 pateikė „Atrankos išvada dėl žūklės pramonės atliekų tvarkymo, Pramonės g.5I ir U, Tauragės m., poveikio aplinkai vertinimo“. Rašto kopija pateikta </w:t>
      </w:r>
      <w:r w:rsidRPr="00C515C6">
        <w:rPr>
          <w:rFonts w:ascii="Times New Roman" w:hAnsi="Times New Roman" w:cs="Times New Roman"/>
          <w:b/>
          <w:sz w:val="21"/>
          <w:szCs w:val="21"/>
        </w:rPr>
        <w:t xml:space="preserve">priede 1. </w:t>
      </w:r>
    </w:p>
    <w:p w:rsidR="00C515C6" w:rsidRDefault="00C515C6" w:rsidP="006F222B">
      <w:pPr>
        <w:suppressAutoHyphens/>
        <w:ind w:firstLine="0"/>
        <w:jc w:val="center"/>
        <w:textAlignment w:val="baseline"/>
        <w:rPr>
          <w:rFonts w:ascii="Times New Roman" w:hAnsi="Times New Roman" w:cs="Times New Roman"/>
          <w:b/>
        </w:rPr>
      </w:pPr>
    </w:p>
    <w:p w:rsidR="005F7EAC" w:rsidRPr="00726BC7" w:rsidRDefault="005F7EAC" w:rsidP="006F222B">
      <w:pPr>
        <w:suppressAutoHyphens/>
        <w:ind w:firstLine="0"/>
        <w:jc w:val="center"/>
        <w:textAlignment w:val="baseline"/>
        <w:rPr>
          <w:rFonts w:ascii="Times New Roman" w:hAnsi="Times New Roman" w:cs="Times New Roman"/>
          <w:b/>
        </w:rPr>
      </w:pPr>
      <w:r w:rsidRPr="00726BC7">
        <w:rPr>
          <w:rFonts w:ascii="Times New Roman" w:hAnsi="Times New Roman" w:cs="Times New Roman"/>
          <w:b/>
        </w:rPr>
        <w:t>I. BENDRO POBŪDŽIO INFORMACIJA</w:t>
      </w:r>
    </w:p>
    <w:p w:rsidR="005F7EAC" w:rsidRPr="00ED6A11" w:rsidRDefault="005F7EAC" w:rsidP="006F222B">
      <w:pPr>
        <w:suppressAutoHyphens/>
        <w:jc w:val="both"/>
        <w:textAlignment w:val="baseline"/>
        <w:rPr>
          <w:rFonts w:ascii="Times New Roman" w:hAnsi="Times New Roman" w:cs="Times New Roman"/>
          <w:b/>
          <w:sz w:val="10"/>
          <w:szCs w:val="10"/>
        </w:rPr>
      </w:pPr>
    </w:p>
    <w:p w:rsidR="005F7EAC" w:rsidRPr="000A7422" w:rsidRDefault="005F7EAC" w:rsidP="006F222B">
      <w:pPr>
        <w:pStyle w:val="Sraopastraipa"/>
        <w:numPr>
          <w:ilvl w:val="0"/>
          <w:numId w:val="1"/>
        </w:numPr>
        <w:suppressAutoHyphens/>
        <w:ind w:left="540"/>
        <w:jc w:val="both"/>
        <w:textAlignment w:val="baseline"/>
        <w:rPr>
          <w:rFonts w:ascii="Times New Roman" w:hAnsi="Times New Roman" w:cs="Times New Roman"/>
          <w:b/>
        </w:rPr>
      </w:pPr>
      <w:r w:rsidRPr="000A7422">
        <w:rPr>
          <w:rFonts w:ascii="Times New Roman" w:hAnsi="Times New Roman" w:cs="Times New Roman"/>
          <w:b/>
        </w:rPr>
        <w:t xml:space="preserve">Informacija apie vietos sąlygas: įrenginio eksploatavimo vieta, trumpa vietovės charakteristika. </w:t>
      </w:r>
    </w:p>
    <w:p w:rsidR="005F7EAC" w:rsidRPr="000A7422" w:rsidRDefault="00297586" w:rsidP="006F222B">
      <w:pPr>
        <w:ind w:left="180" w:firstLine="0"/>
        <w:jc w:val="both"/>
        <w:rPr>
          <w:rFonts w:ascii="Times New Roman" w:hAnsi="Times New Roman" w:cs="Times New Roman"/>
          <w:sz w:val="21"/>
          <w:szCs w:val="21"/>
        </w:rPr>
      </w:pPr>
      <w:bookmarkStart w:id="2" w:name="_Hlk532550807"/>
      <w:r w:rsidRPr="000A7422">
        <w:rPr>
          <w:rFonts w:ascii="Times New Roman" w:hAnsi="Times New Roman"/>
          <w:sz w:val="21"/>
          <w:szCs w:val="21"/>
        </w:rPr>
        <w:t>UAB „Nofir” yra atliekų tvarkytojas</w:t>
      </w:r>
      <w:r w:rsidRPr="000A7422">
        <w:rPr>
          <w:rFonts w:ascii="Times New Roman" w:hAnsi="Times New Roman" w:cs="Times New Roman"/>
          <w:bCs/>
          <w:sz w:val="21"/>
          <w:szCs w:val="21"/>
        </w:rPr>
        <w:t xml:space="preserve">. </w:t>
      </w:r>
      <w:r w:rsidR="005F7EAC" w:rsidRPr="000A7422">
        <w:rPr>
          <w:rFonts w:ascii="Times New Roman" w:hAnsi="Times New Roman" w:cs="Times New Roman"/>
          <w:bCs/>
          <w:sz w:val="21"/>
          <w:szCs w:val="21"/>
        </w:rPr>
        <w:t xml:space="preserve">UAB „Nofir“ </w:t>
      </w:r>
      <w:r w:rsidR="005F7EAC" w:rsidRPr="000A7422">
        <w:rPr>
          <w:rFonts w:ascii="Times New Roman" w:hAnsi="Times New Roman" w:cs="Times New Roman"/>
          <w:sz w:val="21"/>
          <w:szCs w:val="21"/>
        </w:rPr>
        <w:t>ūkinę veiklą vykdo:</w:t>
      </w:r>
    </w:p>
    <w:p w:rsidR="005F7EAC" w:rsidRPr="000A7422" w:rsidRDefault="005F7EAC" w:rsidP="006F222B">
      <w:pPr>
        <w:pStyle w:val="Sraopastraipa"/>
        <w:widowControl/>
        <w:numPr>
          <w:ilvl w:val="0"/>
          <w:numId w:val="2"/>
        </w:numPr>
        <w:autoSpaceDE/>
        <w:autoSpaceDN/>
        <w:adjustRightInd/>
        <w:jc w:val="both"/>
        <w:rPr>
          <w:rFonts w:ascii="Times New Roman" w:hAnsi="Times New Roman" w:cs="Times New Roman"/>
          <w:sz w:val="21"/>
          <w:szCs w:val="21"/>
        </w:rPr>
      </w:pPr>
      <w:r w:rsidRPr="000A7422">
        <w:rPr>
          <w:rFonts w:ascii="Times New Roman" w:hAnsi="Times New Roman" w:cs="Times New Roman"/>
          <w:sz w:val="21"/>
          <w:szCs w:val="21"/>
        </w:rPr>
        <w:t xml:space="preserve">adresu </w:t>
      </w:r>
      <w:r w:rsidRPr="000A7422">
        <w:rPr>
          <w:rFonts w:ascii="Times New Roman" w:hAnsi="Times New Roman" w:cs="Times New Roman"/>
          <w:sz w:val="21"/>
          <w:szCs w:val="21"/>
          <w:u w:val="single"/>
        </w:rPr>
        <w:t>Pramonės g.5I</w:t>
      </w:r>
      <w:r w:rsidRPr="000A7422">
        <w:rPr>
          <w:rFonts w:ascii="Times New Roman" w:hAnsi="Times New Roman" w:cs="Times New Roman"/>
          <w:sz w:val="21"/>
          <w:szCs w:val="21"/>
        </w:rPr>
        <w:t>, Tauragė - žemės sklypo, kurio plotas 1,2259 ha</w:t>
      </w:r>
      <w:r w:rsidR="005B167C" w:rsidRPr="000A7422">
        <w:rPr>
          <w:rFonts w:ascii="Times New Roman" w:hAnsi="Times New Roman" w:cs="Times New Roman"/>
          <w:sz w:val="21"/>
          <w:szCs w:val="21"/>
        </w:rPr>
        <w:t>,</w:t>
      </w:r>
      <w:r w:rsidRPr="000A7422">
        <w:rPr>
          <w:rFonts w:ascii="Times New Roman" w:hAnsi="Times New Roman" w:cs="Times New Roman"/>
          <w:sz w:val="21"/>
          <w:szCs w:val="21"/>
        </w:rPr>
        <w:t xml:space="preserve"> kad. nr.7755/0023:44, naudojimo būdas – pramonės ir sandėliavimo objektų teritorijos, </w:t>
      </w:r>
      <w:r w:rsidRPr="000A7422">
        <w:rPr>
          <w:rFonts w:ascii="Times New Roman" w:hAnsi="Times New Roman" w:cs="Times New Roman"/>
          <w:b/>
          <w:sz w:val="21"/>
          <w:szCs w:val="21"/>
        </w:rPr>
        <w:t>aikštelėje 0,08 ha</w:t>
      </w:r>
      <w:r w:rsidRPr="000A7422">
        <w:rPr>
          <w:rFonts w:ascii="Times New Roman" w:hAnsi="Times New Roman" w:cs="Times New Roman"/>
          <w:sz w:val="21"/>
          <w:szCs w:val="21"/>
        </w:rPr>
        <w:t xml:space="preserve"> ir sklype esančiuose pastatuose: </w:t>
      </w:r>
      <w:r w:rsidRPr="000A7422">
        <w:rPr>
          <w:rFonts w:ascii="Times New Roman" w:hAnsi="Times New Roman" w:cs="Times New Roman"/>
          <w:b/>
          <w:sz w:val="21"/>
          <w:szCs w:val="21"/>
        </w:rPr>
        <w:t>pastate</w:t>
      </w:r>
      <w:r w:rsidRPr="000A7422">
        <w:rPr>
          <w:rFonts w:ascii="Times New Roman" w:hAnsi="Times New Roman" w:cs="Times New Roman"/>
          <w:sz w:val="21"/>
          <w:szCs w:val="21"/>
        </w:rPr>
        <w:t xml:space="preserve">, kurio unik.nr.7795-0008-9074 ir kurio pagrindinė naudojimo paskirtis  gamybos, pramonės, plotas </w:t>
      </w:r>
      <w:r w:rsidRPr="000A7422">
        <w:rPr>
          <w:rFonts w:ascii="Times New Roman" w:hAnsi="Times New Roman" w:cs="Times New Roman"/>
          <w:b/>
          <w:sz w:val="21"/>
          <w:szCs w:val="21"/>
        </w:rPr>
        <w:t>1423,21 m</w:t>
      </w:r>
      <w:r w:rsidRPr="000A7422">
        <w:rPr>
          <w:rFonts w:ascii="Times New Roman" w:hAnsi="Times New Roman" w:cs="Times New Roman"/>
          <w:b/>
          <w:sz w:val="21"/>
          <w:szCs w:val="21"/>
          <w:vertAlign w:val="superscript"/>
        </w:rPr>
        <w:t>2</w:t>
      </w:r>
      <w:r w:rsidRPr="000A7422">
        <w:rPr>
          <w:rFonts w:ascii="Times New Roman" w:hAnsi="Times New Roman" w:cs="Times New Roman"/>
          <w:sz w:val="21"/>
          <w:szCs w:val="21"/>
        </w:rPr>
        <w:t xml:space="preserve">; </w:t>
      </w:r>
      <w:r w:rsidRPr="000A7422">
        <w:rPr>
          <w:rFonts w:ascii="Times New Roman" w:hAnsi="Times New Roman" w:cs="Times New Roman"/>
          <w:b/>
          <w:sz w:val="21"/>
          <w:szCs w:val="21"/>
        </w:rPr>
        <w:t>pastato</w:t>
      </w:r>
      <w:r w:rsidRPr="000A7422">
        <w:rPr>
          <w:rFonts w:ascii="Times New Roman" w:hAnsi="Times New Roman" w:cs="Times New Roman"/>
          <w:sz w:val="21"/>
          <w:szCs w:val="21"/>
        </w:rPr>
        <w:t xml:space="preserve">, kurio unik.nr.7795-0008-9063 ir kurio pagrindinė naudojimo paskirtis – gamybos, pramonės, </w:t>
      </w:r>
      <w:r w:rsidRPr="000A7422">
        <w:rPr>
          <w:rFonts w:ascii="Times New Roman" w:hAnsi="Times New Roman" w:cs="Times New Roman"/>
          <w:b/>
          <w:sz w:val="21"/>
          <w:szCs w:val="21"/>
        </w:rPr>
        <w:t>dalyje</w:t>
      </w:r>
      <w:r w:rsidRPr="000A7422">
        <w:rPr>
          <w:rFonts w:ascii="Times New Roman" w:hAnsi="Times New Roman" w:cs="Times New Roman"/>
          <w:sz w:val="21"/>
          <w:szCs w:val="21"/>
        </w:rPr>
        <w:t xml:space="preserve"> - plotas </w:t>
      </w:r>
      <w:r w:rsidRPr="000A7422">
        <w:rPr>
          <w:rFonts w:ascii="Times New Roman" w:hAnsi="Times New Roman" w:cs="Times New Roman"/>
          <w:b/>
          <w:sz w:val="21"/>
          <w:szCs w:val="21"/>
        </w:rPr>
        <w:t>433,65 m</w:t>
      </w:r>
      <w:r w:rsidRPr="000A7422">
        <w:rPr>
          <w:rFonts w:ascii="Times New Roman" w:hAnsi="Times New Roman" w:cs="Times New Roman"/>
          <w:b/>
          <w:sz w:val="21"/>
          <w:szCs w:val="21"/>
          <w:vertAlign w:val="superscript"/>
        </w:rPr>
        <w:t>2</w:t>
      </w:r>
      <w:r w:rsidRPr="000A7422">
        <w:rPr>
          <w:rFonts w:ascii="Times New Roman" w:hAnsi="Times New Roman" w:cs="Times New Roman"/>
          <w:sz w:val="21"/>
          <w:szCs w:val="21"/>
        </w:rPr>
        <w:t xml:space="preserve"> </w:t>
      </w:r>
      <w:r w:rsidR="005B167C" w:rsidRPr="000A7422">
        <w:rPr>
          <w:rFonts w:ascii="Times New Roman" w:hAnsi="Times New Roman" w:cs="Times New Roman"/>
          <w:sz w:val="21"/>
          <w:szCs w:val="21"/>
        </w:rPr>
        <w:t>;</w:t>
      </w:r>
    </w:p>
    <w:p w:rsidR="005B167C" w:rsidRPr="000A7422" w:rsidRDefault="005F7EAC" w:rsidP="006F222B">
      <w:pPr>
        <w:pStyle w:val="Sraopastraipa"/>
        <w:widowControl/>
        <w:numPr>
          <w:ilvl w:val="0"/>
          <w:numId w:val="2"/>
        </w:numPr>
        <w:autoSpaceDE/>
        <w:autoSpaceDN/>
        <w:adjustRightInd/>
        <w:jc w:val="both"/>
        <w:rPr>
          <w:rFonts w:ascii="Times New Roman" w:hAnsi="Times New Roman" w:cs="Times New Roman"/>
          <w:sz w:val="21"/>
          <w:szCs w:val="21"/>
        </w:rPr>
      </w:pPr>
      <w:r w:rsidRPr="000A7422">
        <w:rPr>
          <w:rFonts w:ascii="Times New Roman" w:hAnsi="Times New Roman" w:cs="Times New Roman"/>
          <w:sz w:val="21"/>
          <w:szCs w:val="21"/>
        </w:rPr>
        <w:t xml:space="preserve">adresu </w:t>
      </w:r>
      <w:r w:rsidRPr="000A7422">
        <w:rPr>
          <w:rFonts w:ascii="Times New Roman" w:hAnsi="Times New Roman" w:cs="Times New Roman"/>
          <w:sz w:val="21"/>
          <w:szCs w:val="21"/>
          <w:u w:val="single"/>
        </w:rPr>
        <w:t>Pramonės g.5U</w:t>
      </w:r>
      <w:r w:rsidRPr="000A7422">
        <w:rPr>
          <w:rFonts w:ascii="Times New Roman" w:hAnsi="Times New Roman" w:cs="Times New Roman"/>
          <w:sz w:val="21"/>
          <w:szCs w:val="21"/>
        </w:rPr>
        <w:t xml:space="preserve">, Tauragė - </w:t>
      </w:r>
      <w:r w:rsidRPr="000A7422">
        <w:rPr>
          <w:rFonts w:ascii="Times New Roman" w:hAnsi="Times New Roman" w:cs="Times New Roman"/>
          <w:b/>
          <w:sz w:val="21"/>
          <w:szCs w:val="21"/>
        </w:rPr>
        <w:t>žemės sklypo</w:t>
      </w:r>
      <w:r w:rsidRPr="000A7422">
        <w:rPr>
          <w:rFonts w:ascii="Times New Roman" w:hAnsi="Times New Roman" w:cs="Times New Roman"/>
          <w:sz w:val="21"/>
          <w:szCs w:val="21"/>
        </w:rPr>
        <w:t>, kurio plotas 3,1586</w:t>
      </w:r>
      <w:r w:rsidR="005B167C" w:rsidRPr="000A7422">
        <w:rPr>
          <w:rFonts w:ascii="Times New Roman" w:hAnsi="Times New Roman" w:cs="Times New Roman"/>
          <w:sz w:val="21"/>
          <w:szCs w:val="21"/>
        </w:rPr>
        <w:t xml:space="preserve"> ha</w:t>
      </w:r>
      <w:r w:rsidRPr="000A7422">
        <w:rPr>
          <w:rFonts w:ascii="Times New Roman" w:hAnsi="Times New Roman" w:cs="Times New Roman"/>
          <w:sz w:val="21"/>
          <w:szCs w:val="21"/>
        </w:rPr>
        <w:t>, kad nr.7755/0023:48</w:t>
      </w:r>
      <w:r w:rsidR="005B167C" w:rsidRPr="000A7422">
        <w:rPr>
          <w:rFonts w:ascii="Times New Roman" w:hAnsi="Times New Roman" w:cs="Times New Roman"/>
          <w:sz w:val="21"/>
          <w:szCs w:val="21"/>
        </w:rPr>
        <w:t>,</w:t>
      </w:r>
      <w:r w:rsidRPr="000A7422">
        <w:rPr>
          <w:rFonts w:ascii="Times New Roman" w:hAnsi="Times New Roman" w:cs="Times New Roman"/>
          <w:sz w:val="21"/>
          <w:szCs w:val="21"/>
        </w:rPr>
        <w:t xml:space="preserve"> naudojimo būdas – pramonės ir sandėliavimo objektų, </w:t>
      </w:r>
      <w:r w:rsidRPr="000A7422">
        <w:rPr>
          <w:rFonts w:ascii="Times New Roman" w:hAnsi="Times New Roman" w:cs="Times New Roman"/>
          <w:b/>
          <w:sz w:val="21"/>
          <w:szCs w:val="21"/>
        </w:rPr>
        <w:t xml:space="preserve">aikštelėje - </w:t>
      </w:r>
      <w:r w:rsidRPr="000A7422">
        <w:rPr>
          <w:rFonts w:ascii="Times New Roman" w:hAnsi="Times New Roman" w:cs="Times New Roman"/>
          <w:sz w:val="21"/>
          <w:szCs w:val="21"/>
        </w:rPr>
        <w:t xml:space="preserve"> </w:t>
      </w:r>
      <w:r w:rsidRPr="000A7422">
        <w:rPr>
          <w:rFonts w:ascii="Times New Roman" w:hAnsi="Times New Roman" w:cs="Times New Roman"/>
          <w:b/>
          <w:sz w:val="21"/>
          <w:szCs w:val="21"/>
        </w:rPr>
        <w:t>1,0 ha</w:t>
      </w:r>
      <w:r w:rsidRPr="000A7422">
        <w:rPr>
          <w:rFonts w:ascii="Times New Roman" w:hAnsi="Times New Roman" w:cs="Times New Roman"/>
          <w:sz w:val="21"/>
          <w:szCs w:val="21"/>
        </w:rPr>
        <w:t xml:space="preserve">. </w:t>
      </w:r>
    </w:p>
    <w:p w:rsidR="005F7EAC" w:rsidRPr="000A7422" w:rsidRDefault="005B167C" w:rsidP="006F222B">
      <w:pPr>
        <w:widowControl/>
        <w:autoSpaceDE/>
        <w:autoSpaceDN/>
        <w:adjustRightInd/>
        <w:ind w:firstLine="0"/>
        <w:jc w:val="both"/>
        <w:rPr>
          <w:rFonts w:ascii="Times New Roman" w:hAnsi="Times New Roman" w:cs="Times New Roman"/>
          <w:sz w:val="21"/>
          <w:szCs w:val="21"/>
        </w:rPr>
      </w:pPr>
      <w:r w:rsidRPr="000A7422">
        <w:rPr>
          <w:rFonts w:ascii="Times New Roman" w:hAnsi="Times New Roman" w:cs="Times New Roman"/>
          <w:sz w:val="21"/>
          <w:szCs w:val="21"/>
        </w:rPr>
        <w:t xml:space="preserve">   </w:t>
      </w:r>
      <w:r w:rsidR="005F7EAC" w:rsidRPr="000A7422">
        <w:rPr>
          <w:rFonts w:ascii="Times New Roman" w:hAnsi="Times New Roman" w:cs="Times New Roman"/>
          <w:sz w:val="21"/>
          <w:szCs w:val="21"/>
        </w:rPr>
        <w:t>Žemės sklypai Pramonės g.5I ir 5U yra vienas šalia kito.</w:t>
      </w:r>
    </w:p>
    <w:bookmarkEnd w:id="2"/>
    <w:p w:rsidR="005F7EAC" w:rsidRPr="000A7422" w:rsidRDefault="005F7EAC" w:rsidP="006F222B">
      <w:pPr>
        <w:ind w:left="180" w:firstLine="0"/>
        <w:jc w:val="both"/>
        <w:rPr>
          <w:rFonts w:ascii="Times New Roman" w:hAnsi="Times New Roman" w:cs="Times New Roman"/>
          <w:sz w:val="21"/>
          <w:szCs w:val="21"/>
        </w:rPr>
      </w:pPr>
      <w:r w:rsidRPr="000A7422">
        <w:rPr>
          <w:rFonts w:ascii="Times New Roman" w:hAnsi="Times New Roman" w:cs="Times New Roman"/>
          <w:sz w:val="21"/>
          <w:szCs w:val="21"/>
        </w:rPr>
        <w:t>Žemės sklypai ir pastatai nuosavybės teise priklauso UAB“Egersund Net“;</w:t>
      </w:r>
    </w:p>
    <w:p w:rsidR="005F7EAC" w:rsidRPr="000A7422" w:rsidRDefault="005F7EAC" w:rsidP="006F222B">
      <w:pPr>
        <w:ind w:left="180" w:firstLine="0"/>
        <w:jc w:val="both"/>
        <w:rPr>
          <w:rFonts w:ascii="Times New Roman" w:hAnsi="Times New Roman" w:cs="Times New Roman"/>
          <w:sz w:val="21"/>
          <w:szCs w:val="21"/>
        </w:rPr>
      </w:pPr>
      <w:r w:rsidRPr="000A7422">
        <w:rPr>
          <w:rFonts w:ascii="Times New Roman" w:hAnsi="Times New Roman" w:cs="Times New Roman"/>
          <w:sz w:val="21"/>
          <w:szCs w:val="21"/>
        </w:rPr>
        <w:t xml:space="preserve">UAB“Nofir“ veiklai nuomoja pastatus ir aikšteles pagal  tarpusavio sutartis su UAB“Egersund Net“ 2018-08-13 „Gamybinių patalpų ir sandėliavimo aikštelės nuomos sutartis“ ir 2018-01-31 „Negyvenamų patalpų panaudos sutartis“ su priedu nr.1. Sutartys, kuriose yra ir žemės sklypų planai, pateiktos </w:t>
      </w:r>
      <w:r w:rsidRPr="000A7422">
        <w:rPr>
          <w:rFonts w:ascii="Times New Roman" w:hAnsi="Times New Roman" w:cs="Times New Roman"/>
          <w:b/>
          <w:sz w:val="21"/>
          <w:szCs w:val="21"/>
        </w:rPr>
        <w:t xml:space="preserve">priede </w:t>
      </w:r>
      <w:r w:rsidR="00ED6A11" w:rsidRPr="000A7422">
        <w:rPr>
          <w:rFonts w:ascii="Times New Roman" w:hAnsi="Times New Roman" w:cs="Times New Roman"/>
          <w:b/>
          <w:sz w:val="21"/>
          <w:szCs w:val="21"/>
        </w:rPr>
        <w:t>2</w:t>
      </w:r>
      <w:r w:rsidRPr="000A7422">
        <w:rPr>
          <w:rFonts w:ascii="Times New Roman" w:hAnsi="Times New Roman" w:cs="Times New Roman"/>
          <w:b/>
          <w:sz w:val="21"/>
          <w:szCs w:val="21"/>
        </w:rPr>
        <w:t>.</w:t>
      </w:r>
    </w:p>
    <w:p w:rsidR="005F7EAC" w:rsidRPr="000A7422" w:rsidRDefault="005F7EAC" w:rsidP="006F222B">
      <w:pPr>
        <w:ind w:left="180" w:firstLine="0"/>
        <w:jc w:val="both"/>
        <w:rPr>
          <w:rFonts w:ascii="Times New Roman" w:hAnsi="Times New Roman" w:cs="Times New Roman"/>
          <w:sz w:val="21"/>
          <w:szCs w:val="21"/>
          <w:lang w:val="en-US"/>
        </w:rPr>
      </w:pPr>
      <w:r w:rsidRPr="000A7422">
        <w:rPr>
          <w:rFonts w:ascii="Times New Roman" w:hAnsi="Times New Roman" w:cs="Times New Roman"/>
          <w:sz w:val="21"/>
          <w:szCs w:val="21"/>
          <w:lang w:val="en-US"/>
        </w:rPr>
        <w:t xml:space="preserve">Nekilnojamo </w:t>
      </w:r>
      <w:bookmarkStart w:id="3" w:name="_Hlk532549603"/>
      <w:r w:rsidRPr="000A7422">
        <w:rPr>
          <w:rFonts w:ascii="Times New Roman" w:hAnsi="Times New Roman" w:cs="Times New Roman"/>
          <w:sz w:val="21"/>
          <w:szCs w:val="21"/>
          <w:lang w:val="en-US"/>
        </w:rPr>
        <w:t xml:space="preserve">turto registro centrinio duomenų banko išrašai pateikti dokumento </w:t>
      </w:r>
      <w:r w:rsidRPr="000A7422">
        <w:rPr>
          <w:rFonts w:ascii="Times New Roman" w:hAnsi="Times New Roman" w:cs="Times New Roman"/>
          <w:b/>
          <w:sz w:val="21"/>
          <w:szCs w:val="21"/>
          <w:lang w:val="en-US"/>
        </w:rPr>
        <w:t xml:space="preserve">priede </w:t>
      </w:r>
      <w:bookmarkEnd w:id="3"/>
      <w:r w:rsidR="00ED6A11" w:rsidRPr="000A7422">
        <w:rPr>
          <w:rFonts w:ascii="Times New Roman" w:hAnsi="Times New Roman" w:cs="Times New Roman"/>
          <w:b/>
          <w:sz w:val="21"/>
          <w:szCs w:val="21"/>
        </w:rPr>
        <w:t>3</w:t>
      </w:r>
      <w:r w:rsidRPr="000A7422">
        <w:rPr>
          <w:rFonts w:ascii="Times New Roman" w:hAnsi="Times New Roman" w:cs="Times New Roman"/>
          <w:b/>
          <w:sz w:val="21"/>
          <w:szCs w:val="21"/>
          <w:lang w:val="en-US"/>
        </w:rPr>
        <w:t>.</w:t>
      </w:r>
      <w:r w:rsidRPr="000A7422">
        <w:rPr>
          <w:rFonts w:ascii="Times New Roman" w:hAnsi="Times New Roman" w:cs="Times New Roman"/>
          <w:sz w:val="21"/>
          <w:szCs w:val="21"/>
          <w:lang w:val="en-US"/>
        </w:rPr>
        <w:t xml:space="preserve"> </w:t>
      </w:r>
    </w:p>
    <w:p w:rsidR="005F7EAC" w:rsidRPr="000A7422" w:rsidRDefault="005F7EAC" w:rsidP="006F222B">
      <w:pPr>
        <w:ind w:left="180" w:right="-6" w:firstLine="0"/>
        <w:jc w:val="both"/>
        <w:rPr>
          <w:rFonts w:ascii="Times New Roman" w:hAnsi="Times New Roman" w:cs="Times New Roman"/>
          <w:bCs/>
          <w:sz w:val="21"/>
          <w:szCs w:val="21"/>
          <w:lang w:val="en-US"/>
        </w:rPr>
      </w:pPr>
      <w:r w:rsidRPr="000A7422">
        <w:rPr>
          <w:rFonts w:ascii="Times New Roman" w:hAnsi="Times New Roman" w:cs="Times New Roman"/>
          <w:bCs/>
          <w:sz w:val="21"/>
          <w:szCs w:val="21"/>
        </w:rPr>
        <w:t xml:space="preserve">Kadastro žemėlapio ištrauka pateikta </w:t>
      </w:r>
      <w:r w:rsidRPr="000A7422">
        <w:rPr>
          <w:rFonts w:ascii="Times New Roman" w:hAnsi="Times New Roman" w:cs="Times New Roman"/>
          <w:b/>
          <w:bCs/>
          <w:sz w:val="21"/>
          <w:szCs w:val="21"/>
        </w:rPr>
        <w:t xml:space="preserve">priede </w:t>
      </w:r>
      <w:r w:rsidR="00ED6A11" w:rsidRPr="000A7422">
        <w:rPr>
          <w:rFonts w:ascii="Times New Roman" w:hAnsi="Times New Roman" w:cs="Times New Roman"/>
          <w:b/>
          <w:bCs/>
          <w:sz w:val="21"/>
          <w:szCs w:val="21"/>
        </w:rPr>
        <w:t>4</w:t>
      </w:r>
      <w:r w:rsidRPr="000A7422">
        <w:rPr>
          <w:rFonts w:ascii="Times New Roman" w:hAnsi="Times New Roman" w:cs="Times New Roman"/>
          <w:b/>
          <w:bCs/>
          <w:sz w:val="21"/>
          <w:szCs w:val="21"/>
        </w:rPr>
        <w:t>.</w:t>
      </w:r>
    </w:p>
    <w:p w:rsidR="005F7EAC" w:rsidRPr="005B167C" w:rsidRDefault="005F7EAC" w:rsidP="006F222B">
      <w:pPr>
        <w:suppressAutoHyphens/>
        <w:jc w:val="both"/>
        <w:textAlignment w:val="baseline"/>
        <w:rPr>
          <w:rFonts w:ascii="Times New Roman" w:hAnsi="Times New Roman" w:cs="Times New Roman"/>
          <w:color w:val="0070C0"/>
        </w:rPr>
      </w:pPr>
    </w:p>
    <w:p w:rsidR="005F7EAC" w:rsidRPr="005B167C" w:rsidRDefault="005F7EAC" w:rsidP="00ED6A11">
      <w:pPr>
        <w:pStyle w:val="Sraopastraipa"/>
        <w:numPr>
          <w:ilvl w:val="0"/>
          <w:numId w:val="1"/>
        </w:numPr>
        <w:suppressAutoHyphens/>
        <w:ind w:left="540"/>
        <w:jc w:val="both"/>
        <w:textAlignment w:val="baseline"/>
        <w:rPr>
          <w:rFonts w:ascii="Times New Roman" w:hAnsi="Times New Roman" w:cs="Times New Roman"/>
          <w:b/>
        </w:rPr>
      </w:pPr>
      <w:r w:rsidRPr="005B167C">
        <w:rPr>
          <w:rFonts w:ascii="Times New Roman" w:hAnsi="Times New Roman" w:cs="Times New Roman"/>
          <w:b/>
        </w:rPr>
        <w:t xml:space="preserve">Ūkinės veiklos vietos padėtis vietovės plane ar schemoje su gyvenamųjų namų, ugdymo įstaigų, ligoninių, gretimų įmonių, saugomų teritorijų ir biotopų bei vandens apsaugos zonų ir juostų išsidėstymu. </w:t>
      </w:r>
    </w:p>
    <w:p w:rsidR="005B167C" w:rsidRDefault="000F2F9E" w:rsidP="006F222B">
      <w:pPr>
        <w:pStyle w:val="Sraopastraipa"/>
        <w:suppressAutoHyphens/>
        <w:ind w:left="1080" w:firstLine="0"/>
        <w:textAlignment w:val="baseline"/>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14:anchorId="0BA66771" wp14:editId="5F9D8203">
                <wp:simplePos x="0" y="0"/>
                <wp:positionH relativeFrom="column">
                  <wp:posOffset>3396615</wp:posOffset>
                </wp:positionH>
                <wp:positionV relativeFrom="paragraph">
                  <wp:posOffset>3041650</wp:posOffset>
                </wp:positionV>
                <wp:extent cx="152400" cy="161925"/>
                <wp:effectExtent l="38100" t="38100" r="0" b="66675"/>
                <wp:wrapNone/>
                <wp:docPr id="11" name="Star: 4 Point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1261F0"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1" o:spid="_x0000_s1026" type="#_x0000_t187" style="position:absolute;margin-left:267.45pt;margin-top:239.5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" strokecolor="red"/>
            </w:pict>
          </mc:Fallback>
        </mc:AlternateContent>
      </w:r>
      <w:r>
        <w:rPr>
          <w:noProof/>
        </w:rPr>
        <mc:AlternateContent>
          <mc:Choice Requires="wps">
            <w:drawing>
              <wp:anchor distT="0" distB="0" distL="114300" distR="114300" simplePos="0" relativeHeight="251671552" behindDoc="0" locked="0" layoutInCell="1" allowOverlap="1" wp14:anchorId="1CD0B88E" wp14:editId="4541081B">
                <wp:simplePos x="0" y="0"/>
                <wp:positionH relativeFrom="column">
                  <wp:posOffset>3387090</wp:posOffset>
                </wp:positionH>
                <wp:positionV relativeFrom="paragraph">
                  <wp:posOffset>2936875</wp:posOffset>
                </wp:positionV>
                <wp:extent cx="104775" cy="85725"/>
                <wp:effectExtent l="19050" t="1905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8572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1CDAA3" id="Oval 10" o:spid="_x0000_s1026" style="position:absolute;margin-left:266.7pt;margin-top:231.25pt;width:8.2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" filled="f" strokecolor="#00b050" strokeweight="2.25pt"/>
            </w:pict>
          </mc:Fallback>
        </mc:AlternateContent>
      </w:r>
      <w:r>
        <w:rPr>
          <w:noProof/>
        </w:rPr>
        <mc:AlternateContent>
          <mc:Choice Requires="wps">
            <w:drawing>
              <wp:anchor distT="0" distB="0" distL="114300" distR="114300" simplePos="0" relativeHeight="251666432" behindDoc="0" locked="0" layoutInCell="1" allowOverlap="1" wp14:anchorId="2CE04F99" wp14:editId="6E06C042">
                <wp:simplePos x="0" y="0"/>
                <wp:positionH relativeFrom="column">
                  <wp:posOffset>3415665</wp:posOffset>
                </wp:positionH>
                <wp:positionV relativeFrom="paragraph">
                  <wp:posOffset>3032125</wp:posOffset>
                </wp:positionV>
                <wp:extent cx="152400" cy="161925"/>
                <wp:effectExtent l="38100" t="38100" r="0" b="66675"/>
                <wp:wrapNone/>
                <wp:docPr id="7" name="Star: 4 Point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3CF32" id="Star: 4 Points 7" o:spid="_x0000_s1026" type="#_x0000_t187" style="position:absolute;margin-left:268.95pt;margin-top:238.75pt;width:12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" strokecolor="red"/>
            </w:pict>
          </mc:Fallback>
        </mc:AlternateContent>
      </w:r>
      <w:r>
        <w:rPr>
          <w:noProof/>
        </w:rPr>
        <mc:AlternateContent>
          <mc:Choice Requires="wps">
            <w:drawing>
              <wp:anchor distT="0" distB="0" distL="114300" distR="114300" simplePos="0" relativeHeight="251669504" behindDoc="0" locked="0" layoutInCell="1" allowOverlap="1" wp14:anchorId="3C565BF4" wp14:editId="0ADA71E9">
                <wp:simplePos x="0" y="0"/>
                <wp:positionH relativeFrom="column">
                  <wp:posOffset>3387090</wp:posOffset>
                </wp:positionH>
                <wp:positionV relativeFrom="paragraph">
                  <wp:posOffset>2717800</wp:posOffset>
                </wp:positionV>
                <wp:extent cx="161925" cy="152400"/>
                <wp:effectExtent l="19050" t="19050" r="47625" b="1905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C86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266.7pt;margin-top:214pt;width:12.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" fillcolor="red"/>
            </w:pict>
          </mc:Fallback>
        </mc:AlternateContent>
      </w:r>
      <w:r>
        <w:rPr>
          <w:noProof/>
        </w:rPr>
        <mc:AlternateContent>
          <mc:Choice Requires="wps">
            <w:drawing>
              <wp:anchor distT="0" distB="0" distL="114300" distR="114300" simplePos="0" relativeHeight="251667456" behindDoc="0" locked="0" layoutInCell="1" allowOverlap="1" wp14:editId="4ED7FF26">
                <wp:simplePos x="0" y="0"/>
                <wp:positionH relativeFrom="column">
                  <wp:posOffset>3282315</wp:posOffset>
                </wp:positionH>
                <wp:positionV relativeFrom="paragraph">
                  <wp:posOffset>2724150</wp:posOffset>
                </wp:positionV>
                <wp:extent cx="2419350" cy="533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422" w:rsidRDefault="000A7422" w:rsidP="000F2F9E">
                            <w:pPr>
                              <w:ind w:firstLine="0"/>
                              <w:rPr>
                                <w:rFonts w:ascii="Times New Roman" w:hAnsi="Times New Roman" w:cs="Times New Roman"/>
                                <w:sz w:val="18"/>
                                <w:szCs w:val="18"/>
                              </w:rPr>
                            </w:pPr>
                            <w:r>
                              <w:rPr>
                                <w:rFonts w:ascii="Times New Roman" w:hAnsi="Times New Roman" w:cs="Times New Roman"/>
                                <w:sz w:val="18"/>
                                <w:szCs w:val="18"/>
                              </w:rPr>
                              <w:t xml:space="preserve">        Veiklavietė </w:t>
                            </w:r>
                            <w:r w:rsidRPr="005B167C">
                              <w:rPr>
                                <w:rFonts w:ascii="Times New Roman" w:hAnsi="Times New Roman" w:cs="Times New Roman"/>
                                <w:sz w:val="18"/>
                                <w:szCs w:val="18"/>
                              </w:rPr>
                              <w:t>Pramonės g.5I ir 5U, Taurag</w:t>
                            </w:r>
                          </w:p>
                          <w:p w:rsidR="000A7422" w:rsidRPr="005B167C" w:rsidRDefault="000A7422" w:rsidP="005B167C">
                            <w:pPr>
                              <w:ind w:firstLine="0"/>
                              <w:rPr>
                                <w:rFonts w:ascii="Times New Roman" w:hAnsi="Times New Roman" w:cs="Times New Roman"/>
                                <w:sz w:val="18"/>
                                <w:szCs w:val="18"/>
                              </w:rPr>
                            </w:pPr>
                            <w:r w:rsidRPr="005B167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B167C">
                              <w:rPr>
                                <w:rFonts w:ascii="Times New Roman" w:hAnsi="Times New Roman" w:cs="Times New Roman"/>
                                <w:sz w:val="18"/>
                                <w:szCs w:val="18"/>
                              </w:rPr>
                              <w:t>- gyvenamoji teritorija</w:t>
                            </w:r>
                          </w:p>
                          <w:p w:rsidR="000A7422" w:rsidRPr="005B167C" w:rsidRDefault="000A7422" w:rsidP="005B167C">
                            <w:pPr>
                              <w:widowControl/>
                              <w:autoSpaceDE/>
                              <w:autoSpaceDN/>
                              <w:adjustRightInd/>
                              <w:ind w:firstLine="0"/>
                              <w:rPr>
                                <w:rFonts w:ascii="Times New Roman" w:hAnsi="Times New Roman" w:cs="Times New Roman"/>
                                <w:sz w:val="18"/>
                                <w:szCs w:val="18"/>
                              </w:rPr>
                            </w:pPr>
                            <w:r>
                              <w:rPr>
                                <w:rFonts w:ascii="Times New Roman" w:hAnsi="Times New Roman" w:cs="Times New Roman"/>
                                <w:sz w:val="18"/>
                                <w:szCs w:val="18"/>
                              </w:rPr>
                              <w:t xml:space="preserve">       - </w:t>
                            </w:r>
                            <w:r w:rsidRPr="005B167C">
                              <w:rPr>
                                <w:rFonts w:ascii="Times New Roman" w:hAnsi="Times New Roman" w:cs="Times New Roman"/>
                                <w:sz w:val="18"/>
                                <w:szCs w:val="18"/>
                              </w:rPr>
                              <w:t>mokymo įstaiga – Jovarų pagr. mokykla</w:t>
                            </w:r>
                          </w:p>
                          <w:p w:rsidR="000A7422" w:rsidRPr="005B167C" w:rsidRDefault="000A7422" w:rsidP="005B167C">
                            <w:pPr>
                              <w:rPr>
                                <w:rFonts w:ascii="Times New Roman" w:hAnsi="Times New Roman" w:cs="Times New Roman"/>
                                <w:sz w:val="18"/>
                                <w:szCs w:val="18"/>
                                <w:u w:val="single"/>
                              </w:rPr>
                            </w:pPr>
                          </w:p>
                          <w:p w:rsidR="000A7422" w:rsidRPr="005B167C" w:rsidRDefault="000A7422" w:rsidP="005B167C">
                            <w:pPr>
                              <w:rPr>
                                <w:rFonts w:ascii="Times New Roman" w:hAnsi="Times New Roman" w:cs="Times New Roman"/>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026" type="#_x0000_t202" style="position:absolute;left:0;text-align:left;margin-left:258.45pt;margin-top:214.5pt;width:190.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wyggIAAA8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" stroked="f">
                <v:textbox>
                  <w:txbxContent>
                    <w:p w:rsidR="000A7422" w:rsidRDefault="000A7422" w:rsidP="000F2F9E">
                      <w:pPr>
                        <w:ind w:firstLine="0"/>
                        <w:rPr>
                          <w:rFonts w:ascii="Times New Roman" w:hAnsi="Times New Roman" w:cs="Times New Roman"/>
                          <w:sz w:val="18"/>
                          <w:szCs w:val="18"/>
                        </w:rPr>
                      </w:pPr>
                      <w:r>
                        <w:rPr>
                          <w:rFonts w:ascii="Times New Roman" w:hAnsi="Times New Roman" w:cs="Times New Roman"/>
                          <w:sz w:val="18"/>
                          <w:szCs w:val="18"/>
                        </w:rPr>
                        <w:t xml:space="preserve">        Veiklavietė </w:t>
                      </w:r>
                      <w:r w:rsidRPr="005B167C">
                        <w:rPr>
                          <w:rFonts w:ascii="Times New Roman" w:hAnsi="Times New Roman" w:cs="Times New Roman"/>
                          <w:sz w:val="18"/>
                          <w:szCs w:val="18"/>
                        </w:rPr>
                        <w:t>Pramonės g.5I ir 5U, Taurag</w:t>
                      </w:r>
                    </w:p>
                    <w:p w:rsidR="000A7422" w:rsidRPr="005B167C" w:rsidRDefault="000A7422" w:rsidP="005B167C">
                      <w:pPr>
                        <w:ind w:firstLine="0"/>
                        <w:rPr>
                          <w:rFonts w:ascii="Times New Roman" w:hAnsi="Times New Roman" w:cs="Times New Roman"/>
                          <w:sz w:val="18"/>
                          <w:szCs w:val="18"/>
                        </w:rPr>
                      </w:pPr>
                      <w:r w:rsidRPr="005B167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B167C">
                        <w:rPr>
                          <w:rFonts w:ascii="Times New Roman" w:hAnsi="Times New Roman" w:cs="Times New Roman"/>
                          <w:sz w:val="18"/>
                          <w:szCs w:val="18"/>
                        </w:rPr>
                        <w:t>- gyvenamoji teritorija</w:t>
                      </w:r>
                    </w:p>
                    <w:p w:rsidR="000A7422" w:rsidRPr="005B167C" w:rsidRDefault="000A7422" w:rsidP="005B167C">
                      <w:pPr>
                        <w:widowControl/>
                        <w:autoSpaceDE/>
                        <w:autoSpaceDN/>
                        <w:adjustRightInd/>
                        <w:ind w:firstLine="0"/>
                        <w:rPr>
                          <w:rFonts w:ascii="Times New Roman" w:hAnsi="Times New Roman" w:cs="Times New Roman"/>
                          <w:sz w:val="18"/>
                          <w:szCs w:val="18"/>
                        </w:rPr>
                      </w:pPr>
                      <w:r>
                        <w:rPr>
                          <w:rFonts w:ascii="Times New Roman" w:hAnsi="Times New Roman" w:cs="Times New Roman"/>
                          <w:sz w:val="18"/>
                          <w:szCs w:val="18"/>
                        </w:rPr>
                        <w:t xml:space="preserve">       - </w:t>
                      </w:r>
                      <w:r w:rsidRPr="005B167C">
                        <w:rPr>
                          <w:rFonts w:ascii="Times New Roman" w:hAnsi="Times New Roman" w:cs="Times New Roman"/>
                          <w:sz w:val="18"/>
                          <w:szCs w:val="18"/>
                        </w:rPr>
                        <w:t>mokymo įstaiga – Jovarų pagr. mokykla</w:t>
                      </w:r>
                    </w:p>
                    <w:p w:rsidR="000A7422" w:rsidRPr="005B167C" w:rsidRDefault="000A7422" w:rsidP="005B167C">
                      <w:pPr>
                        <w:rPr>
                          <w:rFonts w:ascii="Times New Roman" w:hAnsi="Times New Roman" w:cs="Times New Roman"/>
                          <w:sz w:val="18"/>
                          <w:szCs w:val="18"/>
                          <w:u w:val="single"/>
                        </w:rPr>
                      </w:pPr>
                    </w:p>
                    <w:p w:rsidR="000A7422" w:rsidRPr="005B167C" w:rsidRDefault="000A7422" w:rsidP="005B167C">
                      <w:pPr>
                        <w:rPr>
                          <w:rFonts w:ascii="Times New Roman" w:hAnsi="Times New Roman" w:cs="Times New Roman"/>
                          <w:sz w:val="18"/>
                          <w:szCs w:val="18"/>
                          <w:u w:val="single"/>
                        </w:rPr>
                      </w:pPr>
                    </w:p>
                  </w:txbxContent>
                </v:textbox>
              </v:shape>
            </w:pict>
          </mc:Fallback>
        </mc:AlternateContent>
      </w:r>
      <w:r w:rsidR="005B167C">
        <w:rPr>
          <w:noProof/>
        </w:rPr>
        <mc:AlternateContent>
          <mc:Choice Requires="wps">
            <w:drawing>
              <wp:anchor distT="0" distB="0" distL="114300" distR="114300" simplePos="0" relativeHeight="251664384" behindDoc="0" locked="0" layoutInCell="1" allowOverlap="1" wp14:editId="516F2189">
                <wp:simplePos x="0" y="0"/>
                <wp:positionH relativeFrom="column">
                  <wp:posOffset>786765</wp:posOffset>
                </wp:positionH>
                <wp:positionV relativeFrom="paragraph">
                  <wp:posOffset>603250</wp:posOffset>
                </wp:positionV>
                <wp:extent cx="152400" cy="161925"/>
                <wp:effectExtent l="38100" t="38100" r="0" b="66675"/>
                <wp:wrapNone/>
                <wp:docPr id="6" name="Star: 4 Point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E4B7B" id="Star: 4 Points 6" o:spid="_x0000_s1026" type="#_x0000_t187" style="position:absolute;margin-left:61.95pt;margin-top:47.5pt;width:12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" strokecolor="red"/>
            </w:pict>
          </mc:Fallback>
        </mc:AlternateContent>
      </w:r>
      <w:r w:rsidR="005B167C">
        <w:rPr>
          <w:noProof/>
        </w:rPr>
        <mc:AlternateContent>
          <mc:Choice Requires="wps">
            <w:drawing>
              <wp:anchor distT="0" distB="0" distL="114300" distR="114300" simplePos="0" relativeHeight="251663360" behindDoc="0" locked="0" layoutInCell="1" allowOverlap="1" wp14:anchorId="652FC48B" wp14:editId="119BCBD0">
                <wp:simplePos x="0" y="0"/>
                <wp:positionH relativeFrom="column">
                  <wp:posOffset>2110740</wp:posOffset>
                </wp:positionH>
                <wp:positionV relativeFrom="paragraph">
                  <wp:posOffset>1822450</wp:posOffset>
                </wp:positionV>
                <wp:extent cx="104775" cy="104775"/>
                <wp:effectExtent l="19050" t="19050" r="28575"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63169E" id="Oval 5" o:spid="_x0000_s1026" style="position:absolute;margin-left:166.2pt;margin-top:143.5pt;width:8.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" filled="f" strokecolor="#00b050" strokeweight="2.25pt"/>
            </w:pict>
          </mc:Fallback>
        </mc:AlternateContent>
      </w:r>
      <w:r w:rsidR="005B167C">
        <w:rPr>
          <w:noProof/>
        </w:rPr>
        <mc:AlternateContent>
          <mc:Choice Requires="wps">
            <w:drawing>
              <wp:anchor distT="0" distB="0" distL="114300" distR="114300" simplePos="0" relativeHeight="251661312" behindDoc="0" locked="0" layoutInCell="1" allowOverlap="1" wp14:anchorId="23151EEC" wp14:editId="1521408E">
                <wp:simplePos x="0" y="0"/>
                <wp:positionH relativeFrom="column">
                  <wp:posOffset>1767840</wp:posOffset>
                </wp:positionH>
                <wp:positionV relativeFrom="paragraph">
                  <wp:posOffset>279400</wp:posOffset>
                </wp:positionV>
                <wp:extent cx="104775" cy="104775"/>
                <wp:effectExtent l="19050" t="19050" r="28575" b="2857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285A7A" id="Oval 4" o:spid="_x0000_s1026" style="position:absolute;margin-left:139.2pt;margin-top:22pt;width:8.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" filled="f" strokecolor="#00b050" strokeweight="2.25pt"/>
            </w:pict>
          </mc:Fallback>
        </mc:AlternateContent>
      </w:r>
      <w:r w:rsidR="005B167C">
        <w:rPr>
          <w:noProof/>
        </w:rPr>
        <mc:AlternateContent>
          <mc:Choice Requires="wps">
            <w:drawing>
              <wp:anchor distT="0" distB="0" distL="114300" distR="114300" simplePos="0" relativeHeight="251659264" behindDoc="0" locked="0" layoutInCell="1" allowOverlap="1" wp14:editId="4AEBF820">
                <wp:simplePos x="0" y="0"/>
                <wp:positionH relativeFrom="column">
                  <wp:posOffset>3529965</wp:posOffset>
                </wp:positionH>
                <wp:positionV relativeFrom="paragraph">
                  <wp:posOffset>1174750</wp:posOffset>
                </wp:positionV>
                <wp:extent cx="104775" cy="104775"/>
                <wp:effectExtent l="19050" t="19050" r="28575" b="285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D2253B" id="Oval 3" o:spid="_x0000_s1026" style="position:absolute;margin-left:277.95pt;margin-top:92.5pt;width:8.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" filled="f" strokecolor="#00b050" strokeweight="2.25pt"/>
            </w:pict>
          </mc:Fallback>
        </mc:AlternateContent>
      </w:r>
      <w:r w:rsidR="005B167C">
        <w:rPr>
          <w:noProof/>
        </w:rPr>
        <mc:AlternateContent>
          <mc:Choice Requires="wps">
            <w:drawing>
              <wp:anchor distT="0" distB="0" distL="114300" distR="114300" simplePos="0" relativeHeight="251658240" behindDoc="0" locked="0" layoutInCell="1" allowOverlap="1" wp14:editId="53A307E0">
                <wp:simplePos x="0" y="0"/>
                <wp:positionH relativeFrom="column">
                  <wp:posOffset>3168015</wp:posOffset>
                </wp:positionH>
                <wp:positionV relativeFrom="paragraph">
                  <wp:posOffset>1603375</wp:posOffset>
                </wp:positionV>
                <wp:extent cx="161925" cy="152400"/>
                <wp:effectExtent l="19050" t="19050" r="47625" b="19050"/>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9D5A7" id="Isosceles Triangle 2" o:spid="_x0000_s1026" type="#_x0000_t5" style="position:absolute;margin-left:249.45pt;margin-top:126.2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" fillcolor="red"/>
            </w:pict>
          </mc:Fallback>
        </mc:AlternateContent>
      </w:r>
      <w:r w:rsidR="005B167C" w:rsidRPr="00BF77FF">
        <w:rPr>
          <w:noProof/>
        </w:rPr>
        <w:drawing>
          <wp:inline distT="0" distB="0" distL="0" distR="0" wp14:anchorId="6B8E16C4" wp14:editId="4525D5F2">
            <wp:extent cx="4548505" cy="3254461"/>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1356" cy="3263656"/>
                    </a:xfrm>
                    <a:prstGeom prst="rect">
                      <a:avLst/>
                    </a:prstGeom>
                    <a:noFill/>
                    <a:ln>
                      <a:noFill/>
                    </a:ln>
                  </pic:spPr>
                </pic:pic>
              </a:graphicData>
            </a:graphic>
          </wp:inline>
        </w:drawing>
      </w:r>
    </w:p>
    <w:p w:rsidR="000F2F9E" w:rsidRPr="00194C91" w:rsidRDefault="000F2F9E" w:rsidP="006F222B">
      <w:pPr>
        <w:jc w:val="center"/>
        <w:rPr>
          <w:rFonts w:ascii="Times New Roman" w:hAnsi="Times New Roman" w:cs="Times New Roman"/>
          <w:b/>
          <w:szCs w:val="20"/>
          <w:lang w:val="pl-PL"/>
        </w:rPr>
      </w:pPr>
      <w:bookmarkStart w:id="4" w:name="_Hlk500836595"/>
      <w:r w:rsidRPr="00194C91">
        <w:rPr>
          <w:rFonts w:ascii="Times New Roman" w:hAnsi="Times New Roman" w:cs="Times New Roman"/>
          <w:b/>
          <w:szCs w:val="20"/>
          <w:lang w:val="pl-PL"/>
        </w:rPr>
        <w:t>1 pav. Tauragės miesto situacijos schema</w:t>
      </w:r>
    </w:p>
    <w:bookmarkEnd w:id="4"/>
    <w:p w:rsidR="005B167C" w:rsidRPr="00ED6A11" w:rsidRDefault="005B167C" w:rsidP="006F222B">
      <w:pPr>
        <w:pStyle w:val="Sraopastraipa"/>
        <w:suppressAutoHyphens/>
        <w:ind w:left="1080" w:firstLine="0"/>
        <w:textAlignment w:val="baseline"/>
        <w:rPr>
          <w:rFonts w:ascii="Times New Roman" w:hAnsi="Times New Roman" w:cs="Times New Roman"/>
          <w:color w:val="0070C0"/>
          <w:sz w:val="6"/>
          <w:szCs w:val="6"/>
        </w:rPr>
      </w:pPr>
    </w:p>
    <w:p w:rsidR="005B167C" w:rsidRPr="000A7422" w:rsidRDefault="000F2F9E" w:rsidP="00ED6A11">
      <w:pPr>
        <w:pStyle w:val="Sraopastraipa"/>
        <w:suppressAutoHyphens/>
        <w:ind w:left="-90" w:firstLine="0"/>
        <w:jc w:val="both"/>
        <w:textAlignment w:val="baseline"/>
        <w:rPr>
          <w:rFonts w:ascii="Times New Roman" w:hAnsi="Times New Roman" w:cs="Times New Roman"/>
          <w:bCs/>
          <w:sz w:val="21"/>
          <w:szCs w:val="21"/>
        </w:rPr>
      </w:pPr>
      <w:r w:rsidRPr="000A7422">
        <w:rPr>
          <w:rFonts w:ascii="Times New Roman" w:hAnsi="Times New Roman"/>
          <w:bCs/>
          <w:sz w:val="21"/>
          <w:szCs w:val="21"/>
        </w:rPr>
        <w:t xml:space="preserve">Veiklavietė randasi Tauragės m. pramoninėje zonoje, Tauragės miesto rytinėje dalyje. </w:t>
      </w:r>
      <w:r w:rsidRPr="000A7422">
        <w:rPr>
          <w:rFonts w:ascii="Times New Roman" w:hAnsi="Times New Roman" w:cs="Times New Roman"/>
          <w:sz w:val="21"/>
          <w:szCs w:val="21"/>
        </w:rPr>
        <w:t xml:space="preserve">Atstumai iki gyvenamosios teritorijos ir mokymosi įstaigų  nurodyti 1 pav. Nuo veiklavietės artimiausios pavienės sodybos randasi </w:t>
      </w:r>
      <w:r w:rsidRPr="000A7422">
        <w:rPr>
          <w:rFonts w:ascii="Times New Roman" w:hAnsi="Times New Roman" w:cs="Times New Roman"/>
          <w:bCs/>
          <w:sz w:val="21"/>
          <w:szCs w:val="21"/>
        </w:rPr>
        <w:t>šiaurės rytų pusėje - 0,3 km atstumu ir vakarų pusėje – 0,59 km atstumu; gyvenamasis rajonas randasi 1,1 km atstumu šiaurės vakarų kryptimi. Artimiausia mokymosi įstaiga – Jovarų pagrindinė mokykla nutolusi 1,5 km atstumu. Medicinos įstaigų 1,5 km atstumu nėra.</w:t>
      </w:r>
    </w:p>
    <w:p w:rsidR="000F2F9E" w:rsidRPr="000A7422" w:rsidRDefault="000F2F9E" w:rsidP="00ED6A11">
      <w:pPr>
        <w:pStyle w:val="Sraopastraipa"/>
        <w:suppressAutoHyphens/>
        <w:ind w:left="-90" w:firstLine="0"/>
        <w:jc w:val="both"/>
        <w:textAlignment w:val="baseline"/>
        <w:rPr>
          <w:rFonts w:ascii="Times New Roman" w:hAnsi="Times New Roman" w:cs="Times New Roman"/>
          <w:sz w:val="6"/>
          <w:szCs w:val="6"/>
        </w:rPr>
      </w:pPr>
    </w:p>
    <w:tbl>
      <w:tblPr>
        <w:tblW w:w="9540" w:type="dxa"/>
        <w:shd w:val="clear" w:color="auto" w:fill="FFFFFF"/>
        <w:tblCellMar>
          <w:top w:w="15" w:type="dxa"/>
          <w:left w:w="15" w:type="dxa"/>
          <w:bottom w:w="15" w:type="dxa"/>
          <w:right w:w="15" w:type="dxa"/>
        </w:tblCellMar>
        <w:tblLook w:val="04A0" w:firstRow="1" w:lastRow="0" w:firstColumn="1" w:lastColumn="0" w:noHBand="0" w:noVBand="1"/>
      </w:tblPr>
      <w:tblGrid>
        <w:gridCol w:w="9540"/>
      </w:tblGrid>
      <w:tr w:rsidR="000A7422" w:rsidRPr="000A7422" w:rsidTr="000A7422">
        <w:tc>
          <w:tcPr>
            <w:tcW w:w="9540" w:type="dxa"/>
            <w:shd w:val="clear" w:color="auto" w:fill="FFFFFF"/>
            <w:tcMar>
              <w:top w:w="30" w:type="dxa"/>
              <w:left w:w="30" w:type="dxa"/>
              <w:bottom w:w="75" w:type="dxa"/>
              <w:right w:w="75" w:type="dxa"/>
            </w:tcMar>
            <w:hideMark/>
          </w:tcPr>
          <w:p w:rsidR="000F2F9E" w:rsidRPr="000A7422" w:rsidRDefault="000F2F9E" w:rsidP="006F222B">
            <w:pPr>
              <w:ind w:firstLine="0"/>
              <w:rPr>
                <w:rFonts w:ascii="Times New Roman" w:hAnsi="Times New Roman" w:cs="Times New Roman"/>
                <w:sz w:val="21"/>
                <w:szCs w:val="21"/>
              </w:rPr>
            </w:pPr>
            <w:r w:rsidRPr="000A7422">
              <w:rPr>
                <w:rFonts w:ascii="Times New Roman" w:hAnsi="Times New Roman" w:cs="Times New Roman"/>
                <w:sz w:val="21"/>
                <w:szCs w:val="21"/>
              </w:rPr>
              <w:t>Veiklavietės teritorija neturi teritorijos apsaugos statuso.  Veiklavietė randasi pramoniniame Tauragės m</w:t>
            </w:r>
            <w:r w:rsidR="000217C9" w:rsidRPr="000A7422">
              <w:rPr>
                <w:rFonts w:ascii="Times New Roman" w:hAnsi="Times New Roman" w:cs="Times New Roman"/>
                <w:sz w:val="21"/>
                <w:szCs w:val="21"/>
              </w:rPr>
              <w:t>.</w:t>
            </w:r>
            <w:r w:rsidRPr="000A7422">
              <w:rPr>
                <w:rFonts w:ascii="Times New Roman" w:hAnsi="Times New Roman" w:cs="Times New Roman"/>
                <w:sz w:val="21"/>
                <w:szCs w:val="21"/>
              </w:rPr>
              <w:t xml:space="preserve">rajone. </w:t>
            </w:r>
            <w:r w:rsidRPr="000A7422">
              <w:rPr>
                <w:rFonts w:ascii="Times New Roman" w:hAnsi="Times New Roman" w:cs="Times New Roman"/>
                <w:bCs/>
                <w:sz w:val="21"/>
                <w:szCs w:val="21"/>
              </w:rPr>
              <w:t>Artimiausia saugoma teritorija - Jūros ichtiologinis draustinis</w:t>
            </w:r>
            <w:r w:rsidRPr="000A7422">
              <w:rPr>
                <w:rFonts w:ascii="Times New Roman" w:hAnsi="Times New Roman" w:cs="Times New Roman"/>
                <w:sz w:val="21"/>
                <w:szCs w:val="21"/>
              </w:rPr>
              <w:t>. Draustinis skirtas</w:t>
            </w:r>
            <w:r w:rsidR="000217C9" w:rsidRPr="000A7422">
              <w:rPr>
                <w:rFonts w:ascii="Times New Roman" w:hAnsi="Times New Roman" w:cs="Times New Roman"/>
                <w:sz w:val="21"/>
                <w:szCs w:val="21"/>
              </w:rPr>
              <w:t xml:space="preserve"> s</w:t>
            </w:r>
            <w:r w:rsidRPr="000A7422">
              <w:rPr>
                <w:rFonts w:ascii="Times New Roman" w:hAnsi="Times New Roman" w:cs="Times New Roman"/>
                <w:sz w:val="21"/>
                <w:szCs w:val="21"/>
              </w:rPr>
              <w:t>augoti </w:t>
            </w:r>
            <w:hyperlink r:id="rId11" w:tooltip="Lašiša" w:history="1">
              <w:r w:rsidRPr="000A7422">
                <w:rPr>
                  <w:rStyle w:val="Hipersaitas"/>
                  <w:rFonts w:ascii="Times New Roman" w:hAnsi="Times New Roman" w:cs="Times New Roman"/>
                  <w:color w:val="auto"/>
                  <w:sz w:val="21"/>
                  <w:szCs w:val="21"/>
                  <w:u w:val="none"/>
                  <w:bdr w:val="none" w:sz="0" w:space="0" w:color="auto" w:frame="1"/>
                </w:rPr>
                <w:t>lašišų</w:t>
              </w:r>
            </w:hyperlink>
            <w:r w:rsidRPr="000A7422">
              <w:rPr>
                <w:rFonts w:ascii="Times New Roman" w:hAnsi="Times New Roman" w:cs="Times New Roman"/>
                <w:sz w:val="21"/>
                <w:szCs w:val="21"/>
              </w:rPr>
              <w:t>, </w:t>
            </w:r>
            <w:hyperlink r:id="rId12" w:tooltip="Šlakis" w:history="1">
              <w:r w:rsidRPr="000A7422">
                <w:rPr>
                  <w:rStyle w:val="Hipersaitas"/>
                  <w:rFonts w:ascii="Times New Roman" w:hAnsi="Times New Roman" w:cs="Times New Roman"/>
                  <w:color w:val="auto"/>
                  <w:sz w:val="21"/>
                  <w:szCs w:val="21"/>
                  <w:u w:val="none"/>
                  <w:bdr w:val="none" w:sz="0" w:space="0" w:color="auto" w:frame="1"/>
                </w:rPr>
                <w:t>šlakių</w:t>
              </w:r>
            </w:hyperlink>
            <w:r w:rsidRPr="000A7422">
              <w:rPr>
                <w:rFonts w:ascii="Times New Roman" w:hAnsi="Times New Roman" w:cs="Times New Roman"/>
                <w:sz w:val="21"/>
                <w:szCs w:val="21"/>
              </w:rPr>
              <w:t>, </w:t>
            </w:r>
            <w:hyperlink r:id="rId13" w:tooltip="Upėtakis" w:history="1">
              <w:r w:rsidRPr="000A7422">
                <w:rPr>
                  <w:rStyle w:val="Hipersaitas"/>
                  <w:rFonts w:ascii="Times New Roman" w:hAnsi="Times New Roman" w:cs="Times New Roman"/>
                  <w:color w:val="auto"/>
                  <w:sz w:val="21"/>
                  <w:szCs w:val="21"/>
                  <w:u w:val="none"/>
                  <w:bdr w:val="none" w:sz="0" w:space="0" w:color="auto" w:frame="1"/>
                </w:rPr>
                <w:t>upėtakių</w:t>
              </w:r>
            </w:hyperlink>
            <w:r w:rsidRPr="000A7422">
              <w:rPr>
                <w:rFonts w:ascii="Times New Roman" w:hAnsi="Times New Roman" w:cs="Times New Roman"/>
                <w:sz w:val="21"/>
                <w:szCs w:val="21"/>
              </w:rPr>
              <w:t> ir </w:t>
            </w:r>
            <w:hyperlink r:id="rId14" w:tooltip="Žiobris" w:history="1">
              <w:r w:rsidRPr="000A7422">
                <w:rPr>
                  <w:rStyle w:val="Hipersaitas"/>
                  <w:rFonts w:ascii="Times New Roman" w:hAnsi="Times New Roman" w:cs="Times New Roman"/>
                  <w:color w:val="auto"/>
                  <w:sz w:val="21"/>
                  <w:szCs w:val="21"/>
                  <w:u w:val="none"/>
                  <w:bdr w:val="none" w:sz="0" w:space="0" w:color="auto" w:frame="1"/>
                </w:rPr>
                <w:t>žiobrių</w:t>
              </w:r>
            </w:hyperlink>
            <w:r w:rsidRPr="000A7422">
              <w:rPr>
                <w:rFonts w:ascii="Times New Roman" w:hAnsi="Times New Roman" w:cs="Times New Roman"/>
                <w:sz w:val="21"/>
                <w:szCs w:val="21"/>
              </w:rPr>
              <w:t xml:space="preserve"> nerštavietes. Atstumas nuo veiklavietės iki draustinio 1,8 km. Artimiausios Natura 2000 teritorijos:  Natura 2000 teritorija </w:t>
            </w:r>
            <w:r w:rsidRPr="000A7422">
              <w:rPr>
                <w:rFonts w:ascii="Times New Roman" w:hAnsi="Times New Roman" w:cs="Times New Roman"/>
                <w:b/>
                <w:sz w:val="21"/>
                <w:szCs w:val="21"/>
              </w:rPr>
              <w:t xml:space="preserve">BAST </w:t>
            </w:r>
            <w:r w:rsidRPr="000A7422">
              <w:rPr>
                <w:rFonts w:ascii="Times New Roman" w:hAnsi="Times New Roman" w:cs="Times New Roman"/>
                <w:sz w:val="21"/>
                <w:szCs w:val="21"/>
              </w:rPr>
              <w:t xml:space="preserve">(buveinių apsaugai svarbios teritorijos): </w:t>
            </w:r>
            <w:r w:rsidRPr="000A7422">
              <w:rPr>
                <w:rFonts w:ascii="Times New Roman" w:hAnsi="Times New Roman" w:cs="Times New Roman"/>
                <w:b/>
                <w:sz w:val="21"/>
                <w:szCs w:val="21"/>
              </w:rPr>
              <w:t xml:space="preserve">Jūros upė žemiau Tauragės. </w:t>
            </w:r>
            <w:r w:rsidRPr="000A7422">
              <w:rPr>
                <w:rFonts w:ascii="Times New Roman" w:hAnsi="Times New Roman" w:cs="Times New Roman"/>
                <w:sz w:val="21"/>
                <w:szCs w:val="21"/>
              </w:rPr>
              <w:t>Atstumasiki veiklavietės - 1,8 km.</w:t>
            </w:r>
            <w:r w:rsidR="00ED6A11" w:rsidRPr="000A7422">
              <w:rPr>
                <w:rFonts w:ascii="Times New Roman" w:hAnsi="Times New Roman" w:cs="Times New Roman"/>
                <w:sz w:val="21"/>
                <w:szCs w:val="21"/>
              </w:rPr>
              <w:t xml:space="preserve"> </w:t>
            </w:r>
            <w:r w:rsidRPr="000A7422">
              <w:rPr>
                <w:rFonts w:ascii="Times New Roman" w:hAnsi="Times New Roman" w:cs="Times New Roman"/>
                <w:sz w:val="21"/>
                <w:szCs w:val="21"/>
                <w:lang w:val="en-US"/>
              </w:rPr>
              <w:t>Natura 2000 teritorija</w:t>
            </w:r>
            <w:r w:rsidRPr="000A7422">
              <w:rPr>
                <w:rFonts w:ascii="Times New Roman" w:hAnsi="Times New Roman" w:cs="Times New Roman"/>
                <w:b/>
                <w:sz w:val="21"/>
                <w:szCs w:val="21"/>
                <w:lang w:val="en-US"/>
              </w:rPr>
              <w:t xml:space="preserve"> PAST</w:t>
            </w:r>
            <w:r w:rsidRPr="000A7422">
              <w:rPr>
                <w:rFonts w:ascii="Times New Roman" w:hAnsi="Times New Roman" w:cs="Times New Roman"/>
                <w:sz w:val="21"/>
                <w:szCs w:val="21"/>
                <w:lang w:val="en-US"/>
              </w:rPr>
              <w:t xml:space="preserve"> (paukščių apsaugai svarbios teritorijos)</w:t>
            </w:r>
            <w:r w:rsidRPr="000A7422">
              <w:rPr>
                <w:rFonts w:ascii="Times New Roman" w:hAnsi="Times New Roman" w:cs="Times New Roman"/>
                <w:sz w:val="21"/>
                <w:szCs w:val="21"/>
              </w:rPr>
              <w:t xml:space="preserve">: </w:t>
            </w:r>
            <w:r w:rsidRPr="000A7422">
              <w:rPr>
                <w:rFonts w:ascii="Times New Roman" w:hAnsi="Times New Roman" w:cs="Times New Roman"/>
                <w:b/>
                <w:sz w:val="21"/>
                <w:szCs w:val="21"/>
              </w:rPr>
              <w:t>Šesuvies ir Jūros upės slėniai.</w:t>
            </w:r>
            <w:r w:rsidRPr="000A7422">
              <w:rPr>
                <w:rFonts w:ascii="Times New Roman" w:hAnsi="Times New Roman" w:cs="Times New Roman"/>
                <w:sz w:val="21"/>
                <w:szCs w:val="21"/>
              </w:rPr>
              <w:t xml:space="preserve"> </w:t>
            </w:r>
            <w:r w:rsidR="000217C9" w:rsidRPr="000A7422">
              <w:rPr>
                <w:rFonts w:ascii="Times New Roman" w:hAnsi="Times New Roman" w:cs="Times New Roman"/>
                <w:sz w:val="21"/>
                <w:szCs w:val="21"/>
              </w:rPr>
              <w:t xml:space="preserve"> </w:t>
            </w:r>
            <w:r w:rsidRPr="000A7422">
              <w:rPr>
                <w:rFonts w:ascii="Times New Roman" w:hAnsi="Times New Roman" w:cs="Times New Roman"/>
                <w:sz w:val="21"/>
                <w:szCs w:val="21"/>
              </w:rPr>
              <w:t>Atstumas iki veiklavietės - 1,9 km.</w:t>
            </w:r>
          </w:p>
        </w:tc>
      </w:tr>
    </w:tbl>
    <w:p w:rsidR="00274845" w:rsidRPr="00BF77FF" w:rsidRDefault="0057750A" w:rsidP="006F222B">
      <w:pPr>
        <w:pStyle w:val="BodytextChar"/>
        <w:ind w:left="630" w:right="458" w:firstLine="0"/>
        <w:jc w:val="left"/>
        <w:rPr>
          <w:rFonts w:ascii="Times New Roman" w:hAnsi="Times New Roman"/>
          <w:bCs/>
          <w:sz w:val="22"/>
          <w:szCs w:val="22"/>
          <w:lang w:val="lt-LT"/>
        </w:rPr>
      </w:pPr>
      <w:r>
        <w:rPr>
          <w:noProof/>
          <w:lang w:val="lt-LT" w:eastAsia="lt-LT"/>
        </w:rPr>
        <mc:AlternateContent>
          <mc:Choice Requires="wps">
            <w:drawing>
              <wp:anchor distT="0" distB="0" distL="114300" distR="114300" simplePos="0" relativeHeight="251685888" behindDoc="0" locked="0" layoutInCell="1" allowOverlap="1" wp14:anchorId="053795F0" wp14:editId="05748266">
                <wp:simplePos x="0" y="0"/>
                <wp:positionH relativeFrom="column">
                  <wp:posOffset>4110990</wp:posOffset>
                </wp:positionH>
                <wp:positionV relativeFrom="paragraph">
                  <wp:posOffset>2790825</wp:posOffset>
                </wp:positionV>
                <wp:extent cx="161925" cy="152400"/>
                <wp:effectExtent l="19050" t="19050" r="47625" b="19050"/>
                <wp:wrapNone/>
                <wp:docPr id="23"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B457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323.7pt;margin-top:219.75pt;width:12.7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" fillcolor="red"/>
            </w:pict>
          </mc:Fallback>
        </mc:AlternateContent>
      </w:r>
      <w:r w:rsidR="00194C91">
        <w:rPr>
          <w:rFonts w:ascii="Times New Roman" w:hAnsi="Times New Roman"/>
          <w:caps/>
          <w:noProof/>
          <w:snapToGrid/>
          <w:lang w:val="lt-LT" w:eastAsia="lt-LT"/>
        </w:rPr>
        <mc:AlternateContent>
          <mc:Choice Requires="wps">
            <w:drawing>
              <wp:anchor distT="0" distB="0" distL="114300" distR="114300" simplePos="0" relativeHeight="251681792" behindDoc="0" locked="0" layoutInCell="1" allowOverlap="1" wp14:anchorId="0BF43CEF" wp14:editId="7AE48525">
                <wp:simplePos x="0" y="0"/>
                <wp:positionH relativeFrom="margin">
                  <wp:posOffset>4005580</wp:posOffset>
                </wp:positionH>
                <wp:positionV relativeFrom="paragraph">
                  <wp:posOffset>2739390</wp:posOffset>
                </wp:positionV>
                <wp:extent cx="1933575" cy="2571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7175"/>
                        </a:xfrm>
                        <a:prstGeom prst="rect">
                          <a:avLst/>
                        </a:prstGeom>
                        <a:solidFill>
                          <a:srgbClr val="FFFFFF"/>
                        </a:solidFill>
                        <a:ln w="9525">
                          <a:solidFill>
                            <a:srgbClr val="000000"/>
                          </a:solidFill>
                          <a:miter lim="800000"/>
                          <a:headEnd/>
                          <a:tailEnd/>
                        </a:ln>
                      </wps:spPr>
                      <wps:txbx>
                        <w:txbxContent>
                          <w:p w:rsidR="000A7422" w:rsidRPr="00274845" w:rsidRDefault="000A7422" w:rsidP="00274845">
                            <w:pPr>
                              <w:ind w:firstLine="0"/>
                              <w:rPr>
                                <w:rFonts w:ascii="Times New Roman" w:hAnsi="Times New Roman" w:cs="Times New Roman"/>
                              </w:rPr>
                            </w:pPr>
                            <w:r>
                              <w:t xml:space="preserve">          </w:t>
                            </w:r>
                            <w:r w:rsidRPr="00274845">
                              <w:rPr>
                                <w:rFonts w:ascii="Times New Roman" w:hAnsi="Times New Roman" w:cs="Times New Roman"/>
                              </w:rPr>
                              <w:t>UAB „Nofir“ veiklavietė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43CEF" id="Text Box 20" o:spid="_x0000_s1027" type="#_x0000_t202" style="position:absolute;left:0;text-align:left;margin-left:315.4pt;margin-top:215.7pt;width:152.25pt;height:2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">
                <v:textbox>
                  <w:txbxContent>
                    <w:p w:rsidR="000A7422" w:rsidRPr="00274845" w:rsidRDefault="000A7422" w:rsidP="00274845">
                      <w:pPr>
                        <w:ind w:firstLine="0"/>
                        <w:rPr>
                          <w:rFonts w:ascii="Times New Roman" w:hAnsi="Times New Roman" w:cs="Times New Roman"/>
                        </w:rPr>
                      </w:pPr>
                      <w:r>
                        <w:t xml:space="preserve">          </w:t>
                      </w:r>
                      <w:r w:rsidRPr="00274845">
                        <w:rPr>
                          <w:rFonts w:ascii="Times New Roman" w:hAnsi="Times New Roman" w:cs="Times New Roman"/>
                        </w:rPr>
                        <w:t>UAB „Nofir“ veiklavietė</w:t>
                      </w:r>
                    </w:p>
                  </w:txbxContent>
                </v:textbox>
                <w10:wrap anchorx="margin"/>
              </v:shape>
            </w:pict>
          </mc:Fallback>
        </mc:AlternateContent>
      </w:r>
      <w:r w:rsidR="008F4B11" w:rsidRPr="00BF77FF">
        <w:rPr>
          <w:rFonts w:ascii="Times New Roman" w:hAnsi="Times New Roman"/>
          <w:caps/>
          <w:noProof/>
          <w:snapToGrid/>
          <w:lang w:val="lt-LT" w:eastAsia="lt-LT"/>
        </w:rPr>
        <mc:AlternateContent>
          <mc:Choice Requires="wps">
            <w:drawing>
              <wp:anchor distT="0" distB="0" distL="114300" distR="114300" simplePos="0" relativeHeight="251678720" behindDoc="0" locked="0" layoutInCell="1" allowOverlap="1" wp14:anchorId="24BBBE87" wp14:editId="4A2EC674">
                <wp:simplePos x="0" y="0"/>
                <wp:positionH relativeFrom="column">
                  <wp:posOffset>2577465</wp:posOffset>
                </wp:positionH>
                <wp:positionV relativeFrom="paragraph">
                  <wp:posOffset>581025</wp:posOffset>
                </wp:positionV>
                <wp:extent cx="2876550" cy="1123950"/>
                <wp:effectExtent l="38100" t="38100" r="7620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6550" cy="1123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E6AF2B" id="_x0000_t32" coordsize="21600,21600" o:spt="32" o:oned="t" path="m,l21600,21600e" filled="f">
                <v:path arrowok="t" fillok="f" o:connecttype="none"/>
                <o:lock v:ext="edit" shapetype="t"/>
              </v:shapetype>
              <v:shape id="Straight Arrow Connector 17" o:spid="_x0000_s1026" type="#_x0000_t32" style="position:absolute;margin-left:202.95pt;margin-top:45.75pt;width:226.5pt;height:88.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">
                <v:stroke startarrow="block" endarrow="block"/>
              </v:shape>
            </w:pict>
          </mc:Fallback>
        </mc:AlternateContent>
      </w:r>
      <w:r w:rsidR="008F4B11" w:rsidRPr="00BF77FF">
        <w:rPr>
          <w:rFonts w:ascii="Times New Roman" w:hAnsi="Times New Roman"/>
          <w:bCs/>
          <w:noProof/>
          <w:snapToGrid/>
          <w:sz w:val="22"/>
          <w:szCs w:val="22"/>
          <w:lang w:val="lt-LT" w:eastAsia="lt-LT"/>
        </w:rPr>
        <mc:AlternateContent>
          <mc:Choice Requires="wps">
            <w:drawing>
              <wp:anchor distT="0" distB="0" distL="114300" distR="114300" simplePos="0" relativeHeight="251675648" behindDoc="0" locked="0" layoutInCell="1" allowOverlap="1" wp14:anchorId="51890E4B" wp14:editId="7FB647D8">
                <wp:simplePos x="0" y="0"/>
                <wp:positionH relativeFrom="column">
                  <wp:posOffset>2586990</wp:posOffset>
                </wp:positionH>
                <wp:positionV relativeFrom="paragraph">
                  <wp:posOffset>476250</wp:posOffset>
                </wp:positionV>
                <wp:extent cx="2895600" cy="1171575"/>
                <wp:effectExtent l="38100" t="38100" r="76200" b="666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95600" cy="1171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4257F" id="Straight Arrow Connector 16" o:spid="_x0000_s1026" type="#_x0000_t32" style="position:absolute;margin-left:203.7pt;margin-top:37.5pt;width:228pt;height:92.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">
                <v:stroke startarrow="block" endarrow="block"/>
              </v:shape>
            </w:pict>
          </mc:Fallback>
        </mc:AlternateContent>
      </w:r>
      <w:r w:rsidR="008F4B11">
        <w:rPr>
          <w:noProof/>
          <w:lang w:val="lt-LT" w:eastAsia="lt-LT"/>
        </w:rPr>
        <mc:AlternateContent>
          <mc:Choice Requires="wps">
            <w:drawing>
              <wp:anchor distT="0" distB="0" distL="114300" distR="114300" simplePos="0" relativeHeight="251683840" behindDoc="0" locked="0" layoutInCell="1" allowOverlap="1" wp14:anchorId="5B4ADA03" wp14:editId="3D008397">
                <wp:simplePos x="0" y="0"/>
                <wp:positionH relativeFrom="rightMargin">
                  <wp:posOffset>-657225</wp:posOffset>
                </wp:positionH>
                <wp:positionV relativeFrom="paragraph">
                  <wp:posOffset>1581150</wp:posOffset>
                </wp:positionV>
                <wp:extent cx="161925" cy="152400"/>
                <wp:effectExtent l="19050" t="19050" r="47625" b="19050"/>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49AFD" id="Isosceles Triangle 22" o:spid="_x0000_s1026" type="#_x0000_t5" style="position:absolute;margin-left:-51.75pt;margin-top:124.5pt;width:12.75pt;height:12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" fillcolor="red">
                <w10:wrap anchorx="margin"/>
              </v:shape>
            </w:pict>
          </mc:Fallback>
        </mc:AlternateContent>
      </w:r>
      <w:r w:rsidR="00274845" w:rsidRPr="00BF77FF">
        <w:rPr>
          <w:rFonts w:ascii="Times New Roman" w:hAnsi="Times New Roman"/>
          <w:caps/>
          <w:noProof/>
          <w:snapToGrid/>
          <w:lang w:val="lt-LT" w:eastAsia="lt-LT"/>
        </w:rPr>
        <mc:AlternateContent>
          <mc:Choice Requires="wps">
            <w:drawing>
              <wp:anchor distT="0" distB="0" distL="114300" distR="114300" simplePos="0" relativeHeight="251676672" behindDoc="0" locked="0" layoutInCell="1" allowOverlap="1" wp14:anchorId="33D2455D" wp14:editId="37371972">
                <wp:simplePos x="0" y="0"/>
                <wp:positionH relativeFrom="column">
                  <wp:posOffset>3395345</wp:posOffset>
                </wp:positionH>
                <wp:positionV relativeFrom="paragraph">
                  <wp:posOffset>1026160</wp:posOffset>
                </wp:positionV>
                <wp:extent cx="581025" cy="230505"/>
                <wp:effectExtent l="1905"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A7422" w:rsidRPr="00E25C4B" w:rsidRDefault="000A7422" w:rsidP="00274845">
                            <w:pPr>
                              <w:rPr>
                                <w:color w:val="000000"/>
                                <w:sz w:val="19"/>
                                <w:szCs w:val="19"/>
                              </w:rPr>
                            </w:pPr>
                            <w:r>
                              <w:rPr>
                                <w:color w:val="000000"/>
                                <w:sz w:val="19"/>
                                <w:szCs w:val="19"/>
                              </w:rPr>
                              <w:t>1,9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2455D" id="Text Box 18" o:spid="_x0000_s1028" type="#_x0000_t202" style="position:absolute;left:0;text-align:left;margin-left:267.35pt;margin-top:80.8pt;width:45.75pt;height:1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" filled="f" fillcolor="#f2f2f2" stroked="f" strokecolor="white">
                <v:textbox>
                  <w:txbxContent>
                    <w:p w:rsidR="000A7422" w:rsidRPr="00E25C4B" w:rsidRDefault="000A7422" w:rsidP="00274845">
                      <w:pPr>
                        <w:rPr>
                          <w:color w:val="000000"/>
                          <w:sz w:val="19"/>
                          <w:szCs w:val="19"/>
                        </w:rPr>
                      </w:pPr>
                      <w:r>
                        <w:rPr>
                          <w:color w:val="000000"/>
                          <w:sz w:val="19"/>
                          <w:szCs w:val="19"/>
                        </w:rPr>
                        <w:t>1,9 km</w:t>
                      </w:r>
                    </w:p>
                  </w:txbxContent>
                </v:textbox>
              </v:shape>
            </w:pict>
          </mc:Fallback>
        </mc:AlternateContent>
      </w:r>
      <w:r w:rsidR="00274845" w:rsidRPr="00BF77FF">
        <w:rPr>
          <w:rFonts w:ascii="Times New Roman" w:hAnsi="Times New Roman"/>
          <w:caps/>
          <w:noProof/>
          <w:snapToGrid/>
          <w:lang w:val="lt-LT" w:eastAsia="lt-LT"/>
        </w:rPr>
        <mc:AlternateContent>
          <mc:Choice Requires="wps">
            <w:drawing>
              <wp:anchor distT="0" distB="0" distL="114300" distR="114300" simplePos="0" relativeHeight="251679744" behindDoc="0" locked="0" layoutInCell="1" allowOverlap="1" wp14:anchorId="11F63781" wp14:editId="202F72BD">
                <wp:simplePos x="0" y="0"/>
                <wp:positionH relativeFrom="column">
                  <wp:posOffset>3938270</wp:posOffset>
                </wp:positionH>
                <wp:positionV relativeFrom="paragraph">
                  <wp:posOffset>701675</wp:posOffset>
                </wp:positionV>
                <wp:extent cx="581025" cy="230505"/>
                <wp:effectExtent l="1905"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A7422" w:rsidRPr="006E458C" w:rsidRDefault="000A7422" w:rsidP="00274845">
                            <w:pPr>
                              <w:rPr>
                                <w:color w:val="000000"/>
                                <w:sz w:val="19"/>
                                <w:szCs w:val="19"/>
                              </w:rPr>
                            </w:pPr>
                            <w:r>
                              <w:rPr>
                                <w:color w:val="000000"/>
                                <w:sz w:val="19"/>
                                <w:szCs w:val="19"/>
                              </w:rPr>
                              <w:t>1,8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63781" id="Text Box 15" o:spid="_x0000_s1029" type="#_x0000_t202" style="position:absolute;left:0;text-align:left;margin-left:310.1pt;margin-top:55.25pt;width:45.75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" filled="f" fillcolor="#f2f2f2" stroked="f" strokecolor="white">
                <v:textbox>
                  <w:txbxContent>
                    <w:p w:rsidR="000A7422" w:rsidRPr="006E458C" w:rsidRDefault="000A7422" w:rsidP="00274845">
                      <w:pPr>
                        <w:rPr>
                          <w:color w:val="000000"/>
                          <w:sz w:val="19"/>
                          <w:szCs w:val="19"/>
                        </w:rPr>
                      </w:pPr>
                      <w:r>
                        <w:rPr>
                          <w:color w:val="000000"/>
                          <w:sz w:val="19"/>
                          <w:szCs w:val="19"/>
                        </w:rPr>
                        <w:t>1,8 km</w:t>
                      </w:r>
                    </w:p>
                  </w:txbxContent>
                </v:textbox>
              </v:shape>
            </w:pict>
          </mc:Fallback>
        </mc:AlternateContent>
      </w:r>
      <w:r w:rsidR="00274845" w:rsidRPr="00BF77FF">
        <w:rPr>
          <w:rFonts w:ascii="Times New Roman" w:hAnsi="Times New Roman"/>
          <w:caps/>
          <w:noProof/>
          <w:snapToGrid/>
          <w:lang w:val="lt-LT" w:eastAsia="lt-LT"/>
        </w:rPr>
        <mc:AlternateContent>
          <mc:Choice Requires="wps">
            <w:drawing>
              <wp:anchor distT="0" distB="0" distL="114300" distR="114300" simplePos="0" relativeHeight="251677696" behindDoc="0" locked="0" layoutInCell="1" allowOverlap="1" wp14:anchorId="210CAFF4" wp14:editId="4D6D6858">
                <wp:simplePos x="0" y="0"/>
                <wp:positionH relativeFrom="column">
                  <wp:posOffset>1861820</wp:posOffset>
                </wp:positionH>
                <wp:positionV relativeFrom="paragraph">
                  <wp:posOffset>493395</wp:posOffset>
                </wp:positionV>
                <wp:extent cx="581025" cy="230505"/>
                <wp:effectExtent l="1905"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A7422" w:rsidRPr="006E458C" w:rsidRDefault="000A7422" w:rsidP="00274845">
                            <w:pPr>
                              <w:rPr>
                                <w:color w:val="000000"/>
                                <w:sz w:val="19"/>
                                <w:szCs w:val="19"/>
                              </w:rPr>
                            </w:pPr>
                            <w:r>
                              <w:rPr>
                                <w:color w:val="000000"/>
                                <w:sz w:val="19"/>
                                <w:szCs w:val="19"/>
                              </w:rPr>
                              <w:t>900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CAFF4" id="Text Box 13" o:spid="_x0000_s1030" type="#_x0000_t202" style="position:absolute;left:0;text-align:left;margin-left:146.6pt;margin-top:38.85pt;width:45.75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" filled="f" fillcolor="#f2f2f2" stroked="f" strokecolor="white">
                <v:textbox>
                  <w:txbxContent>
                    <w:p w:rsidR="000A7422" w:rsidRPr="006E458C" w:rsidRDefault="000A7422" w:rsidP="00274845">
                      <w:pPr>
                        <w:rPr>
                          <w:color w:val="000000"/>
                          <w:sz w:val="19"/>
                          <w:szCs w:val="19"/>
                        </w:rPr>
                      </w:pPr>
                      <w:r>
                        <w:rPr>
                          <w:color w:val="000000"/>
                          <w:sz w:val="19"/>
                          <w:szCs w:val="19"/>
                        </w:rPr>
                        <w:t>900 m</w:t>
                      </w:r>
                    </w:p>
                  </w:txbxContent>
                </v:textbox>
              </v:shape>
            </w:pict>
          </mc:Fallback>
        </mc:AlternateContent>
      </w:r>
      <w:r w:rsidR="00274845" w:rsidRPr="00BF77FF">
        <w:rPr>
          <w:rFonts w:ascii="Times New Roman" w:hAnsi="Times New Roman"/>
          <w:bCs/>
          <w:noProof/>
          <w:sz w:val="22"/>
          <w:szCs w:val="22"/>
          <w:lang w:val="lt-LT" w:eastAsia="lt-LT"/>
        </w:rPr>
        <w:drawing>
          <wp:inline distT="0" distB="0" distL="0" distR="0" wp14:anchorId="7EC6D936" wp14:editId="0F708814">
            <wp:extent cx="5520055" cy="299714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6262" cy="3027659"/>
                    </a:xfrm>
                    <a:prstGeom prst="rect">
                      <a:avLst/>
                    </a:prstGeom>
                    <a:noFill/>
                    <a:ln>
                      <a:noFill/>
                    </a:ln>
                  </pic:spPr>
                </pic:pic>
              </a:graphicData>
            </a:graphic>
          </wp:inline>
        </w:drawing>
      </w:r>
    </w:p>
    <w:p w:rsidR="00274845" w:rsidRPr="00BF77FF" w:rsidRDefault="00274845" w:rsidP="006F222B">
      <w:pPr>
        <w:pStyle w:val="CentrBold"/>
        <w:rPr>
          <w:rFonts w:ascii="Times New Roman" w:hAnsi="Times New Roman"/>
          <w:b w:val="0"/>
          <w:bCs/>
          <w:iCs/>
          <w:caps w:val="0"/>
          <w:sz w:val="10"/>
          <w:szCs w:val="10"/>
        </w:rPr>
      </w:pPr>
    </w:p>
    <w:p w:rsidR="00274845" w:rsidRPr="0057750A" w:rsidRDefault="00274845" w:rsidP="006F222B">
      <w:pPr>
        <w:pStyle w:val="CentrBold"/>
        <w:rPr>
          <w:bCs/>
        </w:rPr>
      </w:pPr>
      <w:r>
        <w:rPr>
          <w:rFonts w:ascii="Times New Roman" w:hAnsi="Times New Roman"/>
          <w:bCs/>
          <w:iCs/>
          <w:caps w:val="0"/>
        </w:rPr>
        <w:t>2</w:t>
      </w:r>
      <w:r w:rsidRPr="00BF77FF">
        <w:rPr>
          <w:rFonts w:ascii="Times New Roman" w:hAnsi="Times New Roman"/>
          <w:bCs/>
          <w:iCs/>
          <w:caps w:val="0"/>
        </w:rPr>
        <w:t xml:space="preserve"> pav. </w:t>
      </w:r>
      <w:r w:rsidRPr="00BF77FF">
        <w:rPr>
          <w:rFonts w:ascii="Times New Roman" w:hAnsi="Times New Roman"/>
          <w:bCs/>
          <w:caps w:val="0"/>
        </w:rPr>
        <w:t xml:space="preserve">Artimiausios saugomos </w:t>
      </w:r>
      <w:r w:rsidRPr="0057750A">
        <w:rPr>
          <w:rFonts w:ascii="Times New Roman" w:hAnsi="Times New Roman"/>
          <w:bCs/>
          <w:caps w:val="0"/>
        </w:rPr>
        <w:t>ir Natura 2000 teritorijos</w:t>
      </w:r>
    </w:p>
    <w:p w:rsidR="00274845" w:rsidRPr="00BF77FF" w:rsidRDefault="00274845" w:rsidP="006F222B">
      <w:pPr>
        <w:pStyle w:val="CentrBold"/>
        <w:rPr>
          <w:rFonts w:ascii="Times New Roman" w:hAnsi="Times New Roman"/>
          <w:b w:val="0"/>
          <w:noProof/>
          <w:snapToGrid/>
          <w:sz w:val="22"/>
          <w:szCs w:val="22"/>
        </w:rPr>
      </w:pPr>
      <w:r w:rsidRPr="0057750A">
        <w:rPr>
          <w:rFonts w:ascii="Times New Roman" w:hAnsi="Times New Roman"/>
          <w:b w:val="0"/>
          <w:caps w:val="0"/>
        </w:rPr>
        <w:t xml:space="preserve">Šaltinis  </w:t>
      </w:r>
      <w:hyperlink r:id="rId16" w:history="1">
        <w:r w:rsidRPr="0057750A">
          <w:rPr>
            <w:rStyle w:val="Hipersaitas"/>
            <w:rFonts w:ascii="Times New Roman" w:hAnsi="Times New Roman"/>
            <w:b w:val="0"/>
            <w:caps w:val="0"/>
            <w:color w:val="auto"/>
          </w:rPr>
          <w:t>www.geoportal.lt/map/</w:t>
        </w:r>
      </w:hyperlink>
      <w:r w:rsidRPr="00BF77FF">
        <w:rPr>
          <w:rFonts w:ascii="Times New Roman" w:hAnsi="Times New Roman"/>
          <w:b w:val="0"/>
        </w:rPr>
        <w:t xml:space="preserve">  , </w:t>
      </w:r>
      <w:r w:rsidRPr="00BF77FF">
        <w:rPr>
          <w:rFonts w:ascii="Times New Roman" w:hAnsi="Times New Roman"/>
          <w:b w:val="0"/>
          <w:caps w:val="0"/>
        </w:rPr>
        <w:t>ortofoto</w:t>
      </w:r>
      <w:r w:rsidRPr="00BF77FF">
        <w:rPr>
          <w:rFonts w:ascii="Times New Roman" w:hAnsi="Times New Roman"/>
          <w:b w:val="0"/>
        </w:rPr>
        <w:t xml:space="preserve"> 2015-2016 </w:t>
      </w:r>
      <w:r w:rsidRPr="00BF77FF">
        <w:rPr>
          <w:rFonts w:ascii="Times New Roman" w:hAnsi="Times New Roman"/>
          <w:b w:val="0"/>
          <w:caps w:val="0"/>
        </w:rPr>
        <w:t>m</w:t>
      </w:r>
      <w:r w:rsidRPr="00BF77FF">
        <w:rPr>
          <w:rFonts w:ascii="Times New Roman" w:hAnsi="Times New Roman"/>
          <w:b w:val="0"/>
        </w:rPr>
        <w:t>.</w:t>
      </w:r>
    </w:p>
    <w:p w:rsidR="000F2F9E" w:rsidRPr="008F4B11" w:rsidRDefault="000F2F9E" w:rsidP="006F222B">
      <w:pPr>
        <w:pStyle w:val="Sraopastraipa"/>
        <w:suppressAutoHyphens/>
        <w:ind w:left="1080" w:firstLine="0"/>
        <w:jc w:val="both"/>
        <w:textAlignment w:val="baseline"/>
        <w:rPr>
          <w:rFonts w:ascii="Times New Roman" w:hAnsi="Times New Roman" w:cs="Times New Roman"/>
          <w:sz w:val="10"/>
          <w:szCs w:val="10"/>
        </w:rPr>
      </w:pPr>
    </w:p>
    <w:p w:rsidR="000F2F9E" w:rsidRPr="000A7422" w:rsidRDefault="00E443BD" w:rsidP="000217C9">
      <w:pPr>
        <w:ind w:firstLine="0"/>
        <w:jc w:val="both"/>
        <w:rPr>
          <w:rFonts w:ascii="Times New Roman" w:hAnsi="Times New Roman" w:cs="Times New Roman"/>
          <w:sz w:val="22"/>
          <w:szCs w:val="22"/>
        </w:rPr>
      </w:pPr>
      <w:r w:rsidRPr="000A7422">
        <w:rPr>
          <w:rFonts w:ascii="Times New Roman" w:hAnsi="Times New Roman" w:cs="Times New Roman"/>
          <w:bCs/>
          <w:sz w:val="22"/>
          <w:szCs w:val="22"/>
        </w:rPr>
        <w:t>Veikla vykdoma Tauragė</w:t>
      </w:r>
      <w:r w:rsidR="0057750A" w:rsidRPr="000A7422">
        <w:rPr>
          <w:rFonts w:ascii="Times New Roman" w:hAnsi="Times New Roman" w:cs="Times New Roman"/>
          <w:bCs/>
          <w:sz w:val="22"/>
          <w:szCs w:val="22"/>
        </w:rPr>
        <w:t>s</w:t>
      </w:r>
      <w:r w:rsidRPr="000A7422">
        <w:rPr>
          <w:rFonts w:ascii="Times New Roman" w:hAnsi="Times New Roman" w:cs="Times New Roman"/>
          <w:bCs/>
          <w:sz w:val="22"/>
          <w:szCs w:val="22"/>
        </w:rPr>
        <w:t xml:space="preserve"> m. pramoninėje zonoje, kuri nesusijusi su biotopais. </w:t>
      </w:r>
      <w:r w:rsidRPr="000A7422">
        <w:rPr>
          <w:rFonts w:ascii="Times New Roman" w:hAnsi="Times New Roman" w:cs="Times New Roman"/>
          <w:sz w:val="22"/>
          <w:szCs w:val="22"/>
        </w:rPr>
        <w:t>Atstumas iki</w:t>
      </w:r>
      <w:r w:rsidR="006F222B" w:rsidRPr="000A7422">
        <w:rPr>
          <w:rFonts w:ascii="Times New Roman" w:hAnsi="Times New Roman" w:cs="Times New Roman"/>
          <w:sz w:val="22"/>
          <w:szCs w:val="22"/>
        </w:rPr>
        <w:t xml:space="preserve"> </w:t>
      </w:r>
      <w:r w:rsidRPr="000A7422">
        <w:rPr>
          <w:rFonts w:ascii="Times New Roman" w:hAnsi="Times New Roman" w:cs="Times New Roman"/>
          <w:sz w:val="22"/>
          <w:szCs w:val="22"/>
        </w:rPr>
        <w:t xml:space="preserve">Tauragės miško yra 1,4 km, iki Taurų miško yra 3,3 km. </w:t>
      </w:r>
      <w:r w:rsidRPr="000A7422">
        <w:rPr>
          <w:rFonts w:ascii="Times New Roman" w:hAnsi="Times New Roman" w:cs="Times New Roman"/>
          <w:bCs/>
          <w:sz w:val="22"/>
          <w:szCs w:val="22"/>
        </w:rPr>
        <w:t>Teritorijoje ir gretimybėse nėra pievų, pelkių.</w:t>
      </w:r>
    </w:p>
    <w:p w:rsidR="000F2F9E" w:rsidRPr="000A7422" w:rsidRDefault="00E443BD" w:rsidP="000217C9">
      <w:pPr>
        <w:ind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Atstumai nuo veiklavietės iki vandens telkinių: Vandens telkinys – 0,25 km, Beržės upelis  (identifikavimo kodas 16010929) – 0,14 km; Jūros upė  (identifikavimo kodas 16010001) – 1,9 km. </w:t>
      </w:r>
    </w:p>
    <w:p w:rsidR="000217C9" w:rsidRDefault="000217C9" w:rsidP="000217C9">
      <w:pPr>
        <w:ind w:left="270" w:firstLine="0"/>
        <w:rPr>
          <w:rFonts w:ascii="Times New Roman" w:hAnsi="Times New Roman" w:cs="Times New Roman"/>
          <w:color w:val="0070C0"/>
          <w:sz w:val="6"/>
          <w:szCs w:val="6"/>
        </w:rPr>
      </w:pPr>
    </w:p>
    <w:p w:rsidR="000217C9" w:rsidRDefault="000217C9" w:rsidP="000217C9">
      <w:pPr>
        <w:ind w:left="270" w:firstLine="0"/>
        <w:rPr>
          <w:rFonts w:ascii="Times New Roman" w:hAnsi="Times New Roman" w:cs="Times New Roman"/>
          <w:color w:val="0070C0"/>
          <w:sz w:val="6"/>
          <w:szCs w:val="6"/>
        </w:rPr>
      </w:pPr>
    </w:p>
    <w:p w:rsidR="000217C9" w:rsidRDefault="000217C9" w:rsidP="000217C9">
      <w:pPr>
        <w:ind w:left="270" w:firstLine="0"/>
        <w:rPr>
          <w:rFonts w:ascii="Times New Roman" w:hAnsi="Times New Roman" w:cs="Times New Roman"/>
          <w:color w:val="0070C0"/>
          <w:sz w:val="6"/>
          <w:szCs w:val="6"/>
        </w:rPr>
      </w:pPr>
    </w:p>
    <w:p w:rsidR="000217C9" w:rsidRPr="00ED6A11" w:rsidRDefault="000217C9" w:rsidP="000217C9">
      <w:pPr>
        <w:ind w:left="270" w:firstLine="0"/>
        <w:rPr>
          <w:rFonts w:ascii="Times New Roman" w:hAnsi="Times New Roman" w:cs="Times New Roman"/>
          <w:color w:val="0070C0"/>
          <w:sz w:val="6"/>
          <w:szCs w:val="6"/>
        </w:rPr>
      </w:pPr>
    </w:p>
    <w:p w:rsidR="00E443BD" w:rsidRPr="00BF77FF" w:rsidRDefault="008F4B11" w:rsidP="006F222B">
      <w:pPr>
        <w:pStyle w:val="tajtip"/>
        <w:spacing w:before="0" w:beforeAutospacing="0" w:after="0" w:afterAutospacing="0"/>
        <w:ind w:left="851" w:hanging="284"/>
        <w:rPr>
          <w:noProof/>
        </w:rPr>
      </w:pPr>
      <w:r>
        <w:rPr>
          <w:noProof/>
          <w:lang w:val="lt-LT" w:eastAsia="lt-LT"/>
        </w:rPr>
        <mc:AlternateContent>
          <mc:Choice Requires="wps">
            <w:drawing>
              <wp:anchor distT="0" distB="0" distL="114300" distR="114300" simplePos="0" relativeHeight="251695104" behindDoc="0" locked="0" layoutInCell="1" allowOverlap="1" wp14:anchorId="2ED10D68" wp14:editId="339DDBFB">
                <wp:simplePos x="0" y="0"/>
                <wp:positionH relativeFrom="column">
                  <wp:posOffset>3529965</wp:posOffset>
                </wp:positionH>
                <wp:positionV relativeFrom="paragraph">
                  <wp:posOffset>1675130</wp:posOffset>
                </wp:positionV>
                <wp:extent cx="1295400"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95400" cy="247650"/>
                        </a:xfrm>
                        <a:prstGeom prst="rect">
                          <a:avLst/>
                        </a:prstGeom>
                        <a:noFill/>
                        <a:ln w="6350">
                          <a:noFill/>
                        </a:ln>
                      </wps:spPr>
                      <wps:txbx>
                        <w:txbxContent>
                          <w:p w:rsidR="000A7422" w:rsidRPr="008F4B11" w:rsidRDefault="000A7422" w:rsidP="008F4B11">
                            <w:pPr>
                              <w:ind w:firstLine="0"/>
                              <w:rPr>
                                <w:rFonts w:ascii="Times New Roman" w:hAnsi="Times New Roman" w:cs="Times New Roman"/>
                              </w:rPr>
                            </w:pPr>
                            <w:r w:rsidRPr="008F4B11">
                              <w:rPr>
                                <w:rFonts w:ascii="Times New Roman" w:hAnsi="Times New Roman" w:cs="Times New Roman"/>
                              </w:rPr>
                              <w:t>Vandens telkinys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10D68" id="Text Box 35" o:spid="_x0000_s1031" type="#_x0000_t202" style="position:absolute;left:0;text-align:left;margin-left:277.95pt;margin-top:131.9pt;width:102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" filled="f" stroked="f" strokeweight=".5pt">
                <v:textbox>
                  <w:txbxContent>
                    <w:p w:rsidR="000A7422" w:rsidRPr="008F4B11" w:rsidRDefault="000A7422" w:rsidP="008F4B11">
                      <w:pPr>
                        <w:ind w:firstLine="0"/>
                        <w:rPr>
                          <w:rFonts w:ascii="Times New Roman" w:hAnsi="Times New Roman" w:cs="Times New Roman"/>
                        </w:rPr>
                      </w:pPr>
                      <w:r w:rsidRPr="008F4B11">
                        <w:rPr>
                          <w:rFonts w:ascii="Times New Roman" w:hAnsi="Times New Roman" w:cs="Times New Roman"/>
                        </w:rPr>
                        <w:t>Vandens telkinys</w:t>
                      </w:r>
                    </w:p>
                  </w:txbxContent>
                </v:textbox>
              </v:shape>
            </w:pict>
          </mc:Fallback>
        </mc:AlternateContent>
      </w:r>
      <w:r>
        <w:rPr>
          <w:noProof/>
          <w:lang w:val="lt-LT" w:eastAsia="lt-LT"/>
        </w:rPr>
        <mc:AlternateContent>
          <mc:Choice Requires="wps">
            <w:drawing>
              <wp:anchor distT="0" distB="0" distL="114300" distR="114300" simplePos="0" relativeHeight="251694080" behindDoc="0" locked="0" layoutInCell="1" allowOverlap="1" wp14:anchorId="16804B9F" wp14:editId="19AECD22">
                <wp:simplePos x="0" y="0"/>
                <wp:positionH relativeFrom="margin">
                  <wp:align>center</wp:align>
                </wp:positionH>
                <wp:positionV relativeFrom="paragraph">
                  <wp:posOffset>1818005</wp:posOffset>
                </wp:positionV>
                <wp:extent cx="161925" cy="152400"/>
                <wp:effectExtent l="19050" t="19050" r="47625" b="19050"/>
                <wp:wrapNone/>
                <wp:docPr id="34"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98707" id="Isosceles Triangle 34" o:spid="_x0000_s1026" type="#_x0000_t5" style="position:absolute;margin-left:0;margin-top:143.15pt;width:12.75pt;height:12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" fillcolor="red">
                <w10:wrap anchorx="margin"/>
              </v:shape>
            </w:pict>
          </mc:Fallback>
        </mc:AlternateContent>
      </w:r>
      <w:r>
        <w:rPr>
          <w:noProof/>
          <w:lang w:val="lt-LT" w:eastAsia="lt-LT"/>
        </w:rPr>
        <mc:AlternateContent>
          <mc:Choice Requires="wps">
            <w:drawing>
              <wp:anchor distT="0" distB="0" distL="114300" distR="114300" simplePos="0" relativeHeight="251692032" behindDoc="0" locked="0" layoutInCell="1" allowOverlap="1" wp14:anchorId="2E44913F" wp14:editId="403EE52C">
                <wp:simplePos x="0" y="0"/>
                <wp:positionH relativeFrom="column">
                  <wp:posOffset>3329940</wp:posOffset>
                </wp:positionH>
                <wp:positionV relativeFrom="paragraph">
                  <wp:posOffset>1656080</wp:posOffset>
                </wp:positionV>
                <wp:extent cx="276225" cy="2857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solidFill>
                            <a:prstClr val="black"/>
                          </a:solidFill>
                        </a:ln>
                      </wps:spPr>
                      <wps:txbx>
                        <w:txbxContent>
                          <w:p w:rsidR="000A7422" w:rsidRPr="00E443BD" w:rsidRDefault="000A7422" w:rsidP="00E443BD">
                            <w:pPr>
                              <w:ind w:firstLine="0"/>
                              <w:rPr>
                                <w:rFonts w:ascii="Times New Roman" w:hAnsi="Times New Roman" w:cs="Times New Roman"/>
                              </w:rPr>
                            </w:pPr>
                            <w:r w:rsidRPr="00E443BD">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4913F" id="Text Box 33" o:spid="_x0000_s1032" type="#_x0000_t202" style="position:absolute;left:0;text-align:left;margin-left:262.2pt;margin-top:130.4pt;width:21.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" filled="f" strokeweight=".5pt">
                <v:textbox>
                  <w:txbxContent>
                    <w:p w:rsidR="000A7422" w:rsidRPr="00E443BD" w:rsidRDefault="000A7422" w:rsidP="00E443BD">
                      <w:pPr>
                        <w:ind w:firstLine="0"/>
                        <w:rPr>
                          <w:rFonts w:ascii="Times New Roman" w:hAnsi="Times New Roman" w:cs="Times New Roman"/>
                        </w:rPr>
                      </w:pPr>
                      <w:r w:rsidRPr="00E443BD">
                        <w:rPr>
                          <w:rFonts w:ascii="Times New Roman" w:hAnsi="Times New Roman" w:cs="Times New Roman"/>
                        </w:rPr>
                        <w:t>1</w:t>
                      </w:r>
                    </w:p>
                  </w:txbxContent>
                </v:textbox>
              </v:shape>
            </w:pict>
          </mc:Fallback>
        </mc:AlternateContent>
      </w:r>
      <w:r w:rsidR="00E443BD" w:rsidRPr="00BF77FF">
        <w:rPr>
          <w:noProof/>
          <w:lang w:val="lt-LT" w:eastAsia="lt-LT"/>
        </w:rPr>
        <w:drawing>
          <wp:inline distT="0" distB="0" distL="0" distR="0" wp14:anchorId="42939667" wp14:editId="281D34A9">
            <wp:extent cx="5105400" cy="3590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7151" t="5449" r="16846" b="11717"/>
                    <a:stretch>
                      <a:fillRect/>
                    </a:stretch>
                  </pic:blipFill>
                  <pic:spPr bwMode="auto">
                    <a:xfrm>
                      <a:off x="0" y="0"/>
                      <a:ext cx="5105400" cy="3590925"/>
                    </a:xfrm>
                    <a:prstGeom prst="rect">
                      <a:avLst/>
                    </a:prstGeom>
                    <a:noFill/>
                    <a:ln>
                      <a:noFill/>
                    </a:ln>
                  </pic:spPr>
                </pic:pic>
              </a:graphicData>
            </a:graphic>
          </wp:inline>
        </w:drawing>
      </w:r>
    </w:p>
    <w:p w:rsidR="00E443BD" w:rsidRPr="00BF77FF" w:rsidRDefault="008F4B11" w:rsidP="006F222B">
      <w:pPr>
        <w:pStyle w:val="tajtip"/>
        <w:spacing w:before="0" w:beforeAutospacing="0" w:after="0" w:afterAutospacing="0"/>
        <w:ind w:left="851" w:hanging="284"/>
        <w:jc w:val="center"/>
        <w:rPr>
          <w:bCs/>
          <w:sz w:val="20"/>
          <w:szCs w:val="20"/>
        </w:rPr>
      </w:pPr>
      <w:r>
        <w:rPr>
          <w:b/>
          <w:sz w:val="20"/>
          <w:szCs w:val="20"/>
        </w:rPr>
        <w:t>3</w:t>
      </w:r>
      <w:r w:rsidR="00E443BD" w:rsidRPr="00BF77FF">
        <w:rPr>
          <w:b/>
          <w:sz w:val="20"/>
          <w:szCs w:val="20"/>
        </w:rPr>
        <w:t xml:space="preserve"> pav.</w:t>
      </w:r>
      <w:r w:rsidR="00E443BD" w:rsidRPr="00BF77FF">
        <w:rPr>
          <w:sz w:val="20"/>
          <w:szCs w:val="20"/>
        </w:rPr>
        <w:t xml:space="preserve"> </w:t>
      </w:r>
      <w:r w:rsidR="00E443BD" w:rsidRPr="00BF77FF">
        <w:rPr>
          <w:b/>
          <w:sz w:val="20"/>
          <w:szCs w:val="20"/>
        </w:rPr>
        <w:t xml:space="preserve">Vandens telkinio </w:t>
      </w:r>
      <w:r w:rsidR="00E443BD" w:rsidRPr="00BF77FF">
        <w:rPr>
          <w:b/>
          <w:bCs/>
          <w:sz w:val="20"/>
          <w:szCs w:val="20"/>
        </w:rPr>
        <w:t>apsaugos zonos ir juostos</w:t>
      </w:r>
    </w:p>
    <w:p w:rsidR="00E443BD" w:rsidRPr="000A7422" w:rsidRDefault="00E443BD" w:rsidP="006F222B">
      <w:pPr>
        <w:pStyle w:val="tajtip"/>
        <w:spacing w:before="0" w:beforeAutospacing="0" w:after="0" w:afterAutospacing="0"/>
        <w:ind w:left="851" w:hanging="284"/>
        <w:jc w:val="center"/>
        <w:rPr>
          <w:sz w:val="20"/>
          <w:szCs w:val="20"/>
        </w:rPr>
      </w:pPr>
      <w:r w:rsidRPr="000A7422">
        <w:rPr>
          <w:bCs/>
          <w:sz w:val="20"/>
          <w:szCs w:val="20"/>
        </w:rPr>
        <w:t xml:space="preserve">Šaltinis </w:t>
      </w:r>
      <w:hyperlink r:id="rId18" w:history="1">
        <w:r w:rsidRPr="000A7422">
          <w:rPr>
            <w:rStyle w:val="Hipersaitas"/>
            <w:color w:val="auto"/>
            <w:sz w:val="20"/>
            <w:szCs w:val="20"/>
          </w:rPr>
          <w:t>https://uetk.am.lt/portal/startPageForm.action</w:t>
        </w:r>
      </w:hyperlink>
      <w:r w:rsidRPr="000A7422">
        <w:rPr>
          <w:bCs/>
          <w:sz w:val="20"/>
          <w:szCs w:val="20"/>
        </w:rPr>
        <w:t xml:space="preserve"> </w:t>
      </w:r>
    </w:p>
    <w:p w:rsidR="00E443BD" w:rsidRPr="000A7422" w:rsidRDefault="00E443BD" w:rsidP="006F222B">
      <w:pPr>
        <w:pStyle w:val="tajtip"/>
        <w:spacing w:before="0" w:beforeAutospacing="0" w:after="0" w:afterAutospacing="0"/>
        <w:ind w:left="851" w:hanging="284"/>
        <w:rPr>
          <w:sz w:val="10"/>
          <w:szCs w:val="10"/>
        </w:rPr>
      </w:pPr>
      <w:r w:rsidRPr="000A7422">
        <w:rPr>
          <w:bCs/>
          <w:sz w:val="21"/>
          <w:szCs w:val="21"/>
          <w:lang w:val="lt-LT"/>
        </w:rPr>
        <w:t xml:space="preserve">                 </w:t>
      </w:r>
    </w:p>
    <w:p w:rsidR="00E443BD" w:rsidRPr="000A7422" w:rsidRDefault="008F4B11" w:rsidP="006F222B">
      <w:pPr>
        <w:ind w:firstLine="0"/>
        <w:jc w:val="both"/>
        <w:rPr>
          <w:rFonts w:ascii="Times New Roman" w:hAnsi="Times New Roman" w:cs="Times New Roman"/>
          <w:bCs/>
          <w:sz w:val="22"/>
          <w:szCs w:val="22"/>
        </w:rPr>
      </w:pPr>
      <w:r w:rsidRPr="000A7422">
        <w:rPr>
          <w:rFonts w:ascii="Times New Roman" w:hAnsi="Times New Roman" w:cs="Times New Roman"/>
          <w:bCs/>
          <w:noProof/>
          <w:sz w:val="22"/>
          <w:szCs w:val="22"/>
        </w:rPr>
        <w:t>Veiklavietės teritorija</w:t>
      </w:r>
      <w:r w:rsidR="00E443BD" w:rsidRPr="000A7422">
        <w:rPr>
          <w:rFonts w:ascii="Times New Roman" w:hAnsi="Times New Roman" w:cs="Times New Roman"/>
          <w:bCs/>
          <w:sz w:val="22"/>
          <w:szCs w:val="22"/>
        </w:rPr>
        <w:t xml:space="preserve"> nepriskiriami prie </w:t>
      </w:r>
      <w:r w:rsidR="00E443BD" w:rsidRPr="000A7422">
        <w:rPr>
          <w:rFonts w:ascii="Times New Roman" w:hAnsi="Times New Roman" w:cs="Times New Roman"/>
          <w:sz w:val="22"/>
          <w:szCs w:val="22"/>
        </w:rPr>
        <w:t>jautrių aplinkos apsaugos požiūriu teritorijų (vandens pakrančių zonų, potvynių zonų, karstin</w:t>
      </w:r>
      <w:r w:rsidRPr="000A7422">
        <w:rPr>
          <w:rFonts w:ascii="Times New Roman" w:hAnsi="Times New Roman" w:cs="Times New Roman"/>
          <w:sz w:val="22"/>
          <w:szCs w:val="22"/>
        </w:rPr>
        <w:t>io</w:t>
      </w:r>
      <w:r w:rsidR="00E443BD" w:rsidRPr="000A7422">
        <w:rPr>
          <w:rFonts w:ascii="Times New Roman" w:hAnsi="Times New Roman" w:cs="Times New Roman"/>
          <w:sz w:val="22"/>
          <w:szCs w:val="22"/>
        </w:rPr>
        <w:t xml:space="preserve"> region</w:t>
      </w:r>
      <w:r w:rsidRPr="000A7422">
        <w:rPr>
          <w:rFonts w:ascii="Times New Roman" w:hAnsi="Times New Roman" w:cs="Times New Roman"/>
          <w:sz w:val="22"/>
          <w:szCs w:val="22"/>
        </w:rPr>
        <w:t>o</w:t>
      </w:r>
      <w:r w:rsidR="00E443BD" w:rsidRPr="000A7422">
        <w:rPr>
          <w:rFonts w:ascii="Times New Roman" w:hAnsi="Times New Roman" w:cs="Times New Roman"/>
          <w:sz w:val="22"/>
          <w:szCs w:val="22"/>
        </w:rPr>
        <w:t>, gėlo ir mineralinio vandens vandenviet</w:t>
      </w:r>
      <w:r w:rsidRPr="000A7422">
        <w:rPr>
          <w:rFonts w:ascii="Times New Roman" w:hAnsi="Times New Roman" w:cs="Times New Roman"/>
          <w:sz w:val="22"/>
          <w:szCs w:val="22"/>
        </w:rPr>
        <w:t>čių</w:t>
      </w:r>
      <w:r w:rsidR="00E443BD" w:rsidRPr="000A7422">
        <w:rPr>
          <w:rFonts w:ascii="Times New Roman" w:hAnsi="Times New Roman" w:cs="Times New Roman"/>
          <w:sz w:val="22"/>
          <w:szCs w:val="22"/>
        </w:rPr>
        <w:t>, jų apsaugos zon</w:t>
      </w:r>
      <w:r w:rsidRPr="000A7422">
        <w:rPr>
          <w:rFonts w:ascii="Times New Roman" w:hAnsi="Times New Roman" w:cs="Times New Roman"/>
          <w:sz w:val="22"/>
          <w:szCs w:val="22"/>
        </w:rPr>
        <w:t>ų</w:t>
      </w:r>
      <w:r w:rsidR="00E443BD" w:rsidRPr="000A7422">
        <w:rPr>
          <w:rFonts w:ascii="Times New Roman" w:hAnsi="Times New Roman" w:cs="Times New Roman"/>
          <w:sz w:val="22"/>
          <w:szCs w:val="22"/>
        </w:rPr>
        <w:t xml:space="preserve"> ir juost</w:t>
      </w:r>
      <w:r w:rsidRPr="000A7422">
        <w:rPr>
          <w:rFonts w:ascii="Times New Roman" w:hAnsi="Times New Roman" w:cs="Times New Roman"/>
          <w:sz w:val="22"/>
          <w:szCs w:val="22"/>
        </w:rPr>
        <w:t>ų</w:t>
      </w:r>
      <w:r w:rsidR="00E443BD" w:rsidRPr="000A7422">
        <w:rPr>
          <w:rFonts w:ascii="Times New Roman" w:hAnsi="Times New Roman" w:cs="Times New Roman"/>
          <w:sz w:val="22"/>
          <w:szCs w:val="22"/>
        </w:rPr>
        <w:t>)</w:t>
      </w:r>
      <w:r w:rsidR="00E443BD" w:rsidRPr="000A7422">
        <w:rPr>
          <w:rFonts w:ascii="Times New Roman" w:hAnsi="Times New Roman" w:cs="Times New Roman"/>
          <w:bCs/>
          <w:sz w:val="22"/>
          <w:szCs w:val="22"/>
        </w:rPr>
        <w:t xml:space="preserve"> ir nepatenka į šias teritorijas.  Rytų pusėje nuo teritorijos yra išsidėstę taip vadinami  Tauragės keramikos iškastiniai tvenkiniai. Vandens telkiniams nėra priskirti identifikavimo kodai. Artimiausias Vandens telkinys         yra nutolęs 240 m. Nuo </w:t>
      </w:r>
      <w:r w:rsidRPr="000A7422">
        <w:rPr>
          <w:rFonts w:ascii="Times New Roman" w:hAnsi="Times New Roman" w:cs="Times New Roman"/>
          <w:bCs/>
          <w:sz w:val="22"/>
          <w:szCs w:val="22"/>
        </w:rPr>
        <w:t>veiklavietės</w:t>
      </w:r>
      <w:r w:rsidR="00E443BD" w:rsidRPr="000A7422">
        <w:rPr>
          <w:rFonts w:ascii="Times New Roman" w:hAnsi="Times New Roman" w:cs="Times New Roman"/>
          <w:bCs/>
          <w:sz w:val="22"/>
          <w:szCs w:val="22"/>
        </w:rPr>
        <w:t xml:space="preserve"> iki šio paviršinio telkinio apsaugos zonos yra 145 m, iki pakrančių apsaugos juostos – 220 m.</w:t>
      </w:r>
    </w:p>
    <w:p w:rsidR="005F7EAC" w:rsidRPr="008F4B11" w:rsidRDefault="005F7EAC" w:rsidP="0057750A">
      <w:pPr>
        <w:pStyle w:val="Sraopastraipa"/>
        <w:numPr>
          <w:ilvl w:val="0"/>
          <w:numId w:val="1"/>
        </w:numPr>
        <w:suppressAutoHyphens/>
        <w:ind w:left="540"/>
        <w:jc w:val="both"/>
        <w:textAlignment w:val="baseline"/>
        <w:rPr>
          <w:rFonts w:ascii="Times New Roman" w:hAnsi="Times New Roman" w:cs="Times New Roman"/>
          <w:b/>
          <w:lang w:eastAsia="ar-SA"/>
        </w:rPr>
      </w:pPr>
      <w:r w:rsidRPr="008F4B11">
        <w:rPr>
          <w:rFonts w:ascii="Times New Roman" w:hAnsi="Times New Roman" w:cs="Times New Roman"/>
          <w:b/>
          <w:lang w:eastAsia="ar-SA"/>
        </w:rPr>
        <w:t xml:space="preserve">Naujam įrenginiui – statybos pradžia ir planuojama veiklos pradžia. Esamam įrenginiui – veiklos pradžia. </w:t>
      </w:r>
    </w:p>
    <w:p w:rsidR="0057750A" w:rsidRPr="000A7422" w:rsidRDefault="001159FC" w:rsidP="0057750A">
      <w:pPr>
        <w:ind w:right="-340" w:firstLine="0"/>
        <w:jc w:val="both"/>
        <w:rPr>
          <w:rFonts w:ascii="Times New Roman" w:hAnsi="Times New Roman" w:cs="Times New Roman"/>
          <w:sz w:val="22"/>
          <w:szCs w:val="22"/>
        </w:rPr>
      </w:pPr>
      <w:r w:rsidRPr="000A7422">
        <w:rPr>
          <w:rFonts w:ascii="Times New Roman" w:hAnsi="Times New Roman" w:cs="Times New Roman"/>
          <w:sz w:val="22"/>
          <w:szCs w:val="22"/>
        </w:rPr>
        <w:t>UAB „Nofir“</w:t>
      </w:r>
      <w:r w:rsidR="001E25C1" w:rsidRPr="000A7422">
        <w:rPr>
          <w:rFonts w:ascii="Times New Roman" w:hAnsi="Times New Roman" w:cs="Times New Roman"/>
          <w:sz w:val="22"/>
          <w:szCs w:val="22"/>
        </w:rPr>
        <w:t xml:space="preserve"> </w:t>
      </w:r>
      <w:r w:rsidR="001E25C1" w:rsidRPr="000A7422">
        <w:rPr>
          <w:rFonts w:ascii="Times New Roman" w:hAnsi="Times New Roman" w:cs="Times New Roman"/>
          <w:sz w:val="22"/>
          <w:szCs w:val="22"/>
          <w:u w:val="single"/>
        </w:rPr>
        <w:t>esamo įrenginio</w:t>
      </w:r>
      <w:r w:rsidR="001E25C1" w:rsidRPr="000A7422">
        <w:rPr>
          <w:rFonts w:ascii="Times New Roman" w:hAnsi="Times New Roman" w:cs="Times New Roman"/>
          <w:sz w:val="22"/>
          <w:szCs w:val="22"/>
        </w:rPr>
        <w:t xml:space="preserve"> – nepavojingų tinklų tvarkymas nuo 2012 m. Šiai veiklai yra išduotas T</w:t>
      </w:r>
      <w:r w:rsidR="00F4220A" w:rsidRPr="000A7422">
        <w:rPr>
          <w:rFonts w:ascii="Times New Roman" w:hAnsi="Times New Roman" w:cs="Times New Roman"/>
          <w:sz w:val="22"/>
          <w:szCs w:val="22"/>
        </w:rPr>
        <w:t>IPK</w:t>
      </w:r>
      <w:r w:rsidR="001E25C1" w:rsidRPr="000A7422">
        <w:rPr>
          <w:rFonts w:ascii="Times New Roman" w:hAnsi="Times New Roman" w:cs="Times New Roman"/>
          <w:sz w:val="22"/>
          <w:szCs w:val="22"/>
        </w:rPr>
        <w:t xml:space="preserve"> </w:t>
      </w:r>
    </w:p>
    <w:p w:rsidR="001E25C1" w:rsidRPr="000A7422" w:rsidRDefault="001E25C1" w:rsidP="0057750A">
      <w:pPr>
        <w:ind w:right="-340" w:firstLine="0"/>
        <w:jc w:val="both"/>
        <w:rPr>
          <w:rFonts w:ascii="Times New Roman" w:hAnsi="Times New Roman" w:cs="Times New Roman"/>
          <w:sz w:val="22"/>
          <w:szCs w:val="22"/>
        </w:rPr>
      </w:pPr>
      <w:r w:rsidRPr="000A7422">
        <w:rPr>
          <w:rFonts w:ascii="Times New Roman" w:hAnsi="Times New Roman" w:cs="Times New Roman"/>
          <w:sz w:val="22"/>
          <w:szCs w:val="22"/>
        </w:rPr>
        <w:t>leidimas Nr. (11.2)-39-80/2012.</w:t>
      </w:r>
    </w:p>
    <w:p w:rsidR="0057750A" w:rsidRPr="000A7422" w:rsidRDefault="001E25C1" w:rsidP="0057750A">
      <w:pPr>
        <w:ind w:right="-340" w:firstLine="0"/>
        <w:jc w:val="both"/>
        <w:rPr>
          <w:rFonts w:ascii="Times New Roman" w:hAnsi="Times New Roman" w:cs="Times New Roman"/>
          <w:sz w:val="22"/>
          <w:szCs w:val="22"/>
        </w:rPr>
      </w:pPr>
      <w:r w:rsidRPr="000A7422">
        <w:rPr>
          <w:rFonts w:ascii="Times New Roman" w:hAnsi="Times New Roman" w:cs="Times New Roman"/>
          <w:sz w:val="22"/>
          <w:szCs w:val="22"/>
          <w:u w:val="single"/>
        </w:rPr>
        <w:t>P</w:t>
      </w:r>
      <w:r w:rsidR="001159FC" w:rsidRPr="000A7422">
        <w:rPr>
          <w:rFonts w:ascii="Times New Roman" w:hAnsi="Times New Roman" w:cs="Times New Roman"/>
          <w:sz w:val="22"/>
          <w:szCs w:val="22"/>
          <w:u w:val="single"/>
        </w:rPr>
        <w:t>lanuojam</w:t>
      </w:r>
      <w:r w:rsidRPr="000A7422">
        <w:rPr>
          <w:rFonts w:ascii="Times New Roman" w:hAnsi="Times New Roman" w:cs="Times New Roman"/>
          <w:sz w:val="22"/>
          <w:szCs w:val="22"/>
          <w:u w:val="single"/>
        </w:rPr>
        <w:t>os</w:t>
      </w:r>
      <w:r w:rsidR="001159FC" w:rsidRPr="000A7422">
        <w:rPr>
          <w:rFonts w:ascii="Times New Roman" w:hAnsi="Times New Roman" w:cs="Times New Roman"/>
          <w:sz w:val="22"/>
          <w:szCs w:val="22"/>
          <w:u w:val="single"/>
        </w:rPr>
        <w:t xml:space="preserve"> veik</w:t>
      </w:r>
      <w:r w:rsidRPr="000A7422">
        <w:rPr>
          <w:rFonts w:ascii="Times New Roman" w:hAnsi="Times New Roman" w:cs="Times New Roman"/>
          <w:sz w:val="22"/>
          <w:szCs w:val="22"/>
          <w:u w:val="single"/>
        </w:rPr>
        <w:t>los</w:t>
      </w:r>
      <w:r w:rsidR="00CB68ED" w:rsidRPr="000A7422">
        <w:rPr>
          <w:rFonts w:ascii="Times New Roman" w:hAnsi="Times New Roman" w:cs="Times New Roman"/>
          <w:sz w:val="22"/>
          <w:szCs w:val="22"/>
          <w:u w:val="single"/>
        </w:rPr>
        <w:t xml:space="preserve"> – pavojingų atliekų tvarkymo</w:t>
      </w:r>
      <w:r w:rsidRPr="000A7422">
        <w:rPr>
          <w:rFonts w:ascii="Times New Roman" w:hAnsi="Times New Roman" w:cs="Times New Roman"/>
          <w:sz w:val="22"/>
          <w:szCs w:val="22"/>
          <w:u w:val="single"/>
        </w:rPr>
        <w:t xml:space="preserve"> pradžia </w:t>
      </w:r>
      <w:r w:rsidR="001159FC" w:rsidRPr="000A7422">
        <w:rPr>
          <w:rFonts w:ascii="Times New Roman" w:hAnsi="Times New Roman" w:cs="Times New Roman"/>
          <w:sz w:val="22"/>
          <w:szCs w:val="22"/>
        </w:rPr>
        <w:t xml:space="preserve"> veiklavietėje adresu Pramonės g.5I</w:t>
      </w:r>
      <w:r w:rsidR="0057750A" w:rsidRPr="000A7422">
        <w:rPr>
          <w:rFonts w:ascii="Times New Roman" w:hAnsi="Times New Roman" w:cs="Times New Roman"/>
          <w:sz w:val="22"/>
          <w:szCs w:val="22"/>
        </w:rPr>
        <w:t xml:space="preserve"> ir</w:t>
      </w:r>
      <w:r w:rsidR="001159FC" w:rsidRPr="000A7422">
        <w:rPr>
          <w:rFonts w:ascii="Times New Roman" w:hAnsi="Times New Roman" w:cs="Times New Roman"/>
          <w:sz w:val="22"/>
          <w:szCs w:val="22"/>
        </w:rPr>
        <w:t xml:space="preserve"> 5U</w:t>
      </w:r>
      <w:r w:rsidR="0057750A" w:rsidRPr="000A7422">
        <w:rPr>
          <w:rFonts w:ascii="Times New Roman" w:hAnsi="Times New Roman" w:cs="Times New Roman"/>
          <w:sz w:val="22"/>
          <w:szCs w:val="22"/>
        </w:rPr>
        <w:t>,</w:t>
      </w:r>
      <w:r w:rsidR="001159FC" w:rsidRPr="000A7422">
        <w:rPr>
          <w:rFonts w:ascii="Times New Roman" w:hAnsi="Times New Roman" w:cs="Times New Roman"/>
          <w:sz w:val="22"/>
          <w:szCs w:val="22"/>
        </w:rPr>
        <w:t xml:space="preserve"> Tauragė </w:t>
      </w:r>
    </w:p>
    <w:p w:rsidR="001159FC" w:rsidRPr="000A7422" w:rsidRDefault="001E25C1" w:rsidP="0057750A">
      <w:pPr>
        <w:ind w:right="-340"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gavus TIPK leidimą ir </w:t>
      </w:r>
      <w:r w:rsidR="001159FC" w:rsidRPr="000A7422">
        <w:rPr>
          <w:rFonts w:ascii="Times New Roman" w:hAnsi="Times New Roman" w:cs="Times New Roman"/>
          <w:sz w:val="22"/>
          <w:szCs w:val="22"/>
        </w:rPr>
        <w:t>Pavojingų atliekų tvarkymo Licencij</w:t>
      </w:r>
      <w:r w:rsidRPr="000A7422">
        <w:rPr>
          <w:rFonts w:ascii="Times New Roman" w:hAnsi="Times New Roman" w:cs="Times New Roman"/>
          <w:sz w:val="22"/>
          <w:szCs w:val="22"/>
        </w:rPr>
        <w:t>ą</w:t>
      </w:r>
      <w:r w:rsidR="001159FC" w:rsidRPr="000A7422">
        <w:rPr>
          <w:rFonts w:ascii="Times New Roman" w:hAnsi="Times New Roman" w:cs="Times New Roman"/>
          <w:sz w:val="22"/>
          <w:szCs w:val="22"/>
        </w:rPr>
        <w:t xml:space="preserve"> pavojingų atliekų tvarkymui ir laikymui.</w:t>
      </w:r>
    </w:p>
    <w:p w:rsidR="008F4B11" w:rsidRPr="000A7422" w:rsidRDefault="008F4B11" w:rsidP="006F222B">
      <w:pPr>
        <w:suppressAutoHyphens/>
        <w:jc w:val="both"/>
        <w:textAlignment w:val="baseline"/>
        <w:rPr>
          <w:rFonts w:ascii="Times New Roman" w:hAnsi="Times New Roman" w:cs="Times New Roman"/>
          <w:b/>
          <w:sz w:val="14"/>
          <w:szCs w:val="14"/>
          <w:lang w:eastAsia="ar-SA"/>
        </w:rPr>
      </w:pPr>
    </w:p>
    <w:p w:rsidR="005F7EAC" w:rsidRPr="000A7422" w:rsidRDefault="005F7EAC" w:rsidP="006F222B">
      <w:pPr>
        <w:pStyle w:val="Sraopastraipa"/>
        <w:numPr>
          <w:ilvl w:val="0"/>
          <w:numId w:val="1"/>
        </w:numPr>
        <w:suppressAutoHyphens/>
        <w:ind w:left="360"/>
        <w:jc w:val="both"/>
        <w:textAlignment w:val="baseline"/>
        <w:rPr>
          <w:rFonts w:ascii="Times New Roman" w:hAnsi="Times New Roman" w:cs="Times New Roman"/>
          <w:b/>
          <w:lang w:eastAsia="ar-SA"/>
        </w:rPr>
      </w:pPr>
      <w:r w:rsidRPr="000A7422">
        <w:rPr>
          <w:rFonts w:ascii="Times New Roman" w:hAnsi="Times New Roman" w:cs="Times New Roman"/>
          <w:b/>
          <w:lang w:eastAsia="ar-SA"/>
        </w:rPr>
        <w:t>Informacija apie asmenis, atsakingus už įmonės aplinkos apsaugą.</w:t>
      </w:r>
    </w:p>
    <w:p w:rsidR="001E25C1" w:rsidRPr="000A7422" w:rsidRDefault="00FA531A" w:rsidP="005F0A67">
      <w:pPr>
        <w:suppressAutoHyphens/>
        <w:ind w:firstLine="0"/>
        <w:jc w:val="both"/>
        <w:textAlignment w:val="baseline"/>
        <w:rPr>
          <w:rFonts w:ascii="Times New Roman" w:hAnsi="Times New Roman" w:cs="Times New Roman"/>
          <w:b/>
          <w:sz w:val="22"/>
          <w:szCs w:val="22"/>
        </w:rPr>
      </w:pPr>
      <w:r w:rsidRPr="000A7422">
        <w:rPr>
          <w:rFonts w:ascii="Times New Roman" w:hAnsi="Times New Roman" w:cs="Times New Roman"/>
          <w:sz w:val="22"/>
          <w:szCs w:val="22"/>
        </w:rPr>
        <w:t xml:space="preserve">Už </w:t>
      </w:r>
      <w:r w:rsidR="001E25C1" w:rsidRPr="000A7422">
        <w:rPr>
          <w:rFonts w:ascii="Times New Roman" w:hAnsi="Times New Roman" w:cs="Times New Roman"/>
          <w:sz w:val="22"/>
          <w:szCs w:val="22"/>
        </w:rPr>
        <w:t>UAB „Nofir“</w:t>
      </w:r>
      <w:r w:rsidR="001E25C1" w:rsidRPr="000A7422">
        <w:rPr>
          <w:rFonts w:ascii="Times New Roman" w:hAnsi="Times New Roman" w:cs="Times New Roman"/>
          <w:bCs/>
          <w:sz w:val="22"/>
          <w:szCs w:val="22"/>
        </w:rPr>
        <w:t xml:space="preserve">  </w:t>
      </w:r>
      <w:r w:rsidRPr="000A7422">
        <w:rPr>
          <w:rFonts w:ascii="Times New Roman" w:hAnsi="Times New Roman" w:cs="Times New Roman"/>
          <w:bCs/>
          <w:sz w:val="22"/>
          <w:szCs w:val="22"/>
        </w:rPr>
        <w:t>aplinkos apsaugą atsakingas į</w:t>
      </w:r>
      <w:r w:rsidR="001E25C1" w:rsidRPr="000A7422">
        <w:rPr>
          <w:rFonts w:ascii="Times New Roman" w:hAnsi="Times New Roman" w:cs="Times New Roman"/>
          <w:bCs/>
          <w:sz w:val="22"/>
          <w:szCs w:val="22"/>
        </w:rPr>
        <w:t xml:space="preserve">galiotas asmuo Lina Petraitienė, </w:t>
      </w:r>
      <w:r w:rsidR="001E25C1" w:rsidRPr="000A7422">
        <w:rPr>
          <w:rFonts w:ascii="Times New Roman" w:hAnsi="Times New Roman" w:cs="Times New Roman"/>
          <w:sz w:val="22"/>
          <w:szCs w:val="22"/>
        </w:rPr>
        <w:t xml:space="preserve"> tel. 8-640 11539, el.p. </w:t>
      </w:r>
      <w:hyperlink r:id="rId19" w:history="1">
        <w:r w:rsidR="001E25C1" w:rsidRPr="000A7422">
          <w:rPr>
            <w:rStyle w:val="Hipersaitas"/>
            <w:rFonts w:ascii="Times New Roman" w:hAnsi="Times New Roman" w:cs="Times New Roman"/>
            <w:color w:val="auto"/>
            <w:sz w:val="22"/>
            <w:szCs w:val="22"/>
            <w:u w:val="none"/>
          </w:rPr>
          <w:t>lina@nofir.no</w:t>
        </w:r>
      </w:hyperlink>
      <w:r w:rsidR="001E25C1" w:rsidRPr="000A7422">
        <w:rPr>
          <w:rFonts w:ascii="Times New Roman" w:hAnsi="Times New Roman" w:cs="Times New Roman"/>
          <w:sz w:val="22"/>
          <w:szCs w:val="22"/>
        </w:rPr>
        <w:t>.</w:t>
      </w:r>
      <w:r w:rsidRPr="000A7422">
        <w:rPr>
          <w:rFonts w:ascii="Times New Roman" w:hAnsi="Times New Roman" w:cs="Times New Roman"/>
          <w:sz w:val="22"/>
          <w:szCs w:val="22"/>
        </w:rPr>
        <w:t xml:space="preserve"> </w:t>
      </w:r>
      <w:r w:rsidR="00642B62" w:rsidRPr="000A7422">
        <w:rPr>
          <w:rFonts w:ascii="Times New Roman" w:hAnsi="Times New Roman" w:cs="Times New Roman"/>
          <w:sz w:val="22"/>
          <w:szCs w:val="22"/>
        </w:rPr>
        <w:t>Įgaliojimas pateiktas</w:t>
      </w:r>
      <w:r w:rsidR="00642B62" w:rsidRPr="000A7422">
        <w:rPr>
          <w:rFonts w:ascii="Times New Roman" w:hAnsi="Times New Roman" w:cs="Times New Roman"/>
          <w:b/>
          <w:sz w:val="22"/>
          <w:szCs w:val="22"/>
        </w:rPr>
        <w:t xml:space="preserve"> priede </w:t>
      </w:r>
      <w:r w:rsidR="000217C9" w:rsidRPr="000A7422">
        <w:rPr>
          <w:rFonts w:ascii="Times New Roman" w:hAnsi="Times New Roman" w:cs="Times New Roman"/>
          <w:b/>
          <w:sz w:val="22"/>
          <w:szCs w:val="22"/>
        </w:rPr>
        <w:t>5</w:t>
      </w:r>
      <w:r w:rsidR="00642B62" w:rsidRPr="000A7422">
        <w:rPr>
          <w:rFonts w:ascii="Times New Roman" w:hAnsi="Times New Roman" w:cs="Times New Roman"/>
          <w:b/>
          <w:sz w:val="22"/>
          <w:szCs w:val="22"/>
        </w:rPr>
        <w:t>.</w:t>
      </w:r>
    </w:p>
    <w:p w:rsidR="001E25C1" w:rsidRPr="000A7422" w:rsidRDefault="001E25C1" w:rsidP="006F222B">
      <w:pPr>
        <w:suppressAutoHyphens/>
        <w:ind w:firstLine="0"/>
        <w:jc w:val="both"/>
        <w:textAlignment w:val="baseline"/>
        <w:rPr>
          <w:rFonts w:ascii="Times New Roman" w:hAnsi="Times New Roman" w:cs="Times New Roman"/>
          <w:b/>
          <w:sz w:val="14"/>
          <w:szCs w:val="14"/>
        </w:rPr>
      </w:pPr>
    </w:p>
    <w:p w:rsidR="005F7EAC" w:rsidRPr="000A7422" w:rsidRDefault="005F7EAC" w:rsidP="006F222B">
      <w:pPr>
        <w:pStyle w:val="Sraopastraipa"/>
        <w:numPr>
          <w:ilvl w:val="0"/>
          <w:numId w:val="1"/>
        </w:numPr>
        <w:suppressAutoHyphens/>
        <w:ind w:left="360"/>
        <w:jc w:val="both"/>
        <w:textAlignment w:val="baseline"/>
        <w:rPr>
          <w:rFonts w:ascii="Times New Roman" w:hAnsi="Times New Roman" w:cs="Times New Roman"/>
          <w:b/>
          <w:lang w:eastAsia="ar-SA"/>
        </w:rPr>
      </w:pPr>
      <w:r w:rsidRPr="000A7422">
        <w:rPr>
          <w:rFonts w:ascii="Times New Roman" w:hAnsi="Times New Roman" w:cs="Times New Roman"/>
          <w:b/>
          <w:lang w:eastAsia="ar-SA"/>
        </w:rPr>
        <w:t xml:space="preserve">Informacija apie įdiegtas aplinkos apsaugos vadybos sistemas. </w:t>
      </w:r>
    </w:p>
    <w:p w:rsidR="00642B62" w:rsidRPr="000A7422" w:rsidRDefault="00642B62" w:rsidP="006F222B">
      <w:pPr>
        <w:suppressAutoHyphens/>
        <w:ind w:firstLine="0"/>
        <w:jc w:val="both"/>
        <w:textAlignment w:val="baseline"/>
        <w:rPr>
          <w:rFonts w:ascii="Times New Roman" w:hAnsi="Times New Roman" w:cs="Times New Roman"/>
          <w:sz w:val="22"/>
          <w:szCs w:val="22"/>
          <w:lang w:eastAsia="ar-SA"/>
        </w:rPr>
      </w:pPr>
      <w:r w:rsidRPr="000A7422">
        <w:rPr>
          <w:rFonts w:ascii="Times New Roman" w:hAnsi="Times New Roman" w:cs="Times New Roman"/>
          <w:sz w:val="22"/>
          <w:szCs w:val="22"/>
          <w:lang w:eastAsia="ar-SA"/>
        </w:rPr>
        <w:t xml:space="preserve">UAB“Nofir“ </w:t>
      </w:r>
      <w:r w:rsidR="000217C9" w:rsidRPr="000A7422">
        <w:rPr>
          <w:rFonts w:ascii="Times New Roman" w:hAnsi="Times New Roman" w:cs="Times New Roman"/>
          <w:sz w:val="22"/>
          <w:szCs w:val="22"/>
          <w:lang w:eastAsia="ar-SA"/>
        </w:rPr>
        <w:t>įduegta</w:t>
      </w:r>
      <w:r w:rsidRPr="000A7422">
        <w:rPr>
          <w:rFonts w:ascii="Times New Roman" w:hAnsi="Times New Roman" w:cs="Times New Roman"/>
          <w:sz w:val="22"/>
          <w:szCs w:val="22"/>
          <w:lang w:eastAsia="ar-SA"/>
        </w:rPr>
        <w:t xml:space="preserve"> aplinkos apsaugos vadybos sistema</w:t>
      </w:r>
      <w:r w:rsidR="006F222B" w:rsidRPr="000A7422">
        <w:rPr>
          <w:rFonts w:ascii="Times New Roman" w:hAnsi="Times New Roman" w:cs="Times New Roman"/>
          <w:sz w:val="22"/>
          <w:szCs w:val="22"/>
          <w:lang w:eastAsia="ar-SA"/>
        </w:rPr>
        <w:t>.</w:t>
      </w:r>
    </w:p>
    <w:p w:rsidR="00642B62" w:rsidRPr="000A7422" w:rsidRDefault="00642B62" w:rsidP="006F222B">
      <w:pPr>
        <w:suppressAutoHyphens/>
        <w:ind w:firstLine="0"/>
        <w:jc w:val="both"/>
        <w:textAlignment w:val="baseline"/>
        <w:rPr>
          <w:rFonts w:ascii="Times New Roman" w:hAnsi="Times New Roman" w:cs="Times New Roman"/>
          <w:sz w:val="14"/>
          <w:szCs w:val="14"/>
          <w:lang w:eastAsia="ar-SA"/>
        </w:rPr>
      </w:pPr>
    </w:p>
    <w:p w:rsidR="005F7EAC" w:rsidRPr="000A7422" w:rsidRDefault="005F7EAC" w:rsidP="006F222B">
      <w:pPr>
        <w:suppressAutoHyphens/>
        <w:ind w:firstLine="0"/>
        <w:jc w:val="both"/>
        <w:textAlignment w:val="baseline"/>
        <w:rPr>
          <w:rFonts w:ascii="Times New Roman" w:hAnsi="Times New Roman" w:cs="Times New Roman"/>
          <w:b/>
          <w:lang w:eastAsia="ar-SA"/>
        </w:rPr>
      </w:pPr>
      <w:r w:rsidRPr="000A7422">
        <w:rPr>
          <w:rFonts w:ascii="Times New Roman" w:hAnsi="Times New Roman" w:cs="Times New Roman"/>
          <w:b/>
          <w:lang w:eastAsia="ar-SA"/>
        </w:rPr>
        <w:t xml:space="preserve">6. Netechninio pobūdžio santrauka (informacija apie įrenginyje (įrenginiuose) vykdomą veiklą, trumpas visos paraiškoje pateiktos informacijos apibendrinimas). </w:t>
      </w:r>
    </w:p>
    <w:p w:rsidR="00A306FE" w:rsidRPr="000A7422" w:rsidRDefault="00CB68ED" w:rsidP="00CB68ED">
      <w:pPr>
        <w:ind w:right="-18" w:firstLine="0"/>
        <w:jc w:val="both"/>
        <w:rPr>
          <w:rFonts w:ascii="Times New Roman" w:hAnsi="Times New Roman" w:cs="Times New Roman"/>
          <w:sz w:val="22"/>
          <w:szCs w:val="22"/>
          <w:u w:val="single"/>
        </w:rPr>
      </w:pPr>
      <w:bookmarkStart w:id="5" w:name="_Hlk525991751"/>
      <w:r w:rsidRPr="000A7422">
        <w:rPr>
          <w:rFonts w:ascii="Times New Roman" w:hAnsi="Times New Roman" w:cs="Times New Roman"/>
          <w:sz w:val="22"/>
          <w:szCs w:val="22"/>
          <w:lang w:eastAsia="ar-SA"/>
        </w:rPr>
        <w:t>UAB“Nofir“ yra atliekų tvarkytojas, įregsitruotas ATVR-e.</w:t>
      </w:r>
      <w:r w:rsidR="0057750A" w:rsidRPr="000A7422">
        <w:rPr>
          <w:rFonts w:ascii="Times New Roman" w:hAnsi="Times New Roman" w:cs="Times New Roman"/>
          <w:sz w:val="22"/>
          <w:szCs w:val="22"/>
          <w:lang w:eastAsia="ar-SA"/>
        </w:rPr>
        <w:t xml:space="preserve"> </w:t>
      </w:r>
      <w:r w:rsidR="00F4220A" w:rsidRPr="000A7422">
        <w:rPr>
          <w:rFonts w:ascii="Times New Roman" w:hAnsi="Times New Roman" w:cs="Times New Roman"/>
          <w:sz w:val="22"/>
          <w:szCs w:val="22"/>
          <w:u w:val="single"/>
        </w:rPr>
        <w:t>Veiklavietėje</w:t>
      </w:r>
      <w:r w:rsidR="00227F87" w:rsidRPr="000A7422">
        <w:rPr>
          <w:rFonts w:ascii="Times New Roman" w:hAnsi="Times New Roman" w:cs="Times New Roman"/>
          <w:sz w:val="22"/>
          <w:szCs w:val="22"/>
          <w:u w:val="single"/>
        </w:rPr>
        <w:t xml:space="preserve"> </w:t>
      </w:r>
      <w:r w:rsidRPr="000A7422">
        <w:rPr>
          <w:rFonts w:ascii="Times New Roman" w:hAnsi="Times New Roman" w:cs="Times New Roman"/>
          <w:sz w:val="22"/>
          <w:szCs w:val="22"/>
          <w:u w:val="single"/>
        </w:rPr>
        <w:t xml:space="preserve">bus </w:t>
      </w:r>
      <w:r w:rsidR="00227F87" w:rsidRPr="000A7422">
        <w:rPr>
          <w:rFonts w:ascii="Times New Roman" w:hAnsi="Times New Roman" w:cs="Times New Roman"/>
          <w:sz w:val="22"/>
          <w:szCs w:val="22"/>
          <w:u w:val="single"/>
        </w:rPr>
        <w:t>tvarkomos atliekos</w:t>
      </w:r>
      <w:r w:rsidR="00A306FE" w:rsidRPr="000A7422">
        <w:rPr>
          <w:rFonts w:ascii="Times New Roman" w:hAnsi="Times New Roman" w:cs="Times New Roman"/>
          <w:sz w:val="22"/>
          <w:szCs w:val="22"/>
          <w:u w:val="single"/>
        </w:rPr>
        <w:t>:</w:t>
      </w:r>
    </w:p>
    <w:p w:rsidR="00227F87" w:rsidRPr="000A7422" w:rsidRDefault="00A306FE" w:rsidP="006F222B">
      <w:pPr>
        <w:ind w:right="-18" w:firstLine="0"/>
        <w:jc w:val="both"/>
        <w:rPr>
          <w:rFonts w:ascii="Times New Roman" w:hAnsi="Times New Roman" w:cs="Times New Roman"/>
          <w:sz w:val="22"/>
          <w:szCs w:val="22"/>
        </w:rPr>
      </w:pPr>
      <w:r w:rsidRPr="000A7422">
        <w:rPr>
          <w:rFonts w:ascii="Times New Roman" w:hAnsi="Times New Roman" w:cs="Times New Roman"/>
          <w:sz w:val="22"/>
          <w:szCs w:val="22"/>
        </w:rPr>
        <w:t>a) atliekų tvarkymo kodais R12, S5, R10</w:t>
      </w:r>
      <w:r w:rsidRPr="000A7422">
        <w:rPr>
          <w:rFonts w:ascii="Times New Roman" w:hAnsi="Times New Roman" w:cs="Times New Roman"/>
          <w:sz w:val="22"/>
          <w:szCs w:val="22"/>
          <w:vertAlign w:val="superscript"/>
        </w:rPr>
        <w:t>1</w:t>
      </w:r>
      <w:r w:rsidRPr="000A7422">
        <w:rPr>
          <w:rFonts w:ascii="Times New Roman" w:hAnsi="Times New Roman" w:cs="Times New Roman"/>
          <w:sz w:val="22"/>
          <w:szCs w:val="22"/>
        </w:rPr>
        <w:t>, R13</w:t>
      </w:r>
      <w:r w:rsidR="00227F87" w:rsidRPr="000A7422">
        <w:rPr>
          <w:rFonts w:ascii="Times New Roman" w:hAnsi="Times New Roman" w:cs="Times New Roman"/>
          <w:sz w:val="22"/>
          <w:szCs w:val="22"/>
        </w:rPr>
        <w:t>:</w:t>
      </w:r>
    </w:p>
    <w:p w:rsidR="00227F87" w:rsidRPr="000A7422" w:rsidRDefault="00227F87" w:rsidP="006F222B">
      <w:pPr>
        <w:widowControl/>
        <w:numPr>
          <w:ilvl w:val="0"/>
          <w:numId w:val="2"/>
        </w:numPr>
        <w:autoSpaceDE/>
        <w:autoSpaceDN/>
        <w:adjustRightInd/>
        <w:ind w:left="540" w:right="-18"/>
        <w:jc w:val="both"/>
        <w:rPr>
          <w:rFonts w:ascii="Times New Roman" w:hAnsi="Times New Roman" w:cs="Times New Roman"/>
          <w:sz w:val="21"/>
          <w:szCs w:val="21"/>
        </w:rPr>
      </w:pPr>
      <w:r w:rsidRPr="000A7422">
        <w:rPr>
          <w:rFonts w:ascii="Times New Roman" w:hAnsi="Times New Roman" w:cs="Times New Roman"/>
          <w:sz w:val="21"/>
          <w:szCs w:val="21"/>
        </w:rPr>
        <w:t>020108* - žuvų fermų tinklų (impregnuoti, kurių sudėtyje yra divario oksido &gt; 0,25 % svorio), pagamintų iš nailono (PA6), atliekos,</w:t>
      </w:r>
    </w:p>
    <w:p w:rsidR="00227F87" w:rsidRPr="000A7422" w:rsidRDefault="00227F87" w:rsidP="006F222B">
      <w:pPr>
        <w:widowControl/>
        <w:numPr>
          <w:ilvl w:val="0"/>
          <w:numId w:val="2"/>
        </w:numPr>
        <w:autoSpaceDE/>
        <w:autoSpaceDN/>
        <w:adjustRightInd/>
        <w:ind w:left="540" w:right="-18"/>
        <w:jc w:val="both"/>
        <w:rPr>
          <w:rFonts w:ascii="Times New Roman" w:hAnsi="Times New Roman" w:cs="Times New Roman"/>
          <w:sz w:val="21"/>
          <w:szCs w:val="21"/>
        </w:rPr>
      </w:pPr>
      <w:r w:rsidRPr="000A7422">
        <w:rPr>
          <w:rFonts w:ascii="Times New Roman" w:hAnsi="Times New Roman" w:cs="Times New Roman"/>
          <w:sz w:val="21"/>
          <w:szCs w:val="21"/>
        </w:rPr>
        <w:t>020199 - žvejybinių tinklų, pagamintų iš nailono (PA6), polietileno (PE), atliekos,</w:t>
      </w:r>
    </w:p>
    <w:p w:rsidR="00227F87" w:rsidRPr="000A7422" w:rsidRDefault="00227F87" w:rsidP="006F222B">
      <w:pPr>
        <w:widowControl/>
        <w:numPr>
          <w:ilvl w:val="0"/>
          <w:numId w:val="2"/>
        </w:numPr>
        <w:autoSpaceDE/>
        <w:autoSpaceDN/>
        <w:adjustRightInd/>
        <w:ind w:left="540" w:right="-18"/>
        <w:jc w:val="both"/>
        <w:rPr>
          <w:rFonts w:ascii="Times New Roman" w:hAnsi="Times New Roman" w:cs="Times New Roman"/>
          <w:sz w:val="21"/>
          <w:szCs w:val="21"/>
        </w:rPr>
      </w:pPr>
      <w:r w:rsidRPr="000A7422">
        <w:rPr>
          <w:rFonts w:ascii="Times New Roman" w:hAnsi="Times New Roman" w:cs="Times New Roman"/>
          <w:sz w:val="21"/>
          <w:szCs w:val="21"/>
        </w:rPr>
        <w:t xml:space="preserve">020199 - žuvų fermų ir žvejybinių tinklų </w:t>
      </w:r>
      <w:r w:rsidRPr="000A7422">
        <w:rPr>
          <w:rFonts w:ascii="Times New Roman" w:hAnsi="Times New Roman" w:cs="Times New Roman"/>
          <w:sz w:val="21"/>
          <w:szCs w:val="21"/>
          <w:u w:val="single"/>
        </w:rPr>
        <w:t>virvių</w:t>
      </w:r>
      <w:r w:rsidRPr="000A7422">
        <w:rPr>
          <w:rFonts w:ascii="Times New Roman" w:hAnsi="Times New Roman" w:cs="Times New Roman"/>
          <w:sz w:val="21"/>
          <w:szCs w:val="21"/>
        </w:rPr>
        <w:t xml:space="preserve"> (neimpregnuotos), pagamintų iš polipropileno (PP), nailono (PA6) atliekos,   </w:t>
      </w:r>
    </w:p>
    <w:p w:rsidR="00227F87" w:rsidRPr="000A7422" w:rsidRDefault="00227F87" w:rsidP="006F222B">
      <w:pPr>
        <w:widowControl/>
        <w:numPr>
          <w:ilvl w:val="0"/>
          <w:numId w:val="2"/>
        </w:numPr>
        <w:autoSpaceDE/>
        <w:autoSpaceDN/>
        <w:adjustRightInd/>
        <w:ind w:left="540" w:right="-18"/>
        <w:jc w:val="both"/>
        <w:rPr>
          <w:rFonts w:ascii="Times New Roman" w:hAnsi="Times New Roman" w:cs="Times New Roman"/>
          <w:sz w:val="21"/>
          <w:szCs w:val="21"/>
        </w:rPr>
      </w:pPr>
      <w:r w:rsidRPr="000A7422">
        <w:rPr>
          <w:rFonts w:ascii="Times New Roman" w:hAnsi="Times New Roman" w:cs="Times New Roman"/>
          <w:sz w:val="21"/>
          <w:szCs w:val="21"/>
        </w:rPr>
        <w:t>020199 - žuvų fermų pašarų tiekimo vamzdžių, pagamintų iš polietileno (PE), atliekos,</w:t>
      </w:r>
    </w:p>
    <w:p w:rsidR="00227F87" w:rsidRPr="000A7422" w:rsidRDefault="00227F87" w:rsidP="006F222B">
      <w:pPr>
        <w:widowControl/>
        <w:numPr>
          <w:ilvl w:val="0"/>
          <w:numId w:val="2"/>
        </w:numPr>
        <w:autoSpaceDE/>
        <w:autoSpaceDN/>
        <w:adjustRightInd/>
        <w:ind w:left="540" w:right="-18"/>
        <w:jc w:val="both"/>
        <w:rPr>
          <w:rFonts w:ascii="Times New Roman" w:hAnsi="Times New Roman" w:cs="Times New Roman"/>
          <w:sz w:val="21"/>
          <w:szCs w:val="21"/>
        </w:rPr>
      </w:pPr>
      <w:r w:rsidRPr="000A7422">
        <w:rPr>
          <w:rFonts w:ascii="Times New Roman" w:hAnsi="Times New Roman" w:cs="Times New Roman"/>
          <w:sz w:val="21"/>
          <w:szCs w:val="21"/>
        </w:rPr>
        <w:t>020199 - žuvų fermų tinklus laikančių vamzdžių, pagamintų iš polietileno (PE), atliekos,</w:t>
      </w:r>
    </w:p>
    <w:p w:rsidR="00A306FE" w:rsidRPr="000A7422" w:rsidRDefault="00A306FE" w:rsidP="006F222B">
      <w:pPr>
        <w:ind w:right="-18" w:firstLine="0"/>
        <w:jc w:val="both"/>
        <w:rPr>
          <w:rFonts w:ascii="Times New Roman" w:hAnsi="Times New Roman" w:cs="Times New Roman"/>
          <w:b/>
          <w:sz w:val="22"/>
          <w:szCs w:val="22"/>
        </w:rPr>
      </w:pPr>
      <w:r w:rsidRPr="000A7422">
        <w:rPr>
          <w:rFonts w:ascii="Times New Roman" w:hAnsi="Times New Roman" w:cs="Times New Roman"/>
          <w:sz w:val="22"/>
          <w:szCs w:val="22"/>
        </w:rPr>
        <w:t>b) atliekų tvarkymo kodais R12, S5, R13:</w:t>
      </w:r>
    </w:p>
    <w:p w:rsidR="00227F87" w:rsidRPr="000A7422" w:rsidRDefault="00227F87" w:rsidP="006F222B">
      <w:pPr>
        <w:widowControl/>
        <w:numPr>
          <w:ilvl w:val="0"/>
          <w:numId w:val="2"/>
        </w:numPr>
        <w:autoSpaceDE/>
        <w:autoSpaceDN/>
        <w:adjustRightInd/>
        <w:ind w:left="540" w:right="-18"/>
        <w:jc w:val="both"/>
        <w:rPr>
          <w:rFonts w:ascii="Times New Roman" w:hAnsi="Times New Roman" w:cs="Times New Roman"/>
          <w:sz w:val="21"/>
          <w:szCs w:val="21"/>
        </w:rPr>
      </w:pPr>
      <w:r w:rsidRPr="000A7422">
        <w:rPr>
          <w:rFonts w:ascii="Times New Roman" w:hAnsi="Times New Roman" w:cs="Times New Roman"/>
          <w:sz w:val="21"/>
          <w:szCs w:val="21"/>
        </w:rPr>
        <w:t>040109 - nailono (PA6) impregnuotų (išskyrus divario oksidą) tinklų gamybos atliekos, susidariusios gaminat   naujus tinklus,</w:t>
      </w:r>
    </w:p>
    <w:p w:rsidR="00227F87" w:rsidRPr="000A7422" w:rsidRDefault="00227F87" w:rsidP="006F222B">
      <w:pPr>
        <w:widowControl/>
        <w:numPr>
          <w:ilvl w:val="0"/>
          <w:numId w:val="2"/>
        </w:numPr>
        <w:autoSpaceDE/>
        <w:autoSpaceDN/>
        <w:adjustRightInd/>
        <w:ind w:left="540" w:right="-18"/>
        <w:jc w:val="both"/>
        <w:rPr>
          <w:rFonts w:ascii="Times New Roman" w:hAnsi="Times New Roman" w:cs="Times New Roman"/>
          <w:sz w:val="21"/>
          <w:szCs w:val="21"/>
        </w:rPr>
      </w:pPr>
      <w:r w:rsidRPr="000A7422">
        <w:rPr>
          <w:rFonts w:ascii="Times New Roman" w:hAnsi="Times New Roman" w:cs="Times New Roman"/>
          <w:sz w:val="21"/>
          <w:szCs w:val="21"/>
        </w:rPr>
        <w:t>040221 - nailono (PA6)  neimpregnuotų tinklų gamybos atliekos, susidariusios gaminat   naujus tinklus.</w:t>
      </w:r>
    </w:p>
    <w:bookmarkEnd w:id="5"/>
    <w:p w:rsidR="00811C6C" w:rsidRPr="000A7422" w:rsidRDefault="00811C6C" w:rsidP="006F222B">
      <w:pPr>
        <w:ind w:right="59" w:firstLine="0"/>
        <w:jc w:val="both"/>
        <w:rPr>
          <w:rFonts w:ascii="Times New Roman" w:hAnsi="Times New Roman" w:cs="Times New Roman"/>
          <w:sz w:val="6"/>
          <w:szCs w:val="6"/>
          <w:u w:val="single"/>
        </w:rPr>
      </w:pPr>
    </w:p>
    <w:p w:rsidR="00811C6C" w:rsidRPr="000A7422" w:rsidRDefault="00811C6C" w:rsidP="006F222B">
      <w:pPr>
        <w:ind w:right="59" w:firstLine="0"/>
        <w:jc w:val="both"/>
        <w:rPr>
          <w:rFonts w:ascii="Times New Roman" w:hAnsi="Times New Roman" w:cs="Times New Roman"/>
          <w:sz w:val="21"/>
          <w:szCs w:val="21"/>
        </w:rPr>
      </w:pPr>
      <w:r w:rsidRPr="000A7422">
        <w:rPr>
          <w:rFonts w:ascii="Times New Roman" w:hAnsi="Times New Roman" w:cs="Times New Roman"/>
          <w:sz w:val="21"/>
          <w:szCs w:val="21"/>
        </w:rPr>
        <w:t>2018-07-06 įsigaliojo Europos Sąjungos Tarybos reglamentas nr.2017/997, 2017-06-08, kuriuo iš dalies buvo pakeistas Europos Parlamento ir Tarybos direktyvos 2008/98/EB III priedo nuostatos dėl pavojingos savybės HP 14 “ekotoksiškumas”. Šis pakeitimas “palietė” tik žuvų fermų tinklus, kurie yra impregnuoti ir impregnanto sudėtyje yra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Divario oksidui yra prisikiriama cheminės medžiagos pavojingumo frazė H410 – „pavojinga vandens aplinkai – lėtinis pavojus, 1 kategorija“.</w:t>
      </w:r>
    </w:p>
    <w:p w:rsidR="00811C6C" w:rsidRPr="000A7422" w:rsidRDefault="00811C6C" w:rsidP="006F222B">
      <w:pPr>
        <w:ind w:right="59"/>
        <w:jc w:val="both"/>
        <w:rPr>
          <w:rFonts w:ascii="Times New Roman" w:hAnsi="Times New Roman" w:cs="Times New Roman"/>
          <w:sz w:val="21"/>
          <w:szCs w:val="21"/>
        </w:rPr>
      </w:pPr>
      <w:bookmarkStart w:id="6" w:name="_Hlk532549336"/>
      <w:r w:rsidRPr="000A7422">
        <w:rPr>
          <w:rFonts w:ascii="Times New Roman" w:hAnsi="Times New Roman" w:cs="Times New Roman"/>
          <w:sz w:val="21"/>
          <w:szCs w:val="21"/>
        </w:rPr>
        <w:t>Iki 2018-07-06 žuvų fermų tinklai buvo priskiriami nepavojingoms atliekoms kodu 020199 ir juos UAB”Nofir” tvarkė kaip nepavojingas atliekas.</w:t>
      </w:r>
    </w:p>
    <w:p w:rsidR="00811C6C" w:rsidRPr="000A7422" w:rsidRDefault="00811C6C" w:rsidP="006F222B">
      <w:pPr>
        <w:ind w:right="59"/>
        <w:jc w:val="both"/>
        <w:rPr>
          <w:rFonts w:ascii="Times New Roman" w:hAnsi="Times New Roman" w:cs="Times New Roman"/>
          <w:sz w:val="21"/>
          <w:szCs w:val="21"/>
        </w:rPr>
      </w:pPr>
      <w:r w:rsidRPr="000A7422">
        <w:rPr>
          <w:rFonts w:ascii="Times New Roman" w:hAnsi="Times New Roman" w:cs="Times New Roman"/>
          <w:sz w:val="21"/>
          <w:szCs w:val="21"/>
        </w:rPr>
        <w:t xml:space="preserve">Nuo 2018-07-06 tinklai, kurių impregnanto sudėtyje yra </w:t>
      </w:r>
      <w:bookmarkStart w:id="7" w:name="_Hlk523220706"/>
      <w:r w:rsidRPr="000A7422">
        <w:rPr>
          <w:rFonts w:ascii="Times New Roman" w:hAnsi="Times New Roman" w:cs="Times New Roman"/>
          <w:sz w:val="21"/>
          <w:szCs w:val="21"/>
        </w:rPr>
        <w:t>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 xml:space="preserve">O &gt; 0,25 % svorio), </w:t>
      </w:r>
      <w:bookmarkEnd w:id="7"/>
      <w:r w:rsidRPr="000A7422">
        <w:rPr>
          <w:rFonts w:ascii="Times New Roman" w:hAnsi="Times New Roman" w:cs="Times New Roman"/>
          <w:sz w:val="21"/>
          <w:szCs w:val="21"/>
        </w:rPr>
        <w:t>priskiriami pavojingoms atliekoms pagal HP 14 “ekotoksiškumas” su atliekos kodu 020108*</w:t>
      </w:r>
      <w:bookmarkEnd w:id="6"/>
      <w:r w:rsidRPr="000A7422">
        <w:rPr>
          <w:rFonts w:ascii="Times New Roman" w:hAnsi="Times New Roman" w:cs="Times New Roman"/>
          <w:sz w:val="21"/>
          <w:szCs w:val="21"/>
        </w:rPr>
        <w:t>.</w:t>
      </w:r>
    </w:p>
    <w:p w:rsidR="00811C6C" w:rsidRPr="000A7422" w:rsidRDefault="00811C6C" w:rsidP="006F222B">
      <w:pPr>
        <w:pBdr>
          <w:bottom w:val="single" w:sz="12" w:space="1" w:color="auto"/>
        </w:pBdr>
        <w:ind w:right="98" w:firstLine="0"/>
        <w:jc w:val="both"/>
        <w:rPr>
          <w:rFonts w:ascii="Times New Roman" w:hAnsi="Times New Roman" w:cs="Times New Roman"/>
          <w:sz w:val="21"/>
          <w:szCs w:val="21"/>
        </w:rPr>
      </w:pPr>
      <w:bookmarkStart w:id="8" w:name="_Hlk532549298"/>
      <w:r w:rsidRPr="000A7422">
        <w:rPr>
          <w:rFonts w:ascii="Times New Roman" w:hAnsi="Times New Roman" w:cs="Times New Roman"/>
          <w:sz w:val="21"/>
          <w:szCs w:val="21"/>
        </w:rPr>
        <w:t>Įvertinus, kad visų importuojamų impregnuotų žuvų fermų tinkluose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paprastai būna daugiau nei 0,25 % svorio, todėl visi importuojamų impregnuotų žuvų fermų tinklai priskiriami pavojingoms atliekoms kodu 020108*, nepriklausomai nuo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kiekio.</w:t>
      </w:r>
    </w:p>
    <w:bookmarkEnd w:id="8"/>
    <w:p w:rsidR="006F222B" w:rsidRPr="000A7422" w:rsidRDefault="006F222B" w:rsidP="006F222B">
      <w:pPr>
        <w:pBdr>
          <w:bottom w:val="single" w:sz="12" w:space="1" w:color="auto"/>
        </w:pBdr>
        <w:ind w:right="98"/>
        <w:jc w:val="both"/>
        <w:rPr>
          <w:rFonts w:ascii="Times New Roman" w:hAnsi="Times New Roman" w:cs="Times New Roman"/>
          <w:sz w:val="6"/>
          <w:szCs w:val="6"/>
        </w:rPr>
      </w:pPr>
    </w:p>
    <w:p w:rsidR="00F4220A" w:rsidRPr="000A7422" w:rsidRDefault="000A7422" w:rsidP="006F222B">
      <w:pPr>
        <w:pBdr>
          <w:bottom w:val="single" w:sz="12" w:space="1" w:color="auto"/>
        </w:pBdr>
        <w:ind w:right="98"/>
        <w:jc w:val="both"/>
        <w:rPr>
          <w:rFonts w:ascii="Times New Roman" w:hAnsi="Times New Roman" w:cs="Times New Roman"/>
          <w:sz w:val="21"/>
          <w:szCs w:val="21"/>
        </w:rPr>
      </w:pPr>
      <w:r w:rsidRPr="000A7422">
        <w:rPr>
          <w:rFonts w:ascii="Times New Roman" w:hAnsi="Times New Roman" w:cs="Times New Roman"/>
          <w:sz w:val="21"/>
          <w:szCs w:val="21"/>
        </w:rPr>
        <w:t>Šiuo meti n</w:t>
      </w:r>
      <w:r w:rsidR="00F4220A" w:rsidRPr="000A7422">
        <w:rPr>
          <w:rFonts w:ascii="Times New Roman" w:hAnsi="Times New Roman" w:cs="Times New Roman"/>
          <w:sz w:val="21"/>
          <w:szCs w:val="21"/>
        </w:rPr>
        <w:t>epavojingų atliekų tvarkym</w:t>
      </w:r>
      <w:r w:rsidR="00A306FE" w:rsidRPr="000A7422">
        <w:rPr>
          <w:rFonts w:ascii="Times New Roman" w:hAnsi="Times New Roman" w:cs="Times New Roman"/>
          <w:sz w:val="21"/>
          <w:szCs w:val="21"/>
        </w:rPr>
        <w:t>ui</w:t>
      </w:r>
      <w:r w:rsidR="00F4220A" w:rsidRPr="000A7422">
        <w:rPr>
          <w:rFonts w:ascii="Times New Roman" w:hAnsi="Times New Roman" w:cs="Times New Roman"/>
          <w:sz w:val="21"/>
          <w:szCs w:val="21"/>
        </w:rPr>
        <w:t xml:space="preserve"> </w:t>
      </w:r>
      <w:r w:rsidR="0057750A" w:rsidRPr="000A7422">
        <w:rPr>
          <w:rFonts w:ascii="Times New Roman" w:hAnsi="Times New Roman" w:cs="Times New Roman"/>
          <w:sz w:val="21"/>
          <w:szCs w:val="21"/>
        </w:rPr>
        <w:t>yra</w:t>
      </w:r>
      <w:r w:rsidR="00F4220A" w:rsidRPr="000A7422">
        <w:rPr>
          <w:rFonts w:ascii="Times New Roman" w:hAnsi="Times New Roman" w:cs="Times New Roman"/>
          <w:sz w:val="21"/>
          <w:szCs w:val="21"/>
        </w:rPr>
        <w:t xml:space="preserve"> išduotas TIPK leidimas Nr. (11.2)-39-80/2012.</w:t>
      </w:r>
    </w:p>
    <w:p w:rsidR="00227F87" w:rsidRPr="000A7422" w:rsidRDefault="00A306FE" w:rsidP="006F222B">
      <w:pPr>
        <w:pBdr>
          <w:bottom w:val="single" w:sz="12" w:space="1" w:color="auto"/>
        </w:pBdr>
        <w:ind w:right="98" w:firstLine="0"/>
        <w:jc w:val="both"/>
        <w:rPr>
          <w:rFonts w:ascii="Times New Roman" w:hAnsi="Times New Roman" w:cs="Times New Roman"/>
          <w:sz w:val="21"/>
          <w:szCs w:val="21"/>
        </w:rPr>
      </w:pPr>
      <w:r w:rsidRPr="000A7422">
        <w:rPr>
          <w:rFonts w:ascii="Times New Roman" w:hAnsi="Times New Roman" w:cs="Times New Roman"/>
          <w:sz w:val="21"/>
          <w:szCs w:val="21"/>
        </w:rPr>
        <w:t>A</w:t>
      </w:r>
      <w:r w:rsidR="00227F87" w:rsidRPr="000A7422">
        <w:rPr>
          <w:rFonts w:ascii="Times New Roman" w:hAnsi="Times New Roman" w:cs="Times New Roman"/>
          <w:sz w:val="21"/>
          <w:szCs w:val="21"/>
        </w:rPr>
        <w:t>tliekos atvežamos į veiklavietę iš Lietuvos ir/ar importuojamos autotransportu</w:t>
      </w:r>
      <w:r w:rsidR="0057750A" w:rsidRPr="000A7422">
        <w:rPr>
          <w:rFonts w:ascii="Times New Roman" w:hAnsi="Times New Roman" w:cs="Times New Roman"/>
          <w:sz w:val="21"/>
          <w:szCs w:val="21"/>
        </w:rPr>
        <w:t>.</w:t>
      </w:r>
      <w:r w:rsidR="00227F87" w:rsidRPr="000A7422">
        <w:rPr>
          <w:rFonts w:ascii="Times New Roman" w:hAnsi="Times New Roman" w:cs="Times New Roman"/>
          <w:sz w:val="21"/>
          <w:szCs w:val="21"/>
        </w:rPr>
        <w:t xml:space="preserve"> Atliekos atvežamos palaidos arba sudėtos ant medinių padėklų.</w:t>
      </w:r>
      <w:r w:rsidRPr="000A7422">
        <w:rPr>
          <w:rFonts w:ascii="Times New Roman" w:hAnsi="Times New Roman" w:cs="Times New Roman"/>
          <w:sz w:val="21"/>
          <w:szCs w:val="21"/>
        </w:rPr>
        <w:t xml:space="preserve"> A</w:t>
      </w:r>
      <w:r w:rsidR="00227F87" w:rsidRPr="000A7422">
        <w:rPr>
          <w:rFonts w:ascii="Times New Roman" w:hAnsi="Times New Roman" w:cs="Times New Roman"/>
          <w:sz w:val="21"/>
          <w:szCs w:val="21"/>
        </w:rPr>
        <w:t>tliekos sveriamos svarstyklėmis. Pavojingos atliekos (žuvų fermų tinklai) sveriami gamybiniam</w:t>
      </w:r>
      <w:r w:rsidR="0057750A" w:rsidRPr="000A7422">
        <w:rPr>
          <w:rFonts w:ascii="Times New Roman" w:hAnsi="Times New Roman" w:cs="Times New Roman"/>
          <w:sz w:val="21"/>
          <w:szCs w:val="21"/>
        </w:rPr>
        <w:t>e</w:t>
      </w:r>
      <w:r w:rsidR="00227F87" w:rsidRPr="000A7422">
        <w:rPr>
          <w:rFonts w:ascii="Times New Roman" w:hAnsi="Times New Roman" w:cs="Times New Roman"/>
          <w:sz w:val="21"/>
          <w:szCs w:val="21"/>
        </w:rPr>
        <w:t xml:space="preserve"> pastate; nepavojingi žvejybiniai tinklai, virvės ir vamzdžiai, priklausomai nuo pakrovimo būdo, sveriami pastate arba aikštelėje. </w:t>
      </w:r>
      <w:r w:rsidR="00227F87" w:rsidRPr="000A7422">
        <w:rPr>
          <w:rFonts w:ascii="Times New Roman" w:hAnsi="Times New Roman" w:cs="Times New Roman"/>
          <w:sz w:val="21"/>
          <w:szCs w:val="21"/>
          <w:lang w:val="nb-NO"/>
        </w:rPr>
        <w:t>Jei atliekos pakrautos palaidai – sveriamos viduje, jei ant pa</w:t>
      </w:r>
      <w:r w:rsidR="00227F87" w:rsidRPr="000A7422">
        <w:rPr>
          <w:rFonts w:ascii="Times New Roman" w:hAnsi="Times New Roman" w:cs="Times New Roman"/>
          <w:sz w:val="21"/>
          <w:szCs w:val="21"/>
        </w:rPr>
        <w:t>dėkl</w:t>
      </w:r>
      <w:r w:rsidR="00227F87" w:rsidRPr="000A7422">
        <w:rPr>
          <w:rFonts w:ascii="Times New Roman" w:hAnsi="Times New Roman" w:cs="Times New Roman"/>
          <w:sz w:val="21"/>
          <w:szCs w:val="21"/>
          <w:lang w:val="nb-NO"/>
        </w:rPr>
        <w:t>ų – lauke</w:t>
      </w:r>
      <w:r w:rsidR="00227F87" w:rsidRPr="000A7422">
        <w:rPr>
          <w:rFonts w:ascii="Times New Roman" w:hAnsi="Times New Roman" w:cs="Times New Roman"/>
          <w:sz w:val="21"/>
          <w:szCs w:val="21"/>
        </w:rPr>
        <w:t>.</w:t>
      </w:r>
      <w:r w:rsidR="00227F87" w:rsidRPr="000A7422">
        <w:rPr>
          <w:rFonts w:ascii="Times New Roman" w:hAnsi="Times New Roman" w:cs="Times New Roman"/>
          <w:sz w:val="21"/>
          <w:szCs w:val="21"/>
          <w:lang w:val="nb-NO"/>
        </w:rPr>
        <w:t xml:space="preserve"> </w:t>
      </w:r>
      <w:r w:rsidR="00227F87" w:rsidRPr="000A7422">
        <w:rPr>
          <w:rFonts w:ascii="Times New Roman" w:hAnsi="Times New Roman" w:cs="Times New Roman"/>
          <w:sz w:val="21"/>
          <w:szCs w:val="21"/>
        </w:rPr>
        <w:t>UAB“Nofir“ turimu prietaisu ID microPHAZIR</w:t>
      </w:r>
      <w:r w:rsidRPr="000A7422">
        <w:rPr>
          <w:rFonts w:ascii="Times New Roman" w:hAnsi="Times New Roman" w:cs="Times New Roman"/>
          <w:sz w:val="21"/>
          <w:szCs w:val="21"/>
        </w:rPr>
        <w:t xml:space="preserve"> (ar analogu)</w:t>
      </w:r>
      <w:r w:rsidR="00227F87" w:rsidRPr="000A7422">
        <w:rPr>
          <w:rFonts w:ascii="Times New Roman" w:hAnsi="Times New Roman" w:cs="Times New Roman"/>
          <w:sz w:val="21"/>
          <w:szCs w:val="21"/>
        </w:rPr>
        <w:t>, veikiančiu infraraudonųjų spindulių pagalba, nustatoma plastikinių tinklų sudėtis: PE, PP, PA6. Paimami iš žuvų fermos tinklų (020108*) partijų mėginiai ir UAB”Nofir” laboratorijoje nustatomas bendras užterštumas divario oksidu (Cu</w:t>
      </w:r>
      <w:r w:rsidR="00227F87" w:rsidRPr="000A7422">
        <w:rPr>
          <w:rFonts w:ascii="Times New Roman" w:hAnsi="Times New Roman" w:cs="Times New Roman"/>
          <w:sz w:val="21"/>
          <w:szCs w:val="21"/>
          <w:vertAlign w:val="subscript"/>
        </w:rPr>
        <w:t>2</w:t>
      </w:r>
      <w:r w:rsidR="00227F87" w:rsidRPr="000A7422">
        <w:rPr>
          <w:rFonts w:ascii="Times New Roman" w:hAnsi="Times New Roman" w:cs="Times New Roman"/>
          <w:sz w:val="21"/>
          <w:szCs w:val="21"/>
        </w:rPr>
        <w:t>O) ir vašku. Jei užterštumas bus &lt; 25 %, tinklai bus ardomi, rūšiuojami, jei užterštumas &gt;25 %, tinklai bus ardomi ir plaunami.</w:t>
      </w:r>
    </w:p>
    <w:p w:rsidR="006F222B" w:rsidRPr="000A7422" w:rsidRDefault="006F222B" w:rsidP="006F222B">
      <w:pPr>
        <w:pBdr>
          <w:bottom w:val="single" w:sz="12" w:space="1" w:color="auto"/>
        </w:pBdr>
        <w:ind w:right="98"/>
        <w:jc w:val="both"/>
        <w:rPr>
          <w:rFonts w:ascii="Times New Roman" w:hAnsi="Times New Roman" w:cs="Times New Roman"/>
          <w:sz w:val="6"/>
          <w:szCs w:val="6"/>
          <w:u w:val="single"/>
        </w:rPr>
      </w:pPr>
    </w:p>
    <w:p w:rsidR="006F222B" w:rsidRPr="000A7422" w:rsidRDefault="00227F87"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u w:val="single"/>
        </w:rPr>
        <w:t>Nepavojingų atliekų tvarkymas</w:t>
      </w:r>
      <w:r w:rsidRPr="000A7422">
        <w:rPr>
          <w:rFonts w:ascii="Times New Roman" w:hAnsi="Times New Roman" w:cs="Times New Roman"/>
          <w:sz w:val="22"/>
          <w:szCs w:val="22"/>
        </w:rPr>
        <w:t xml:space="preserve"> – infroraudonųjų spindulių principu veikiančiu prietaisu (ID microPHAZIR ar jo analogu) nustatoma plastiko rūšis. </w:t>
      </w:r>
      <w:r w:rsidRPr="000A7422">
        <w:rPr>
          <w:rFonts w:ascii="Times New Roman" w:hAnsi="Times New Roman" w:cs="Times New Roman"/>
          <w:sz w:val="22"/>
          <w:szCs w:val="22"/>
          <w:lang w:val="nb-NO"/>
        </w:rPr>
        <w:t xml:space="preserve">Atliekos (tinklai) ardomi, naudojant peilius. </w:t>
      </w:r>
      <w:r w:rsidRPr="000A7422">
        <w:rPr>
          <w:rFonts w:ascii="Times New Roman" w:hAnsi="Times New Roman" w:cs="Times New Roman"/>
          <w:sz w:val="22"/>
          <w:szCs w:val="22"/>
        </w:rPr>
        <w:t>Tinklai ir virvės</w:t>
      </w:r>
      <w:r w:rsidRPr="000A7422">
        <w:rPr>
          <w:rFonts w:ascii="Times New Roman" w:hAnsi="Times New Roman" w:cs="Times New Roman"/>
          <w:sz w:val="22"/>
          <w:szCs w:val="22"/>
          <w:lang w:val="nb-NO"/>
        </w:rPr>
        <w:t>, kurios nebetinkamos pakartotinam naudojimui  ar perdirbimui</w:t>
      </w:r>
      <w:r w:rsidRPr="000A7422">
        <w:rPr>
          <w:rFonts w:ascii="Times New Roman" w:hAnsi="Times New Roman" w:cs="Times New Roman"/>
          <w:sz w:val="22"/>
          <w:szCs w:val="22"/>
        </w:rPr>
        <w:t xml:space="preserve"> (atliekos kodas 191212),</w:t>
      </w:r>
      <w:r w:rsidRPr="000A7422">
        <w:rPr>
          <w:rFonts w:ascii="Times New Roman" w:hAnsi="Times New Roman" w:cs="Times New Roman"/>
          <w:sz w:val="22"/>
          <w:szCs w:val="22"/>
          <w:lang w:val="nb-NO"/>
        </w:rPr>
        <w:t xml:space="preserve"> smulkinamos </w:t>
      </w:r>
      <w:r w:rsidRPr="000A7422">
        <w:rPr>
          <w:rFonts w:ascii="Times New Roman" w:hAnsi="Times New Roman" w:cs="Times New Roman"/>
          <w:sz w:val="22"/>
          <w:szCs w:val="22"/>
        </w:rPr>
        <w:t xml:space="preserve">iki 1 m ilgio </w:t>
      </w:r>
      <w:r w:rsidRPr="000A7422">
        <w:rPr>
          <w:rFonts w:ascii="Times New Roman" w:hAnsi="Times New Roman" w:cs="Times New Roman"/>
          <w:sz w:val="22"/>
          <w:szCs w:val="22"/>
          <w:lang w:val="nb-NO"/>
        </w:rPr>
        <w:t xml:space="preserve">atliekų smulkinimo mašina CT60. Dalis išardytų tinklų (pagal klientų pageidavimus) presuojami antrinių žaliavų presu HSM V-Press 8605. </w:t>
      </w:r>
      <w:r w:rsidRPr="000A7422">
        <w:rPr>
          <w:rFonts w:ascii="Times New Roman" w:hAnsi="Times New Roman" w:cs="Times New Roman"/>
          <w:sz w:val="22"/>
          <w:szCs w:val="22"/>
        </w:rPr>
        <w:t>Tinklų a</w:t>
      </w:r>
      <w:r w:rsidRPr="000A7422">
        <w:rPr>
          <w:rFonts w:ascii="Times New Roman" w:hAnsi="Times New Roman" w:cs="Times New Roman"/>
          <w:sz w:val="22"/>
          <w:szCs w:val="22"/>
          <w:lang w:val="nb-NO"/>
        </w:rPr>
        <w:t xml:space="preserve">rdymo metu atskiriamos atliekos </w:t>
      </w:r>
      <w:r w:rsidRPr="000A7422">
        <w:rPr>
          <w:rFonts w:ascii="Times New Roman" w:hAnsi="Times New Roman" w:cs="Times New Roman"/>
          <w:sz w:val="22"/>
          <w:szCs w:val="22"/>
        </w:rPr>
        <w:t xml:space="preserve">191204 (plastiko tinklai), 191202 (juodieji metalai), 191203 (spalvoti metalai), 191212 (neperdirbami tinklai, virvės) bei atliekos paruošiamos naudoti pakartotinai: plūdės, tinklai, virvės, nerūdijantis plienas, metalinės grandinės. Atliekos 191204 (plastiko tinklai), priklausomai nuo plastiko rūšies, skirstomos į PA6, PP, PE. Plastiko PA6 tinklai  supresuojamos į kipas. Plastikiniai vamzdžiai smulkinami Smulkintuvas Schredder 1200, susmulkinant iki 10-20 mm dydžio (atliekos kodas 191204).                                                                   </w:t>
      </w:r>
    </w:p>
    <w:p w:rsidR="006F222B" w:rsidRPr="000A7422" w:rsidRDefault="00227F87"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1"/>
          <w:szCs w:val="21"/>
          <w:u w:val="single"/>
        </w:rPr>
        <w:t>Pavojingų atliekų – 020108* tvarkymas</w:t>
      </w:r>
      <w:r w:rsidRPr="000A7422">
        <w:rPr>
          <w:rFonts w:ascii="Times New Roman" w:hAnsi="Times New Roman" w:cs="Times New Roman"/>
          <w:sz w:val="21"/>
          <w:szCs w:val="21"/>
        </w:rPr>
        <w:t xml:space="preserve"> - įvertinus, kad visų importuojamų impregnuotų žuvų fermų tinkluose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paprastai būna daugiau nei 0,25 % svorio, todėl visi importuojamų impregnuotų žuvų fermų tinklai priskiriami pavojingoms atliekoms kodu 020108*, nepriklausomai nuo divario oksido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O) kiekio. Žuvų fermų tinklų užterštumo lygis pagal divario oksidą (Cu</w:t>
      </w:r>
      <w:r w:rsidRPr="000A7422">
        <w:rPr>
          <w:rFonts w:ascii="Times New Roman" w:hAnsi="Times New Roman" w:cs="Times New Roman"/>
          <w:sz w:val="21"/>
          <w:szCs w:val="21"/>
          <w:vertAlign w:val="subscript"/>
        </w:rPr>
        <w:t>2</w:t>
      </w:r>
      <w:r w:rsidRPr="000A7422">
        <w:rPr>
          <w:rFonts w:ascii="Times New Roman" w:hAnsi="Times New Roman" w:cs="Times New Roman"/>
          <w:sz w:val="21"/>
          <w:szCs w:val="21"/>
        </w:rPr>
        <w:t xml:space="preserve">O)+ vaškas nustatomas laboratorijoje, pagal nustatytą procedūrą. Jei bendras užterštumas &lt; 25 %, tinklai tik ardomi ir atiduodami perdirbimui kitiems atliekų tvarkytojams, jei bendras užterštumas &gt;25 %, tinklai ardomi ir plaunami. </w:t>
      </w:r>
      <w:bookmarkStart w:id="9" w:name="_Hlk526000393"/>
      <w:r w:rsidRPr="000A7422">
        <w:rPr>
          <w:rFonts w:ascii="Times New Roman" w:hAnsi="Times New Roman" w:cs="Times New Roman"/>
          <w:sz w:val="21"/>
          <w:szCs w:val="21"/>
        </w:rPr>
        <w:t>Pavojingų atliekų 020108* tvarkymo metu susidar</w:t>
      </w:r>
      <w:r w:rsidR="006F222B" w:rsidRPr="000A7422">
        <w:rPr>
          <w:rFonts w:ascii="Times New Roman" w:hAnsi="Times New Roman" w:cs="Times New Roman"/>
          <w:sz w:val="21"/>
          <w:szCs w:val="21"/>
        </w:rPr>
        <w:t>o</w:t>
      </w:r>
      <w:r w:rsidRPr="000A7422">
        <w:rPr>
          <w:rFonts w:ascii="Times New Roman" w:hAnsi="Times New Roman" w:cs="Times New Roman"/>
          <w:sz w:val="21"/>
          <w:szCs w:val="21"/>
        </w:rPr>
        <w:t xml:space="preserve"> pavojingos atliekos 191211* (tuo pačiu pavojingumu arba mažesniu (po plovimo)).</w:t>
      </w:r>
      <w:bookmarkEnd w:id="9"/>
      <w:r w:rsidRPr="000A7422">
        <w:rPr>
          <w:rFonts w:ascii="Times New Roman" w:hAnsi="Times New Roman" w:cs="Times New Roman"/>
          <w:sz w:val="21"/>
          <w:szCs w:val="21"/>
        </w:rPr>
        <w:t xml:space="preserve"> Tinklai </w:t>
      </w:r>
      <w:r w:rsidRPr="000A7422">
        <w:rPr>
          <w:rFonts w:ascii="Times New Roman" w:hAnsi="Times New Roman" w:cs="Times New Roman"/>
          <w:sz w:val="22"/>
          <w:szCs w:val="22"/>
        </w:rPr>
        <w:t>plaunami tikslu sumažinti  tinklų užterštumo (pavojingumo) lygį</w:t>
      </w:r>
      <w:r w:rsidR="00A306FE" w:rsidRPr="000A7422">
        <w:rPr>
          <w:rFonts w:ascii="Times New Roman" w:hAnsi="Times New Roman" w:cs="Times New Roman"/>
          <w:sz w:val="22"/>
          <w:szCs w:val="22"/>
        </w:rPr>
        <w:t>.</w:t>
      </w:r>
      <w:r w:rsidRPr="000A7422">
        <w:rPr>
          <w:rFonts w:ascii="Times New Roman" w:hAnsi="Times New Roman" w:cs="Times New Roman"/>
          <w:sz w:val="22"/>
          <w:szCs w:val="22"/>
        </w:rPr>
        <w:t xml:space="preserve"> </w:t>
      </w:r>
    </w:p>
    <w:p w:rsidR="006F222B" w:rsidRPr="000A7422" w:rsidRDefault="00564DFE"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lang w:val="nb-NO"/>
        </w:rPr>
        <w:t xml:space="preserve">Iš </w:t>
      </w:r>
      <w:r w:rsidR="00227F87" w:rsidRPr="000A7422">
        <w:rPr>
          <w:rFonts w:ascii="Times New Roman" w:hAnsi="Times New Roman" w:cs="Times New Roman"/>
          <w:sz w:val="22"/>
          <w:szCs w:val="22"/>
        </w:rPr>
        <w:t>užteršto plovimo vandens</w:t>
      </w:r>
      <w:r w:rsidRPr="000A7422">
        <w:rPr>
          <w:rFonts w:ascii="Times New Roman" w:hAnsi="Times New Roman" w:cs="Times New Roman"/>
          <w:sz w:val="22"/>
          <w:szCs w:val="22"/>
        </w:rPr>
        <w:t xml:space="preserve"> atskiriamas</w:t>
      </w:r>
      <w:r w:rsidRPr="000A7422">
        <w:rPr>
          <w:rFonts w:ascii="Times New Roman" w:hAnsi="Times New Roman" w:cs="Times New Roman"/>
          <w:sz w:val="22"/>
          <w:szCs w:val="22"/>
          <w:lang w:val="nb-NO"/>
        </w:rPr>
        <w:t xml:space="preserve"> šlamas (dumblas)</w:t>
      </w:r>
      <w:r w:rsidR="00227F87" w:rsidRPr="000A7422">
        <w:rPr>
          <w:rFonts w:ascii="Times New Roman" w:hAnsi="Times New Roman" w:cs="Times New Roman"/>
          <w:sz w:val="22"/>
          <w:szCs w:val="22"/>
        </w:rPr>
        <w:t xml:space="preserve"> </w:t>
      </w:r>
      <w:r w:rsidR="00227F87" w:rsidRPr="000A7422">
        <w:rPr>
          <w:rFonts w:ascii="Times New Roman" w:hAnsi="Times New Roman" w:cs="Times New Roman"/>
          <w:sz w:val="22"/>
          <w:szCs w:val="22"/>
          <w:lang w:val="nb-NO"/>
        </w:rPr>
        <w:t xml:space="preserve"> kod</w:t>
      </w:r>
      <w:r w:rsidRPr="000A7422">
        <w:rPr>
          <w:rFonts w:ascii="Times New Roman" w:hAnsi="Times New Roman" w:cs="Times New Roman"/>
          <w:sz w:val="22"/>
          <w:szCs w:val="22"/>
          <w:lang w:val="nb-NO"/>
        </w:rPr>
        <w:t>u</w:t>
      </w:r>
      <w:r w:rsidR="00227F87" w:rsidRPr="000A7422">
        <w:rPr>
          <w:rFonts w:ascii="Times New Roman" w:hAnsi="Times New Roman" w:cs="Times New Roman"/>
          <w:sz w:val="22"/>
          <w:szCs w:val="22"/>
          <w:lang w:val="nb-NO"/>
        </w:rPr>
        <w:t xml:space="preserve"> </w:t>
      </w:r>
      <w:r w:rsidR="00227F87" w:rsidRPr="000A7422">
        <w:rPr>
          <w:rFonts w:ascii="Times New Roman" w:hAnsi="Times New Roman" w:cs="Times New Roman"/>
          <w:b/>
          <w:sz w:val="22"/>
          <w:szCs w:val="22"/>
          <w:lang w:val="nb-NO"/>
        </w:rPr>
        <w:t>190813*</w:t>
      </w:r>
      <w:r w:rsidR="00227F87" w:rsidRPr="000A7422">
        <w:rPr>
          <w:rFonts w:ascii="Times New Roman" w:hAnsi="Times New Roman" w:cs="Times New Roman"/>
          <w:b/>
          <w:sz w:val="22"/>
          <w:szCs w:val="22"/>
        </w:rPr>
        <w:t xml:space="preserve"> </w:t>
      </w:r>
      <w:r w:rsidR="00227F87" w:rsidRPr="000A7422">
        <w:rPr>
          <w:rFonts w:ascii="Times New Roman" w:hAnsi="Times New Roman" w:cs="Times New Roman"/>
          <w:sz w:val="22"/>
          <w:szCs w:val="22"/>
        </w:rPr>
        <w:t>(kitokio pramoninių nuotekų valymo dumblas</w:t>
      </w:r>
      <w:r w:rsidR="00227F87" w:rsidRPr="000A7422">
        <w:rPr>
          <w:rFonts w:ascii="Times New Roman" w:hAnsi="Times New Roman" w:cs="Times New Roman"/>
          <w:sz w:val="22"/>
          <w:szCs w:val="22"/>
          <w:lang w:val="nb-NO"/>
        </w:rPr>
        <w:t xml:space="preserve">. Planuojama, kad dumblo susidarys apie </w:t>
      </w:r>
      <w:r w:rsidR="00227F87" w:rsidRPr="000A7422">
        <w:rPr>
          <w:rFonts w:ascii="Times New Roman" w:hAnsi="Times New Roman" w:cs="Times New Roman"/>
          <w:sz w:val="22"/>
          <w:szCs w:val="22"/>
        </w:rPr>
        <w:t>70 t/m.</w:t>
      </w:r>
      <w:r w:rsidR="006F222B" w:rsidRPr="000A7422">
        <w:rPr>
          <w:rFonts w:ascii="Times New Roman" w:hAnsi="Times New Roman" w:cs="Times New Roman"/>
          <w:sz w:val="22"/>
          <w:szCs w:val="22"/>
        </w:rPr>
        <w:t xml:space="preserve"> </w:t>
      </w:r>
    </w:p>
    <w:p w:rsidR="00564DFE" w:rsidRPr="000A7422" w:rsidRDefault="00227F87"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 xml:space="preserve">Atliekas sutvarkius atliekų tvarkymo kodu </w:t>
      </w:r>
      <w:r w:rsidRPr="000A7422">
        <w:rPr>
          <w:rFonts w:ascii="Times New Roman" w:hAnsi="Times New Roman" w:cs="Times New Roman"/>
          <w:b/>
          <w:sz w:val="22"/>
          <w:szCs w:val="22"/>
        </w:rPr>
        <w:t>R10</w:t>
      </w:r>
      <w:r w:rsidRPr="000A7422">
        <w:rPr>
          <w:rFonts w:ascii="Times New Roman" w:hAnsi="Times New Roman" w:cs="Times New Roman"/>
          <w:b/>
          <w:sz w:val="22"/>
          <w:szCs w:val="22"/>
          <w:vertAlign w:val="superscript"/>
        </w:rPr>
        <w:t>1</w:t>
      </w:r>
      <w:r w:rsidRPr="000A7422">
        <w:rPr>
          <w:rFonts w:ascii="Times New Roman" w:hAnsi="Times New Roman" w:cs="Times New Roman"/>
          <w:sz w:val="22"/>
          <w:szCs w:val="22"/>
          <w:vertAlign w:val="superscript"/>
        </w:rPr>
        <w:t xml:space="preserve"> </w:t>
      </w:r>
      <w:r w:rsidRPr="000A7422">
        <w:rPr>
          <w:rFonts w:ascii="Times New Roman" w:hAnsi="Times New Roman" w:cs="Times New Roman"/>
          <w:sz w:val="22"/>
          <w:szCs w:val="22"/>
        </w:rPr>
        <w:t xml:space="preserve">(paruošimas naudoti pakartotinai), </w:t>
      </w:r>
      <w:r w:rsidRPr="000A7422">
        <w:rPr>
          <w:rFonts w:ascii="Times New Roman" w:eastAsia="SimSun" w:hAnsi="Times New Roman" w:cs="Times New Roman"/>
          <w:sz w:val="22"/>
          <w:szCs w:val="22"/>
        </w:rPr>
        <w:t xml:space="preserve">pagaminami produktai/prekės: kodas </w:t>
      </w:r>
      <w:r w:rsidRPr="000A7422">
        <w:rPr>
          <w:rFonts w:ascii="Times New Roman" w:eastAsia="SimSun" w:hAnsi="Times New Roman" w:cs="Times New Roman"/>
          <w:b/>
          <w:sz w:val="22"/>
          <w:szCs w:val="22"/>
        </w:rPr>
        <w:t>4503</w:t>
      </w:r>
      <w:r w:rsidRPr="000A7422">
        <w:rPr>
          <w:rFonts w:ascii="Times New Roman" w:eastAsia="SimSun" w:hAnsi="Times New Roman" w:cs="Times New Roman"/>
          <w:sz w:val="22"/>
          <w:szCs w:val="22"/>
        </w:rPr>
        <w:t xml:space="preserve"> - gamtinės kamštienos dirbiniai (plūdės); kodas </w:t>
      </w:r>
      <w:r w:rsidRPr="000A7422">
        <w:rPr>
          <w:rFonts w:ascii="Times New Roman" w:eastAsia="SimSun" w:hAnsi="Times New Roman" w:cs="Times New Roman"/>
          <w:b/>
          <w:sz w:val="22"/>
          <w:szCs w:val="22"/>
        </w:rPr>
        <w:t>3900</w:t>
      </w:r>
      <w:r w:rsidRPr="000A7422">
        <w:rPr>
          <w:rFonts w:ascii="Times New Roman" w:eastAsia="SimSun" w:hAnsi="Times New Roman" w:cs="Times New Roman"/>
          <w:sz w:val="22"/>
          <w:szCs w:val="22"/>
        </w:rPr>
        <w:t xml:space="preserve"> - plastikai ir jų gaminiai (tinklai, žiedai); kodas </w:t>
      </w:r>
      <w:r w:rsidRPr="000A7422">
        <w:rPr>
          <w:rFonts w:ascii="Times New Roman" w:eastAsia="SimSun" w:hAnsi="Times New Roman" w:cs="Times New Roman"/>
          <w:b/>
          <w:sz w:val="22"/>
          <w:szCs w:val="22"/>
        </w:rPr>
        <w:t>7806</w:t>
      </w:r>
      <w:r w:rsidRPr="000A7422">
        <w:rPr>
          <w:rFonts w:ascii="Times New Roman" w:eastAsia="SimSun" w:hAnsi="Times New Roman" w:cs="Times New Roman"/>
          <w:sz w:val="22"/>
          <w:szCs w:val="22"/>
        </w:rPr>
        <w:t xml:space="preserve"> - kiti švino gaminiai (švininės virvės), kodas </w:t>
      </w:r>
      <w:r w:rsidRPr="000A7422">
        <w:rPr>
          <w:rFonts w:ascii="Times New Roman" w:eastAsia="SimSun" w:hAnsi="Times New Roman" w:cs="Times New Roman"/>
          <w:b/>
          <w:sz w:val="22"/>
          <w:szCs w:val="22"/>
        </w:rPr>
        <w:t>7223</w:t>
      </w:r>
      <w:r w:rsidRPr="000A7422">
        <w:rPr>
          <w:rFonts w:ascii="Times New Roman" w:eastAsia="SimSun" w:hAnsi="Times New Roman" w:cs="Times New Roman"/>
          <w:sz w:val="22"/>
          <w:szCs w:val="22"/>
        </w:rPr>
        <w:t xml:space="preserve"> - viela iš nerūdyjančio plieno</w:t>
      </w:r>
      <w:r w:rsidR="00A306FE" w:rsidRPr="000A7422">
        <w:rPr>
          <w:rFonts w:ascii="Times New Roman" w:eastAsia="SimSun" w:hAnsi="Times New Roman" w:cs="Times New Roman"/>
          <w:sz w:val="22"/>
          <w:szCs w:val="22"/>
        </w:rPr>
        <w:t>.</w:t>
      </w:r>
      <w:r w:rsidR="00A306FE" w:rsidRPr="000A7422">
        <w:rPr>
          <w:rFonts w:ascii="Times New Roman" w:hAnsi="Times New Roman" w:cs="Times New Roman"/>
          <w:sz w:val="22"/>
          <w:szCs w:val="22"/>
        </w:rPr>
        <w:t xml:space="preserve">  </w:t>
      </w:r>
      <w:r w:rsidR="00C34546" w:rsidRPr="000A7422">
        <w:rPr>
          <w:rFonts w:ascii="Times New Roman" w:hAnsi="Times New Roman" w:cs="Times New Roman"/>
          <w:sz w:val="22"/>
          <w:szCs w:val="22"/>
        </w:rPr>
        <w:t>Tik iš nepavojingų atliekų pagaminami produktai. Kiekvienam produktui yra sukurtas įmonės standartas, kuriame nurodomi rodikliai, kuriuos turi atitikti produktas. Tik po sertifikavimo atlieka tampa produktu.</w:t>
      </w:r>
      <w:r w:rsidR="00A306FE" w:rsidRPr="000A7422">
        <w:rPr>
          <w:rFonts w:ascii="Times New Roman" w:hAnsi="Times New Roman" w:cs="Times New Roman"/>
          <w:sz w:val="22"/>
          <w:szCs w:val="22"/>
        </w:rPr>
        <w:t xml:space="preserve">  </w:t>
      </w:r>
      <w:r w:rsidR="006F222B" w:rsidRPr="000A7422">
        <w:rPr>
          <w:rFonts w:ascii="Times New Roman" w:hAnsi="Times New Roman" w:cs="Times New Roman"/>
          <w:sz w:val="22"/>
          <w:szCs w:val="22"/>
        </w:rPr>
        <w:t xml:space="preserve">  </w:t>
      </w:r>
    </w:p>
    <w:p w:rsidR="006F222B" w:rsidRPr="000A7422" w:rsidRDefault="00C34546" w:rsidP="006F222B">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u w:val="single"/>
        </w:rPr>
        <w:t>Elektros energija</w:t>
      </w:r>
      <w:r w:rsidRPr="000A7422">
        <w:rPr>
          <w:rFonts w:ascii="Times New Roman" w:hAnsi="Times New Roman" w:cs="Times New Roman"/>
          <w:sz w:val="22"/>
          <w:szCs w:val="22"/>
        </w:rPr>
        <w:t xml:space="preserve"> </w:t>
      </w:r>
      <w:r w:rsidR="00CB68ED" w:rsidRPr="000A7422">
        <w:rPr>
          <w:rFonts w:ascii="Times New Roman" w:hAnsi="Times New Roman" w:cs="Times New Roman"/>
          <w:sz w:val="22"/>
          <w:szCs w:val="22"/>
        </w:rPr>
        <w:t xml:space="preserve">– </w:t>
      </w:r>
      <w:r w:rsidRPr="000A7422">
        <w:rPr>
          <w:rFonts w:ascii="Times New Roman" w:hAnsi="Times New Roman" w:cs="Times New Roman"/>
          <w:sz w:val="22"/>
          <w:szCs w:val="22"/>
        </w:rPr>
        <w:t xml:space="preserve">naudojama patalpų ir teritorijos apšvietimui, pavojingų tinklų plovimo,  atliekų smulkinimui ir presavimui. </w:t>
      </w:r>
      <w:r w:rsidR="00BC7924" w:rsidRPr="000A7422">
        <w:rPr>
          <w:rFonts w:ascii="Times New Roman" w:hAnsi="Times New Roman" w:cs="Times New Roman"/>
          <w:sz w:val="22"/>
          <w:szCs w:val="22"/>
        </w:rPr>
        <w:t>Elektros energija aprūpina patalpų nuomotojas UAB“Egersund Net</w:t>
      </w:r>
      <w:r w:rsidR="005F0A67" w:rsidRPr="000A7422">
        <w:rPr>
          <w:rFonts w:ascii="Times New Roman" w:hAnsi="Times New Roman" w:cs="Times New Roman"/>
          <w:sz w:val="22"/>
          <w:szCs w:val="22"/>
        </w:rPr>
        <w:t>“</w:t>
      </w:r>
      <w:r w:rsidR="00BC7924" w:rsidRPr="000A7422">
        <w:rPr>
          <w:rFonts w:ascii="Times New Roman" w:hAnsi="Times New Roman" w:cs="Times New Roman"/>
          <w:sz w:val="22"/>
          <w:szCs w:val="22"/>
        </w:rPr>
        <w:t xml:space="preserve">. </w:t>
      </w:r>
      <w:r w:rsidRPr="000A7422">
        <w:rPr>
          <w:rFonts w:ascii="Times New Roman" w:hAnsi="Times New Roman" w:cs="Times New Roman"/>
          <w:sz w:val="22"/>
          <w:szCs w:val="22"/>
        </w:rPr>
        <w:t>Veikloje eksploatuojami 2 autokrautuvai – dyzeliniai, vienas – akumuliatorinis. Dyzelinu  – 10 t/m aprūpins patalpų nuomotoja UAB „Egersund Net“</w:t>
      </w:r>
      <w:r w:rsidR="005F0A67" w:rsidRPr="000A7422">
        <w:rPr>
          <w:rFonts w:ascii="Times New Roman" w:hAnsi="Times New Roman" w:cs="Times New Roman"/>
          <w:sz w:val="22"/>
          <w:szCs w:val="22"/>
        </w:rPr>
        <w:t>.</w:t>
      </w:r>
    </w:p>
    <w:p w:rsidR="00CB68ED" w:rsidRPr="000A7422" w:rsidRDefault="00CB68ED" w:rsidP="00907E75">
      <w:pPr>
        <w:pBdr>
          <w:bottom w:val="single" w:sz="12" w:space="1" w:color="auto"/>
        </w:pBdr>
        <w:ind w:right="98"/>
        <w:jc w:val="both"/>
        <w:rPr>
          <w:rFonts w:ascii="Times New Roman" w:hAnsi="Times New Roman" w:cs="Times New Roman"/>
          <w:sz w:val="22"/>
          <w:szCs w:val="22"/>
          <w:u w:val="single"/>
        </w:rPr>
      </w:pPr>
      <w:r w:rsidRPr="000A7422">
        <w:rPr>
          <w:rFonts w:ascii="Times New Roman" w:hAnsi="Times New Roman" w:cs="Times New Roman"/>
          <w:sz w:val="22"/>
          <w:szCs w:val="22"/>
          <w:u w:val="single"/>
        </w:rPr>
        <w:t>Vandens poreikis</w:t>
      </w:r>
      <w:r w:rsidRPr="000A7422">
        <w:rPr>
          <w:rFonts w:ascii="Times New Roman" w:hAnsi="Times New Roman" w:cs="Times New Roman"/>
          <w:sz w:val="22"/>
          <w:szCs w:val="22"/>
        </w:rPr>
        <w:t xml:space="preserve"> - buities reikmėms vandens poreikis – 25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/mėn.,  300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/metus</w:t>
      </w:r>
      <w:r w:rsidR="009315AB" w:rsidRPr="000A7422">
        <w:rPr>
          <w:rFonts w:ascii="Times New Roman" w:hAnsi="Times New Roman" w:cs="Times New Roman"/>
          <w:sz w:val="22"/>
          <w:szCs w:val="22"/>
        </w:rPr>
        <w:t>; tinklų plovimui - 260 m</w:t>
      </w:r>
      <w:r w:rsidR="009315AB" w:rsidRPr="000A7422">
        <w:rPr>
          <w:rFonts w:ascii="Times New Roman" w:hAnsi="Times New Roman" w:cs="Times New Roman"/>
          <w:sz w:val="22"/>
          <w:szCs w:val="22"/>
          <w:vertAlign w:val="superscript"/>
        </w:rPr>
        <w:t>3</w:t>
      </w:r>
      <w:r w:rsidR="009315AB" w:rsidRPr="000A7422">
        <w:rPr>
          <w:rFonts w:ascii="Times New Roman" w:hAnsi="Times New Roman" w:cs="Times New Roman"/>
          <w:sz w:val="22"/>
          <w:szCs w:val="22"/>
        </w:rPr>
        <w:t>/metus.</w:t>
      </w:r>
    </w:p>
    <w:p w:rsidR="00CB68ED" w:rsidRPr="000A7422" w:rsidRDefault="00CB68ED"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u w:val="single"/>
        </w:rPr>
        <w:t>Gamybinės nuotekos</w:t>
      </w:r>
      <w:r w:rsidRPr="000A7422">
        <w:rPr>
          <w:rFonts w:ascii="Times New Roman" w:hAnsi="Times New Roman" w:cs="Times New Roman"/>
          <w:sz w:val="22"/>
          <w:szCs w:val="22"/>
        </w:rPr>
        <w:t xml:space="preserve"> - veikloje gamybinių nuotekų nesusidarys, nes tinklų plovimui vanduo cirkuliuos apytakine sistema ir reikės tik vandens papildymo, nes plaunami tinklai  turi savybę absorbuoti (įgerti) vandenį, kuris vėliau bus išgarinamas  kaloriferių pagalba. </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u w:val="single"/>
        </w:rPr>
        <w:t>Buitinės nuotekos</w:t>
      </w:r>
      <w:r w:rsidRPr="000A7422">
        <w:rPr>
          <w:rFonts w:ascii="Times New Roman" w:hAnsi="Times New Roman" w:cs="Times New Roman"/>
          <w:sz w:val="22"/>
          <w:szCs w:val="22"/>
        </w:rPr>
        <w:t xml:space="preserve"> –Buitinių nuotekų kiekis </w:t>
      </w:r>
      <w:r w:rsidR="006F222B" w:rsidRPr="000A7422">
        <w:rPr>
          <w:rFonts w:ascii="Times New Roman" w:hAnsi="Times New Roman" w:cs="Times New Roman"/>
          <w:sz w:val="22"/>
          <w:szCs w:val="22"/>
        </w:rPr>
        <w:t>iki</w:t>
      </w:r>
      <w:r w:rsidRPr="000A7422">
        <w:rPr>
          <w:rFonts w:ascii="Times New Roman" w:hAnsi="Times New Roman" w:cs="Times New Roman"/>
          <w:sz w:val="22"/>
          <w:szCs w:val="22"/>
        </w:rPr>
        <w:t xml:space="preserve"> 25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/mėn.,  300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/metus. Buitinės nuotekos išleidžiamos į UAB“Egersund Net“ tinklus, o vėliau į UAB“Tauragės vandenys“ tinklus. UAB“Egersund Net“ vandens gavimui ir nuotekų išleidimui 2016-02-22 yra pasirašiusi sutartį su UAB „Tauragės vandenys“ „Geriamojo vandens tiekimo ir nuotekų tvarkymo sutartis“ nr.1/413-5. Sutartis pateikta </w:t>
      </w:r>
      <w:r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6</w:t>
      </w:r>
      <w:r w:rsidRPr="000A7422">
        <w:rPr>
          <w:rFonts w:ascii="Times New Roman" w:hAnsi="Times New Roman" w:cs="Times New Roman"/>
          <w:b/>
          <w:sz w:val="22"/>
          <w:szCs w:val="22"/>
        </w:rPr>
        <w:t>.</w:t>
      </w:r>
      <w:r w:rsidRPr="000A7422">
        <w:rPr>
          <w:rFonts w:ascii="Times New Roman" w:hAnsi="Times New Roman" w:cs="Times New Roman"/>
          <w:sz w:val="22"/>
          <w:szCs w:val="22"/>
        </w:rPr>
        <w:t xml:space="preserve">  Išleidžiamų nuotekų užterštumas: BDS – 350 mg/l, SM – 350 mg/l, bendras azotas -50mg/l, bendras fosforas – 10 mg/l.</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u w:val="single"/>
        </w:rPr>
        <w:t>Paviršinės (lietaus) nuotekos.</w:t>
      </w:r>
      <w:r w:rsidRPr="000A7422">
        <w:rPr>
          <w:rFonts w:ascii="Times New Roman" w:hAnsi="Times New Roman" w:cs="Times New Roman"/>
          <w:sz w:val="22"/>
          <w:szCs w:val="22"/>
        </w:rPr>
        <w:t xml:space="preserve"> Aikštelės padengtos kieta danga. Aikštelėse laikomos, tvarkomos tik nepavojingos atliekos. Paviršinės nuotekos nuo aikštelių surenkamos įrengtų pagal nuolydį šulinėlių pagalba. Aikštelė nuomojama iš UAB“Egersund Net“, todėl paviršinės nuotekos surenkamos UAB“Egersund Net“ priklausančiais tinklais ir vėliau išleidžiamos į Tauragės miesto lietaus kanalizacijos tinklus, kuriuos eksploatuoja UAB „Tauragės vandenys“. UAB“Egersund Net“ paviršinių nuotekų išleidimui 2018-04-11 yra pasirašiusi sutartį su UAB „Tauragės vandenys“ „Paviršinių nuotekų tvarkymo sutartis“ nr.0413-1, kurioje kaip priedas pateiktas tinklų planas. Sutartis pateikta </w:t>
      </w:r>
      <w:r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7</w:t>
      </w:r>
      <w:r w:rsidR="00907E75" w:rsidRPr="000A7422">
        <w:rPr>
          <w:rFonts w:ascii="Times New Roman" w:hAnsi="Times New Roman" w:cs="Times New Roman"/>
          <w:b/>
          <w:sz w:val="22"/>
          <w:szCs w:val="22"/>
        </w:rPr>
        <w:t>.</w:t>
      </w:r>
      <w:r w:rsidR="00564DFE" w:rsidRPr="000A7422">
        <w:rPr>
          <w:rFonts w:ascii="Times New Roman" w:hAnsi="Times New Roman" w:cs="Times New Roman"/>
          <w:b/>
          <w:sz w:val="22"/>
          <w:szCs w:val="22"/>
        </w:rPr>
        <w:t xml:space="preserve"> </w:t>
      </w:r>
      <w:r w:rsidRPr="000A7422">
        <w:rPr>
          <w:rFonts w:ascii="Times New Roman" w:hAnsi="Times New Roman" w:cs="Times New Roman"/>
          <w:sz w:val="22"/>
          <w:szCs w:val="22"/>
        </w:rPr>
        <w:t xml:space="preserve">UAB“Nofir“ perka patalpų ir aikštelių nuomos paslaugas  iš UAB“Egersund Net“, į nuomos kainą įeina ir elektra, ir vanduo, ir šildymas. Nuomos sutartys pateiktos </w:t>
      </w:r>
      <w:r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2</w:t>
      </w:r>
      <w:r w:rsidRPr="000A7422">
        <w:rPr>
          <w:rFonts w:ascii="Times New Roman" w:hAnsi="Times New Roman" w:cs="Times New Roman"/>
          <w:b/>
          <w:sz w:val="22"/>
          <w:szCs w:val="22"/>
        </w:rPr>
        <w:t>.</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Metinis paviršinių nuotekų kiekis skaičiuojamas pagal formulę, pateiktą LR AM ir FM 2008-07-09 įsakyme Nr.D1-370/1K-230 “Mokesčio už aplinkos  teršimą iš stacionarių taršos šaltinių apskaičiavimo ir mokėjimo tvarkos aprašas”.</w:t>
      </w:r>
      <w:r w:rsidR="00564DFE" w:rsidRPr="000A7422">
        <w:rPr>
          <w:rFonts w:ascii="Times New Roman" w:hAnsi="Times New Roman" w:cs="Times New Roman"/>
          <w:sz w:val="22"/>
          <w:szCs w:val="22"/>
        </w:rPr>
        <w:t xml:space="preserve"> </w:t>
      </w:r>
      <w:r w:rsidRPr="000A7422">
        <w:rPr>
          <w:rFonts w:ascii="Times New Roman" w:hAnsi="Times New Roman" w:cs="Times New Roman"/>
          <w:sz w:val="22"/>
          <w:szCs w:val="22"/>
        </w:rPr>
        <w:t>Metinis skaičiuotinas paviršinių nuotekų kiekis: WS = 10 x H x Y x F x k,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/m.</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H – vidutinis daugiametis metinis kritulių kiekis, Tauragėje - 760 mm</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Y – paviršinio nuotėkio koeficentas (stogai ir kietos dangos aikštelės – 0,83)</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F – kanalizuoto baseino plotas, 1 ha ir 0,08 ha, viso 1,08 ha.</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K – paviršinio nuotėkio koeficento pataisa, įvertinanti sniego išvežimą. Jei sniegas išvežamas, k = 0,85, jei neišvežamas, k = 1,0</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 xml:space="preserve">WS = 10 x 760 x 0,83 x 1,08 x 1 = </w:t>
      </w:r>
      <w:r w:rsidRPr="000A7422">
        <w:rPr>
          <w:rFonts w:ascii="Times New Roman" w:hAnsi="Times New Roman" w:cs="Times New Roman"/>
          <w:sz w:val="22"/>
          <w:szCs w:val="22"/>
          <w:u w:val="single"/>
        </w:rPr>
        <w:t>6813 m</w:t>
      </w:r>
      <w:r w:rsidRPr="000A7422">
        <w:rPr>
          <w:rFonts w:ascii="Times New Roman" w:hAnsi="Times New Roman" w:cs="Times New Roman"/>
          <w:sz w:val="22"/>
          <w:szCs w:val="22"/>
          <w:u w:val="single"/>
          <w:vertAlign w:val="superscript"/>
        </w:rPr>
        <w:t>3</w:t>
      </w:r>
      <w:r w:rsidRPr="000A7422">
        <w:rPr>
          <w:rFonts w:ascii="Times New Roman" w:hAnsi="Times New Roman" w:cs="Times New Roman"/>
          <w:sz w:val="22"/>
          <w:szCs w:val="22"/>
          <w:u w:val="single"/>
        </w:rPr>
        <w:t>/metus</w:t>
      </w:r>
    </w:p>
    <w:p w:rsidR="00907E75" w:rsidRPr="000A7422" w:rsidRDefault="00CD2C7A" w:rsidP="00907E75">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2"/>
          <w:szCs w:val="22"/>
        </w:rPr>
        <w:t>Aikštelėse  laikomos ir tvarkomos tik nepavojingos atliekos. Išleidžiamų į UAB“Tauragės vandenys“ tinklus paviršinių nuotekų tarša atitinka 2018-04-11 sutarties tarp UAB“Egersund Net“ ir UAB „Tauragės vandenys“ „Paviršinių nuotekų tvarkymo sutartis“ nr.0413-1 paviršinių nuotekų kokybės reikalavimus</w:t>
      </w:r>
      <w:r w:rsidR="00907E75" w:rsidRPr="000A7422">
        <w:rPr>
          <w:rFonts w:ascii="Times New Roman" w:hAnsi="Times New Roman" w:cs="Times New Roman"/>
          <w:sz w:val="22"/>
          <w:szCs w:val="22"/>
        </w:rPr>
        <w:t>:</w:t>
      </w:r>
      <w:r w:rsidRPr="000A7422">
        <w:rPr>
          <w:rFonts w:ascii="Times New Roman" w:hAnsi="Times New Roman" w:cs="Times New Roman"/>
          <w:sz w:val="22"/>
          <w:szCs w:val="22"/>
        </w:rPr>
        <w:t xml:space="preserve"> </w:t>
      </w:r>
    </w:p>
    <w:p w:rsidR="00907E75" w:rsidRPr="000A7422" w:rsidRDefault="00CD2C7A" w:rsidP="00907E75">
      <w:pPr>
        <w:pBdr>
          <w:bottom w:val="single" w:sz="12" w:space="1" w:color="auto"/>
        </w:pBdr>
        <w:ind w:right="98"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 skendinčios medžiagos: didžiausia momentinė koncentracija - 50 mg/l, vid. metinė koncentracija – 30 mg/l; </w:t>
      </w:r>
    </w:p>
    <w:p w:rsidR="00907E75" w:rsidRPr="000A7422" w:rsidRDefault="00CD2C7A" w:rsidP="00907E75">
      <w:pPr>
        <w:pBdr>
          <w:bottom w:val="single" w:sz="12" w:space="1" w:color="auto"/>
        </w:pBdr>
        <w:ind w:right="98" w:firstLine="0"/>
        <w:jc w:val="both"/>
        <w:rPr>
          <w:rFonts w:ascii="Times New Roman" w:hAnsi="Times New Roman" w:cs="Times New Roman"/>
          <w:sz w:val="22"/>
          <w:szCs w:val="22"/>
        </w:rPr>
      </w:pPr>
      <w:r w:rsidRPr="000A7422">
        <w:rPr>
          <w:rFonts w:ascii="Times New Roman" w:hAnsi="Times New Roman" w:cs="Times New Roman"/>
          <w:sz w:val="22"/>
          <w:szCs w:val="22"/>
        </w:rPr>
        <w:t>- BDS</w:t>
      </w:r>
      <w:r w:rsidRPr="000A7422">
        <w:rPr>
          <w:rFonts w:ascii="Times New Roman" w:hAnsi="Times New Roman" w:cs="Times New Roman"/>
          <w:sz w:val="22"/>
          <w:szCs w:val="22"/>
          <w:vertAlign w:val="subscript"/>
        </w:rPr>
        <w:t>5</w:t>
      </w:r>
      <w:r w:rsidRPr="000A7422">
        <w:rPr>
          <w:rFonts w:ascii="Times New Roman" w:hAnsi="Times New Roman" w:cs="Times New Roman"/>
          <w:sz w:val="22"/>
          <w:szCs w:val="22"/>
        </w:rPr>
        <w:t xml:space="preserve"> : didžiausia momentinė koncentracija - 50 mg O</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/l, vid. metinė koncentracija – 25 mg O</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/l;</w:t>
      </w:r>
    </w:p>
    <w:p w:rsidR="00907E75" w:rsidRPr="000A7422" w:rsidRDefault="00CD2C7A" w:rsidP="00907E75">
      <w:pPr>
        <w:pBdr>
          <w:bottom w:val="single" w:sz="12" w:space="1" w:color="auto"/>
        </w:pBdr>
        <w:ind w:right="98" w:firstLine="0"/>
        <w:jc w:val="both"/>
        <w:rPr>
          <w:rFonts w:ascii="Times New Roman" w:hAnsi="Times New Roman" w:cs="Times New Roman"/>
          <w:sz w:val="22"/>
          <w:szCs w:val="22"/>
        </w:rPr>
      </w:pPr>
      <w:r w:rsidRPr="000A7422">
        <w:rPr>
          <w:rFonts w:ascii="Times New Roman" w:hAnsi="Times New Roman" w:cs="Times New Roman"/>
          <w:sz w:val="22"/>
          <w:szCs w:val="22"/>
        </w:rPr>
        <w:t>- naftos produktai: didžiausia momentinė koncentracija - 7 mg/l, vid. metinė koncentracija – 5 mg/l.</w:t>
      </w:r>
    </w:p>
    <w:p w:rsidR="00907E75" w:rsidRPr="000A7422" w:rsidRDefault="00CD2C7A" w:rsidP="00907E75">
      <w:pPr>
        <w:pBdr>
          <w:bottom w:val="single" w:sz="12" w:space="1" w:color="auto"/>
        </w:pBdr>
        <w:ind w:right="98" w:firstLine="0"/>
        <w:jc w:val="both"/>
        <w:rPr>
          <w:rFonts w:ascii="Times New Roman" w:hAnsi="Times New Roman" w:cs="Times New Roman"/>
          <w:sz w:val="22"/>
          <w:szCs w:val="22"/>
        </w:rPr>
      </w:pPr>
      <w:r w:rsidRPr="000A7422">
        <w:rPr>
          <w:rFonts w:ascii="Times New Roman" w:hAnsi="Times New Roman" w:cs="Times New Roman"/>
          <w:sz w:val="22"/>
          <w:szCs w:val="22"/>
        </w:rPr>
        <w:t>- kitų pavojingųjų medžiagų koncentracija negali viršyti Nuotekų tvarkymo reglamente, patvirtinto LR Aplinkos ministro 2006-05-17 įsakymu nr.D1-236, nurodytų ribinių verčių.</w:t>
      </w:r>
    </w:p>
    <w:p w:rsidR="00966BC9" w:rsidRPr="000A7422" w:rsidRDefault="00966BC9" w:rsidP="00966BC9">
      <w:pPr>
        <w:pBdr>
          <w:bottom w:val="single" w:sz="12" w:space="1" w:color="auto"/>
        </w:pBdr>
        <w:ind w:right="98" w:firstLine="0"/>
        <w:jc w:val="both"/>
        <w:rPr>
          <w:rFonts w:ascii="Times New Roman" w:hAnsi="Times New Roman" w:cs="Times New Roman"/>
          <w:sz w:val="22"/>
          <w:szCs w:val="22"/>
        </w:rPr>
      </w:pPr>
      <w:bookmarkStart w:id="10" w:name="_Hlk526001455"/>
      <w:r w:rsidRPr="000A7422">
        <w:rPr>
          <w:rFonts w:ascii="Times New Roman" w:hAnsi="Times New Roman" w:cs="Times New Roman"/>
          <w:bCs/>
          <w:kern w:val="20"/>
          <w:sz w:val="22"/>
          <w:szCs w:val="22"/>
        </w:rPr>
        <w:t xml:space="preserve">          Paviršinių nuotekų, išleidžiamų į </w:t>
      </w:r>
      <w:r w:rsidRPr="000A7422">
        <w:rPr>
          <w:rFonts w:ascii="Times New Roman" w:hAnsi="Times New Roman" w:cs="Times New Roman"/>
          <w:sz w:val="22"/>
          <w:szCs w:val="22"/>
        </w:rPr>
        <w:t>UAB „Tauragės vandenys“ tinklus faktinė nuotekų tarša</w:t>
      </w:r>
      <w:bookmarkEnd w:id="10"/>
      <w:r w:rsidRPr="000A7422">
        <w:rPr>
          <w:rFonts w:ascii="Times New Roman" w:hAnsi="Times New Roman" w:cs="Times New Roman"/>
          <w:sz w:val="22"/>
          <w:szCs w:val="22"/>
        </w:rPr>
        <w:t>: skendinčios medžiagos - 28 mg/l; BDS</w:t>
      </w:r>
      <w:r w:rsidRPr="000A7422">
        <w:rPr>
          <w:rFonts w:ascii="Times New Roman" w:hAnsi="Times New Roman" w:cs="Times New Roman"/>
          <w:sz w:val="22"/>
          <w:szCs w:val="22"/>
          <w:vertAlign w:val="subscript"/>
        </w:rPr>
        <w:t>7</w:t>
      </w:r>
      <w:r w:rsidRPr="000A7422">
        <w:rPr>
          <w:rFonts w:ascii="Times New Roman" w:hAnsi="Times New Roman" w:cs="Times New Roman"/>
          <w:sz w:val="22"/>
          <w:szCs w:val="22"/>
        </w:rPr>
        <w:t xml:space="preserve"> - 15 mg O</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 xml:space="preserve">/l, vid; naftos produktai – 0,1 mg/l. </w:t>
      </w:r>
      <w:r w:rsidRPr="000A7422">
        <w:rPr>
          <w:rFonts w:ascii="Times New Roman" w:hAnsi="Times New Roman" w:cs="Times New Roman"/>
          <w:bCs/>
          <w:kern w:val="20"/>
          <w:sz w:val="22"/>
          <w:szCs w:val="22"/>
        </w:rPr>
        <w:t xml:space="preserve">Paviršinių nuotekų tyrimo protokolas pateiktas </w:t>
      </w:r>
      <w:r w:rsidRPr="000A7422">
        <w:rPr>
          <w:rFonts w:ascii="Times New Roman" w:hAnsi="Times New Roman" w:cs="Times New Roman"/>
          <w:b/>
          <w:bCs/>
          <w:kern w:val="20"/>
          <w:sz w:val="22"/>
          <w:szCs w:val="22"/>
        </w:rPr>
        <w:t xml:space="preserve">priede </w:t>
      </w:r>
      <w:r w:rsidR="000217C9" w:rsidRPr="000A7422">
        <w:rPr>
          <w:rFonts w:ascii="Times New Roman" w:hAnsi="Times New Roman" w:cs="Times New Roman"/>
          <w:b/>
          <w:bCs/>
          <w:kern w:val="20"/>
          <w:sz w:val="22"/>
          <w:szCs w:val="22"/>
        </w:rPr>
        <w:t>7</w:t>
      </w:r>
      <w:r w:rsidRPr="000A7422">
        <w:rPr>
          <w:rFonts w:ascii="Times New Roman" w:hAnsi="Times New Roman" w:cs="Times New Roman"/>
          <w:b/>
          <w:bCs/>
          <w:kern w:val="20"/>
          <w:sz w:val="22"/>
          <w:szCs w:val="22"/>
        </w:rPr>
        <w:t>.</w:t>
      </w:r>
    </w:p>
    <w:p w:rsidR="00966BC9" w:rsidRPr="000A7422" w:rsidRDefault="00D74D60" w:rsidP="00966BC9">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sz w:val="21"/>
          <w:szCs w:val="21"/>
          <w:u w:val="single"/>
        </w:rPr>
        <w:t>Oro tarša.</w:t>
      </w:r>
      <w:r w:rsidRPr="000A7422">
        <w:rPr>
          <w:rFonts w:ascii="Times New Roman" w:hAnsi="Times New Roman" w:cs="Times New Roman"/>
          <w:sz w:val="21"/>
          <w:szCs w:val="21"/>
        </w:rPr>
        <w:t xml:space="preserve"> Tinklų plovimo įranga susideda iš plovimo ir džiovinimo kameros, nurodytos </w:t>
      </w:r>
      <w:r w:rsidR="00907E75" w:rsidRPr="000A7422">
        <w:rPr>
          <w:rFonts w:ascii="Times New Roman" w:hAnsi="Times New Roman" w:cs="Times New Roman"/>
          <w:sz w:val="21"/>
          <w:szCs w:val="21"/>
        </w:rPr>
        <w:t>5</w:t>
      </w:r>
      <w:r w:rsidRPr="000A7422">
        <w:rPr>
          <w:rFonts w:ascii="Times New Roman" w:hAnsi="Times New Roman" w:cs="Times New Roman"/>
          <w:sz w:val="21"/>
          <w:szCs w:val="21"/>
        </w:rPr>
        <w:t>A pav.. Išplauti tinklai džiovinami su kaloriferiais, kurie pritvirtinti džiovinimo kameros sienoje. Jie p</w:t>
      </w:r>
      <w:r w:rsidR="00907E75" w:rsidRPr="000A7422">
        <w:rPr>
          <w:rFonts w:ascii="Times New Roman" w:hAnsi="Times New Roman" w:cs="Times New Roman"/>
          <w:sz w:val="21"/>
          <w:szCs w:val="21"/>
        </w:rPr>
        <w:t>učia</w:t>
      </w:r>
      <w:r w:rsidRPr="000A7422">
        <w:rPr>
          <w:rFonts w:ascii="Times New Roman" w:hAnsi="Times New Roman" w:cs="Times New Roman"/>
          <w:sz w:val="21"/>
          <w:szCs w:val="21"/>
        </w:rPr>
        <w:t xml:space="preserve"> į džiovinimo kamerą karštą orą. Kaloriferiai pajungti nuo </w:t>
      </w:r>
      <w:r w:rsidR="00907E75" w:rsidRPr="000A7422">
        <w:rPr>
          <w:rFonts w:ascii="Times New Roman" w:hAnsi="Times New Roman" w:cs="Times New Roman"/>
          <w:sz w:val="21"/>
          <w:szCs w:val="21"/>
        </w:rPr>
        <w:t>esamo</w:t>
      </w:r>
      <w:r w:rsidRPr="000A7422">
        <w:rPr>
          <w:rFonts w:ascii="Times New Roman" w:hAnsi="Times New Roman" w:cs="Times New Roman"/>
          <w:sz w:val="21"/>
          <w:szCs w:val="21"/>
        </w:rPr>
        <w:t xml:space="preserve"> dujinio šildymo katilo „Buderus“, kuris naudojamas gamybinėms patalpos šildyti. </w:t>
      </w:r>
      <w:r w:rsidRPr="000A7422">
        <w:rPr>
          <w:rFonts w:ascii="Times New Roman" w:hAnsi="Times New Roman" w:cs="Times New Roman"/>
          <w:bCs/>
          <w:sz w:val="21"/>
          <w:szCs w:val="21"/>
        </w:rPr>
        <w:t xml:space="preserve">Katilinėje sumontuoti  „Buderus“ katilai -2 vnt., kurių kiekvieno našumas po 190 kW. Vienu metu dirba tik vienas katilas, kitas yra atsarginis. </w:t>
      </w:r>
      <w:r w:rsidRPr="000A7422">
        <w:rPr>
          <w:rFonts w:ascii="Times New Roman" w:hAnsi="Times New Roman" w:cs="Times New Roman"/>
          <w:b/>
          <w:bCs/>
          <w:sz w:val="21"/>
          <w:szCs w:val="21"/>
        </w:rPr>
        <w:t>Katilinę eksploatuoja UAB“Egersund Net“.</w:t>
      </w:r>
      <w:r w:rsidRPr="000A7422">
        <w:rPr>
          <w:rFonts w:ascii="Times New Roman" w:hAnsi="Times New Roman" w:cs="Times New Roman"/>
          <w:bCs/>
          <w:sz w:val="21"/>
          <w:szCs w:val="21"/>
        </w:rPr>
        <w:t xml:space="preserve"> P</w:t>
      </w:r>
      <w:r w:rsidRPr="000A7422">
        <w:rPr>
          <w:rFonts w:ascii="Times New Roman" w:hAnsi="Times New Roman" w:cs="Times New Roman"/>
          <w:sz w:val="21"/>
          <w:szCs w:val="21"/>
        </w:rPr>
        <w:t xml:space="preserve">atalpų šildymui ir išplautų tinklų džiovinimui per metus </w:t>
      </w:r>
      <w:r w:rsidR="00907E75" w:rsidRPr="000A7422">
        <w:rPr>
          <w:rFonts w:ascii="Times New Roman" w:hAnsi="Times New Roman" w:cs="Times New Roman"/>
          <w:sz w:val="21"/>
          <w:szCs w:val="21"/>
        </w:rPr>
        <w:t xml:space="preserve">planuojama, kad </w:t>
      </w:r>
      <w:r w:rsidRPr="000A7422">
        <w:rPr>
          <w:rFonts w:ascii="Times New Roman" w:hAnsi="Times New Roman" w:cs="Times New Roman"/>
          <w:sz w:val="21"/>
          <w:szCs w:val="21"/>
        </w:rPr>
        <w:t>reikės apie 20 t suskystintų dujų. Susidariusi drėgmė (tik vandens garai) džiovinimo kameroje pašalinama per ventiliacinę angą. Po džiovinimo medžiaga bus apie 15 % dėgnumo. Emisijų nesusidarys vykdant atliekų</w:t>
      </w:r>
      <w:r w:rsidRPr="000A7422">
        <w:rPr>
          <w:rFonts w:ascii="Times New Roman" w:hAnsi="Times New Roman" w:cs="Times New Roman"/>
          <w:sz w:val="22"/>
          <w:szCs w:val="22"/>
        </w:rPr>
        <w:t xml:space="preserve"> </w:t>
      </w:r>
      <w:r w:rsidRPr="000A7422">
        <w:rPr>
          <w:rFonts w:ascii="Times New Roman" w:hAnsi="Times New Roman" w:cs="Times New Roman"/>
          <w:sz w:val="21"/>
          <w:szCs w:val="21"/>
        </w:rPr>
        <w:t xml:space="preserve">apdorojimo ir perkrovos darbus, nes susmulkintų PE vamzdžių ir konstrukcijų atliekų minimalus dydis 10-20 mm dydžio t.y. tokios granulometrinės sudėties atliekos nedulka. Kitos tvarkomos ir susidariusios atliekos bus dar didesnės ir emisijų į aplinką neišsiskirs. Pavojingų tinklų plovimas vykdomas tik vandeniu aukštu spaudimu patalpoje, todėl į aplinkos orą taip pat nepateks teršalai.  </w:t>
      </w:r>
      <w:r w:rsidR="00FA531A" w:rsidRPr="000A7422">
        <w:rPr>
          <w:rFonts w:ascii="Times New Roman" w:hAnsi="Times New Roman" w:cs="Times New Roman"/>
          <w:sz w:val="22"/>
          <w:szCs w:val="22"/>
        </w:rPr>
        <w:t xml:space="preserve">PAV atrankos </w:t>
      </w:r>
      <w:r w:rsidR="0096671D" w:rsidRPr="000A7422">
        <w:rPr>
          <w:rFonts w:ascii="Times New Roman" w:hAnsi="Times New Roman" w:cs="Times New Roman"/>
          <w:sz w:val="22"/>
          <w:szCs w:val="22"/>
        </w:rPr>
        <w:t xml:space="preserve">atlikimo </w:t>
      </w:r>
      <w:r w:rsidR="00FA531A" w:rsidRPr="000A7422">
        <w:rPr>
          <w:rFonts w:ascii="Times New Roman" w:hAnsi="Times New Roman" w:cs="Times New Roman"/>
          <w:sz w:val="22"/>
          <w:szCs w:val="22"/>
        </w:rPr>
        <w:t>metu buvo paskaičiuotos iš kurą deginančio įrenginio išsiskiriančios metinės emisijos, įvertinant  sudegintą kuro rūšį – suskystintas dujas, dujų kaloringumą ir kiekį</w:t>
      </w:r>
      <w:r w:rsidR="00320FCE" w:rsidRPr="000A7422">
        <w:rPr>
          <w:rFonts w:ascii="Times New Roman" w:hAnsi="Times New Roman" w:cs="Times New Roman"/>
          <w:sz w:val="22"/>
          <w:szCs w:val="22"/>
        </w:rPr>
        <w:t>, atlikti kurą deginančio įrenginių instrumentiniai matavimai, kuriais nustatyta, kad azoto oksidų emisija -  45 mg/Nm</w:t>
      </w:r>
      <w:r w:rsidR="00320FCE" w:rsidRPr="000A7422">
        <w:rPr>
          <w:rFonts w:ascii="Times New Roman" w:hAnsi="Times New Roman" w:cs="Times New Roman"/>
          <w:sz w:val="22"/>
          <w:szCs w:val="22"/>
          <w:vertAlign w:val="superscript"/>
        </w:rPr>
        <w:t>3</w:t>
      </w:r>
      <w:r w:rsidR="00320FCE" w:rsidRPr="000A7422">
        <w:rPr>
          <w:rFonts w:ascii="Times New Roman" w:hAnsi="Times New Roman" w:cs="Times New Roman"/>
          <w:sz w:val="22"/>
          <w:szCs w:val="22"/>
        </w:rPr>
        <w:t>, anglies monoksido – 73,77 mg/Nm</w:t>
      </w:r>
      <w:r w:rsidR="00320FCE" w:rsidRPr="000A7422">
        <w:rPr>
          <w:rFonts w:ascii="Times New Roman" w:hAnsi="Times New Roman" w:cs="Times New Roman"/>
          <w:sz w:val="22"/>
          <w:szCs w:val="22"/>
          <w:vertAlign w:val="superscript"/>
        </w:rPr>
        <w:t>3</w:t>
      </w:r>
      <w:r w:rsidR="00320FCE" w:rsidRPr="000A7422">
        <w:rPr>
          <w:rFonts w:ascii="Times New Roman" w:hAnsi="Times New Roman" w:cs="Times New Roman"/>
          <w:sz w:val="22"/>
          <w:szCs w:val="22"/>
        </w:rPr>
        <w:t>, t.y. atitinka LAND 43-2013 reikalavimus</w:t>
      </w:r>
      <w:r w:rsidR="00FA531A" w:rsidRPr="000A7422">
        <w:rPr>
          <w:rFonts w:ascii="Times New Roman" w:hAnsi="Times New Roman" w:cs="Times New Roman"/>
          <w:sz w:val="22"/>
          <w:szCs w:val="22"/>
        </w:rPr>
        <w:t xml:space="preserve">. </w:t>
      </w:r>
      <w:r w:rsidR="00FA531A" w:rsidRPr="000A7422">
        <w:rPr>
          <w:rFonts w:ascii="Times New Roman" w:hAnsi="Times New Roman" w:cs="Times New Roman"/>
          <w:bCs/>
          <w:sz w:val="22"/>
          <w:szCs w:val="22"/>
          <w:lang w:val="en-US"/>
        </w:rPr>
        <w:t>Metinės azoto oksidų emisijos – 0,0688 t/m, anglies monoksido – 0,0269 t/m.</w:t>
      </w:r>
      <w:r w:rsidR="00320FCE" w:rsidRPr="000A7422">
        <w:rPr>
          <w:rFonts w:ascii="Times New Roman" w:hAnsi="Times New Roman" w:cs="Times New Roman"/>
          <w:sz w:val="22"/>
          <w:szCs w:val="22"/>
        </w:rPr>
        <w:t xml:space="preserve"> </w:t>
      </w:r>
    </w:p>
    <w:p w:rsidR="00966BC9" w:rsidRPr="000A7422" w:rsidRDefault="00966BC9" w:rsidP="00966BC9">
      <w:pPr>
        <w:pBdr>
          <w:bottom w:val="single" w:sz="12" w:space="1" w:color="auto"/>
        </w:pBdr>
        <w:ind w:right="98"/>
        <w:jc w:val="both"/>
        <w:rPr>
          <w:rFonts w:ascii="Times New Roman" w:hAnsi="Times New Roman" w:cs="Times New Roman"/>
          <w:bCs/>
          <w:sz w:val="22"/>
          <w:szCs w:val="22"/>
        </w:rPr>
      </w:pPr>
    </w:p>
    <w:p w:rsidR="00320FCE" w:rsidRPr="000A7422" w:rsidRDefault="00320FCE" w:rsidP="00966BC9">
      <w:pPr>
        <w:pBdr>
          <w:bottom w:val="single" w:sz="12" w:space="1" w:color="auto"/>
        </w:pBdr>
        <w:ind w:right="98"/>
        <w:jc w:val="both"/>
        <w:rPr>
          <w:rFonts w:ascii="Times New Roman" w:hAnsi="Times New Roman" w:cs="Times New Roman"/>
          <w:sz w:val="22"/>
          <w:szCs w:val="22"/>
        </w:rPr>
      </w:pPr>
      <w:r w:rsidRPr="000A7422">
        <w:rPr>
          <w:rFonts w:ascii="Times New Roman" w:hAnsi="Times New Roman" w:cs="Times New Roman"/>
          <w:bCs/>
          <w:sz w:val="22"/>
          <w:szCs w:val="22"/>
        </w:rPr>
        <w:t xml:space="preserve">Stacionaraus taršos šaltinio, </w:t>
      </w:r>
      <w:r w:rsidRPr="000A7422">
        <w:rPr>
          <w:rFonts w:ascii="Times New Roman" w:hAnsi="Times New Roman" w:cs="Times New Roman"/>
          <w:bCs/>
          <w:sz w:val="22"/>
          <w:szCs w:val="22"/>
          <w:u w:val="single"/>
        </w:rPr>
        <w:t>kurį eksploatuoja UAB“Egersund Net“</w:t>
      </w:r>
      <w:r w:rsidRPr="000A7422">
        <w:rPr>
          <w:rFonts w:ascii="Times New Roman" w:hAnsi="Times New Roman" w:cs="Times New Roman"/>
          <w:bCs/>
          <w:sz w:val="22"/>
          <w:szCs w:val="22"/>
        </w:rPr>
        <w:t>, fiziniai duomenys</w:t>
      </w:r>
    </w:p>
    <w:p w:rsidR="00320FCE" w:rsidRPr="000A7422" w:rsidRDefault="00320FCE" w:rsidP="00320FCE">
      <w:pPr>
        <w:ind w:left="270"/>
        <w:jc w:val="right"/>
        <w:rPr>
          <w:rFonts w:ascii="Times New Roman" w:hAnsi="Times New Roman" w:cs="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810"/>
        <w:gridCol w:w="1530"/>
        <w:gridCol w:w="1019"/>
        <w:gridCol w:w="1501"/>
        <w:gridCol w:w="971"/>
        <w:gridCol w:w="1225"/>
        <w:gridCol w:w="1137"/>
      </w:tblGrid>
      <w:tr w:rsidR="000A7422" w:rsidRPr="000A7422" w:rsidTr="00966BC9">
        <w:trPr>
          <w:jc w:val="center"/>
        </w:trPr>
        <w:tc>
          <w:tcPr>
            <w:tcW w:w="6295" w:type="dxa"/>
            <w:gridSpan w:val="5"/>
            <w:shd w:val="clear" w:color="auto" w:fill="auto"/>
          </w:tcPr>
          <w:p w:rsidR="00320FCE" w:rsidRPr="000A7422" w:rsidRDefault="00320FCE" w:rsidP="00EC3768">
            <w:pPr>
              <w:snapToGrid w:val="0"/>
              <w:jc w:val="center"/>
              <w:rPr>
                <w:rFonts w:ascii="Times New Roman" w:hAnsi="Times New Roman" w:cs="Times New Roman"/>
                <w:szCs w:val="20"/>
              </w:rPr>
            </w:pPr>
            <w:r w:rsidRPr="000A7422">
              <w:rPr>
                <w:rFonts w:ascii="Times New Roman" w:hAnsi="Times New Roman" w:cs="Times New Roman"/>
                <w:szCs w:val="20"/>
              </w:rPr>
              <w:t>Taršos šaltinio</w:t>
            </w:r>
          </w:p>
        </w:tc>
        <w:tc>
          <w:tcPr>
            <w:tcW w:w="3333" w:type="dxa"/>
            <w:gridSpan w:val="3"/>
            <w:shd w:val="clear" w:color="auto" w:fill="auto"/>
          </w:tcPr>
          <w:p w:rsidR="00320FCE" w:rsidRPr="000A7422" w:rsidRDefault="00320FCE" w:rsidP="00EC3768">
            <w:pPr>
              <w:snapToGrid w:val="0"/>
              <w:jc w:val="center"/>
              <w:rPr>
                <w:rFonts w:ascii="Times New Roman" w:hAnsi="Times New Roman" w:cs="Times New Roman"/>
                <w:szCs w:val="20"/>
              </w:rPr>
            </w:pPr>
            <w:r w:rsidRPr="000A7422">
              <w:rPr>
                <w:rFonts w:ascii="Times New Roman" w:hAnsi="Times New Roman" w:cs="Times New Roman"/>
                <w:szCs w:val="20"/>
              </w:rPr>
              <w:t>Išmetamųjų dujų rodikliai</w:t>
            </w:r>
          </w:p>
        </w:tc>
      </w:tr>
      <w:tr w:rsidR="000A7422" w:rsidRPr="000A7422" w:rsidTr="00966BC9">
        <w:trPr>
          <w:jc w:val="center"/>
        </w:trPr>
        <w:tc>
          <w:tcPr>
            <w:tcW w:w="1435" w:type="dxa"/>
            <w:shd w:val="clear" w:color="auto" w:fill="auto"/>
            <w:vAlign w:val="center"/>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pavadinimas</w:t>
            </w:r>
          </w:p>
        </w:tc>
        <w:tc>
          <w:tcPr>
            <w:tcW w:w="810" w:type="dxa"/>
            <w:shd w:val="clear" w:color="auto" w:fill="auto"/>
            <w:vAlign w:val="center"/>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Nr.</w:t>
            </w:r>
          </w:p>
        </w:tc>
        <w:tc>
          <w:tcPr>
            <w:tcW w:w="1530" w:type="dxa"/>
            <w:shd w:val="clear" w:color="auto" w:fill="auto"/>
            <w:vAlign w:val="center"/>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koordinatės</w:t>
            </w:r>
          </w:p>
        </w:tc>
        <w:tc>
          <w:tcPr>
            <w:tcW w:w="1019" w:type="dxa"/>
            <w:shd w:val="clear" w:color="auto" w:fill="auto"/>
            <w:vAlign w:val="center"/>
          </w:tcPr>
          <w:p w:rsidR="00320FCE" w:rsidRPr="000A7422" w:rsidRDefault="00320FCE" w:rsidP="00320FCE">
            <w:pPr>
              <w:snapToGrid w:val="0"/>
              <w:ind w:firstLine="0"/>
              <w:rPr>
                <w:rFonts w:ascii="Times New Roman" w:hAnsi="Times New Roman" w:cs="Times New Roman"/>
                <w:szCs w:val="20"/>
              </w:rPr>
            </w:pPr>
            <w:r w:rsidRPr="000A7422">
              <w:rPr>
                <w:rFonts w:ascii="Times New Roman" w:hAnsi="Times New Roman" w:cs="Times New Roman"/>
                <w:szCs w:val="20"/>
              </w:rPr>
              <w:t>aukštis,</w:t>
            </w:r>
          </w:p>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m</w:t>
            </w:r>
          </w:p>
        </w:tc>
        <w:tc>
          <w:tcPr>
            <w:tcW w:w="1501" w:type="dxa"/>
            <w:shd w:val="clear" w:color="auto" w:fill="auto"/>
            <w:vAlign w:val="center"/>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išmetimo angos matmenys, m</w:t>
            </w:r>
          </w:p>
        </w:tc>
        <w:tc>
          <w:tcPr>
            <w:tcW w:w="971" w:type="dxa"/>
            <w:shd w:val="clear" w:color="auto" w:fill="auto"/>
            <w:vAlign w:val="center"/>
          </w:tcPr>
          <w:p w:rsidR="00320FCE" w:rsidRPr="000A7422" w:rsidRDefault="00320FCE" w:rsidP="00320FCE">
            <w:pPr>
              <w:snapToGrid w:val="0"/>
              <w:ind w:firstLine="0"/>
              <w:rPr>
                <w:rFonts w:ascii="Times New Roman" w:hAnsi="Times New Roman" w:cs="Times New Roman"/>
                <w:szCs w:val="20"/>
              </w:rPr>
            </w:pPr>
            <w:r w:rsidRPr="000A7422">
              <w:rPr>
                <w:rFonts w:ascii="Times New Roman" w:hAnsi="Times New Roman" w:cs="Times New Roman"/>
                <w:szCs w:val="20"/>
              </w:rPr>
              <w:t>srauto greitis,</w:t>
            </w:r>
          </w:p>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m/s</w:t>
            </w:r>
          </w:p>
        </w:tc>
        <w:tc>
          <w:tcPr>
            <w:tcW w:w="1225" w:type="dxa"/>
            <w:shd w:val="clear" w:color="auto" w:fill="auto"/>
            <w:vAlign w:val="center"/>
          </w:tcPr>
          <w:p w:rsidR="00320FCE" w:rsidRPr="000A7422" w:rsidRDefault="00320FCE" w:rsidP="00320FCE">
            <w:pPr>
              <w:snapToGrid w:val="0"/>
              <w:ind w:firstLine="0"/>
              <w:rPr>
                <w:rFonts w:ascii="Times New Roman" w:hAnsi="Times New Roman" w:cs="Times New Roman"/>
                <w:szCs w:val="20"/>
              </w:rPr>
            </w:pPr>
            <w:r w:rsidRPr="000A7422">
              <w:rPr>
                <w:rFonts w:ascii="Times New Roman" w:hAnsi="Times New Roman" w:cs="Times New Roman"/>
                <w:szCs w:val="20"/>
              </w:rPr>
              <w:t>temperatūra,</w:t>
            </w:r>
          </w:p>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º C</w:t>
            </w:r>
          </w:p>
        </w:tc>
        <w:tc>
          <w:tcPr>
            <w:tcW w:w="1137" w:type="dxa"/>
            <w:shd w:val="clear" w:color="auto" w:fill="auto"/>
            <w:vAlign w:val="center"/>
          </w:tcPr>
          <w:p w:rsidR="00320FCE" w:rsidRPr="000A7422" w:rsidRDefault="00320FCE" w:rsidP="00320FCE">
            <w:pPr>
              <w:snapToGrid w:val="0"/>
              <w:ind w:firstLine="0"/>
              <w:rPr>
                <w:rFonts w:ascii="Times New Roman" w:hAnsi="Times New Roman" w:cs="Times New Roman"/>
                <w:szCs w:val="20"/>
              </w:rPr>
            </w:pPr>
            <w:r w:rsidRPr="000A7422">
              <w:rPr>
                <w:rFonts w:ascii="Times New Roman" w:hAnsi="Times New Roman" w:cs="Times New Roman"/>
                <w:szCs w:val="20"/>
              </w:rPr>
              <w:t>tūrio debitas,</w:t>
            </w:r>
          </w:p>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Nm</w:t>
            </w:r>
            <w:r w:rsidRPr="000A7422">
              <w:rPr>
                <w:rFonts w:ascii="Times New Roman" w:hAnsi="Times New Roman" w:cs="Times New Roman"/>
                <w:szCs w:val="20"/>
                <w:vertAlign w:val="superscript"/>
              </w:rPr>
              <w:t>3</w:t>
            </w:r>
            <w:r w:rsidRPr="000A7422">
              <w:rPr>
                <w:rFonts w:ascii="Times New Roman" w:hAnsi="Times New Roman" w:cs="Times New Roman"/>
                <w:szCs w:val="20"/>
              </w:rPr>
              <w:t>/s</w:t>
            </w:r>
          </w:p>
        </w:tc>
      </w:tr>
      <w:tr w:rsidR="000A7422" w:rsidRPr="000A7422" w:rsidTr="00966BC9">
        <w:trPr>
          <w:jc w:val="center"/>
        </w:trPr>
        <w:tc>
          <w:tcPr>
            <w:tcW w:w="1435"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1</w:t>
            </w:r>
          </w:p>
        </w:tc>
        <w:tc>
          <w:tcPr>
            <w:tcW w:w="810"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2</w:t>
            </w:r>
          </w:p>
        </w:tc>
        <w:tc>
          <w:tcPr>
            <w:tcW w:w="1530"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3</w:t>
            </w:r>
          </w:p>
        </w:tc>
        <w:tc>
          <w:tcPr>
            <w:tcW w:w="1019"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4</w:t>
            </w:r>
          </w:p>
        </w:tc>
        <w:tc>
          <w:tcPr>
            <w:tcW w:w="1501"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5</w:t>
            </w:r>
          </w:p>
        </w:tc>
        <w:tc>
          <w:tcPr>
            <w:tcW w:w="971"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6</w:t>
            </w:r>
          </w:p>
        </w:tc>
        <w:tc>
          <w:tcPr>
            <w:tcW w:w="1225"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7</w:t>
            </w:r>
          </w:p>
        </w:tc>
        <w:tc>
          <w:tcPr>
            <w:tcW w:w="1137" w:type="dxa"/>
            <w:shd w:val="clear" w:color="auto" w:fill="auto"/>
            <w:vAlign w:val="center"/>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8</w:t>
            </w:r>
          </w:p>
        </w:tc>
      </w:tr>
      <w:tr w:rsidR="000028D9" w:rsidRPr="000A7422" w:rsidTr="00966BC9">
        <w:trPr>
          <w:trHeight w:val="377"/>
          <w:jc w:val="center"/>
        </w:trPr>
        <w:tc>
          <w:tcPr>
            <w:tcW w:w="1435" w:type="dxa"/>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Katilas “Buderus”</w:t>
            </w:r>
          </w:p>
        </w:tc>
        <w:tc>
          <w:tcPr>
            <w:tcW w:w="810" w:type="dxa"/>
            <w:shd w:val="clear" w:color="auto" w:fill="auto"/>
          </w:tcPr>
          <w:p w:rsidR="00320FCE" w:rsidRPr="000A7422" w:rsidRDefault="00320FCE" w:rsidP="00EC3768">
            <w:pPr>
              <w:pStyle w:val="bodytext"/>
              <w:spacing w:after="0" w:afterAutospacing="0" w:line="360" w:lineRule="auto"/>
              <w:jc w:val="center"/>
              <w:rPr>
                <w:sz w:val="20"/>
                <w:szCs w:val="20"/>
              </w:rPr>
            </w:pPr>
            <w:r w:rsidRPr="000A7422">
              <w:rPr>
                <w:sz w:val="20"/>
                <w:szCs w:val="20"/>
                <w:lang w:eastAsia="en-US"/>
              </w:rPr>
              <w:t>001</w:t>
            </w:r>
          </w:p>
        </w:tc>
        <w:tc>
          <w:tcPr>
            <w:tcW w:w="1530" w:type="dxa"/>
            <w:shd w:val="clear" w:color="auto" w:fill="auto"/>
          </w:tcPr>
          <w:p w:rsidR="00320FCE" w:rsidRPr="000A7422" w:rsidRDefault="00320FCE" w:rsidP="00BC7924">
            <w:pPr>
              <w:pStyle w:val="bodytext"/>
              <w:spacing w:after="0" w:afterAutospacing="0"/>
              <w:jc w:val="center"/>
              <w:rPr>
                <w:sz w:val="20"/>
                <w:szCs w:val="20"/>
              </w:rPr>
            </w:pPr>
            <w:r w:rsidRPr="000A7422">
              <w:rPr>
                <w:sz w:val="20"/>
                <w:szCs w:val="20"/>
              </w:rPr>
              <w:t>x – 6123796</w:t>
            </w:r>
          </w:p>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y - 392447</w:t>
            </w:r>
          </w:p>
        </w:tc>
        <w:tc>
          <w:tcPr>
            <w:tcW w:w="1019" w:type="dxa"/>
            <w:shd w:val="clear" w:color="auto" w:fill="auto"/>
            <w:vAlign w:val="bottom"/>
          </w:tcPr>
          <w:p w:rsidR="00320FCE" w:rsidRPr="000A7422" w:rsidRDefault="00320FCE" w:rsidP="00BC7924">
            <w:pPr>
              <w:spacing w:line="360" w:lineRule="auto"/>
              <w:ind w:firstLine="0"/>
              <w:jc w:val="center"/>
              <w:rPr>
                <w:rFonts w:ascii="Times New Roman" w:hAnsi="Times New Roman" w:cs="Times New Roman"/>
                <w:szCs w:val="20"/>
              </w:rPr>
            </w:pPr>
            <w:r w:rsidRPr="000A7422">
              <w:rPr>
                <w:rFonts w:ascii="Times New Roman" w:hAnsi="Times New Roman" w:cs="Times New Roman"/>
                <w:szCs w:val="20"/>
              </w:rPr>
              <w:t>9,5</w:t>
            </w:r>
          </w:p>
          <w:p w:rsidR="00320FCE" w:rsidRPr="000A7422" w:rsidRDefault="00320FCE" w:rsidP="00BC7924">
            <w:pPr>
              <w:jc w:val="center"/>
              <w:rPr>
                <w:rFonts w:ascii="Times New Roman" w:hAnsi="Times New Roman" w:cs="Times New Roman"/>
                <w:szCs w:val="20"/>
              </w:rPr>
            </w:pPr>
          </w:p>
        </w:tc>
        <w:tc>
          <w:tcPr>
            <w:tcW w:w="1501" w:type="dxa"/>
            <w:shd w:val="clear" w:color="auto" w:fill="auto"/>
            <w:vAlign w:val="bottom"/>
          </w:tcPr>
          <w:p w:rsidR="00320FCE" w:rsidRPr="000A7422" w:rsidRDefault="00320FCE" w:rsidP="00BC7924">
            <w:pPr>
              <w:spacing w:line="360" w:lineRule="auto"/>
              <w:ind w:firstLine="0"/>
              <w:jc w:val="center"/>
              <w:rPr>
                <w:rFonts w:ascii="Times New Roman" w:hAnsi="Times New Roman" w:cs="Times New Roman"/>
                <w:szCs w:val="20"/>
              </w:rPr>
            </w:pPr>
            <w:r w:rsidRPr="000A7422">
              <w:rPr>
                <w:rFonts w:ascii="Times New Roman" w:hAnsi="Times New Roman" w:cs="Times New Roman"/>
                <w:szCs w:val="20"/>
              </w:rPr>
              <w:t>0,28</w:t>
            </w:r>
          </w:p>
          <w:p w:rsidR="00320FCE" w:rsidRPr="000A7422" w:rsidRDefault="00320FCE" w:rsidP="00BC7924">
            <w:pPr>
              <w:jc w:val="center"/>
              <w:rPr>
                <w:rFonts w:ascii="Times New Roman" w:hAnsi="Times New Roman" w:cs="Times New Roman"/>
                <w:szCs w:val="20"/>
              </w:rPr>
            </w:pPr>
          </w:p>
        </w:tc>
        <w:tc>
          <w:tcPr>
            <w:tcW w:w="971" w:type="dxa"/>
            <w:shd w:val="clear" w:color="auto" w:fill="auto"/>
            <w:vAlign w:val="bottom"/>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2,036</w:t>
            </w:r>
          </w:p>
          <w:p w:rsidR="00320FCE" w:rsidRPr="000A7422" w:rsidRDefault="00320FCE" w:rsidP="00BC7924">
            <w:pPr>
              <w:jc w:val="center"/>
              <w:rPr>
                <w:rFonts w:ascii="Times New Roman" w:hAnsi="Times New Roman" w:cs="Times New Roman"/>
                <w:szCs w:val="20"/>
              </w:rPr>
            </w:pPr>
          </w:p>
        </w:tc>
        <w:tc>
          <w:tcPr>
            <w:tcW w:w="1225" w:type="dxa"/>
            <w:shd w:val="clear" w:color="auto" w:fill="auto"/>
            <w:vAlign w:val="bottom"/>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69</w:t>
            </w:r>
          </w:p>
          <w:p w:rsidR="00320FCE" w:rsidRPr="000A7422" w:rsidRDefault="00320FCE" w:rsidP="00BC7924">
            <w:pPr>
              <w:jc w:val="center"/>
              <w:rPr>
                <w:rFonts w:ascii="Times New Roman" w:hAnsi="Times New Roman" w:cs="Times New Roman"/>
                <w:szCs w:val="20"/>
              </w:rPr>
            </w:pPr>
          </w:p>
        </w:tc>
        <w:tc>
          <w:tcPr>
            <w:tcW w:w="1137" w:type="dxa"/>
            <w:shd w:val="clear" w:color="auto" w:fill="auto"/>
            <w:vAlign w:val="bottom"/>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0,1</w:t>
            </w:r>
          </w:p>
          <w:p w:rsidR="00320FCE" w:rsidRPr="000A7422" w:rsidRDefault="00320FCE" w:rsidP="00BC7924">
            <w:pPr>
              <w:jc w:val="center"/>
              <w:rPr>
                <w:rFonts w:ascii="Times New Roman" w:hAnsi="Times New Roman" w:cs="Times New Roman"/>
                <w:szCs w:val="20"/>
              </w:rPr>
            </w:pPr>
          </w:p>
        </w:tc>
      </w:tr>
    </w:tbl>
    <w:p w:rsidR="00320FCE" w:rsidRPr="000A7422" w:rsidRDefault="00320FCE" w:rsidP="00320FCE">
      <w:pPr>
        <w:jc w:val="both"/>
        <w:rPr>
          <w:rFonts w:ascii="Times New Roman" w:hAnsi="Times New Roman" w:cs="Times New Roman"/>
          <w:sz w:val="10"/>
          <w:szCs w:val="10"/>
        </w:rPr>
      </w:pPr>
    </w:p>
    <w:p w:rsidR="00966BC9" w:rsidRPr="000A7422" w:rsidRDefault="00966BC9" w:rsidP="00320FCE">
      <w:pPr>
        <w:jc w:val="both"/>
        <w:rPr>
          <w:rFonts w:ascii="Times New Roman" w:hAnsi="Times New Roman" w:cs="Times New Roman"/>
          <w:sz w:val="10"/>
          <w:szCs w:val="10"/>
        </w:rPr>
      </w:pPr>
    </w:p>
    <w:p w:rsidR="00320FCE" w:rsidRPr="000A7422" w:rsidRDefault="00320FCE" w:rsidP="00320FCE">
      <w:pPr>
        <w:jc w:val="both"/>
        <w:rPr>
          <w:rFonts w:ascii="Times New Roman" w:hAnsi="Times New Roman" w:cs="Times New Roman"/>
          <w:bCs/>
          <w:sz w:val="22"/>
          <w:szCs w:val="22"/>
        </w:rPr>
      </w:pPr>
      <w:r w:rsidRPr="000A7422">
        <w:rPr>
          <w:rFonts w:ascii="Times New Roman" w:hAnsi="Times New Roman" w:cs="Times New Roman"/>
          <w:bCs/>
          <w:sz w:val="22"/>
          <w:szCs w:val="22"/>
        </w:rPr>
        <w:t xml:space="preserve">   Tarša į aplinkos orą   </w:t>
      </w:r>
    </w:p>
    <w:p w:rsidR="00320FCE" w:rsidRPr="000A7422" w:rsidRDefault="00320FCE" w:rsidP="00320FCE">
      <w:pPr>
        <w:jc w:val="right"/>
        <w:rPr>
          <w:rFonts w:ascii="Times New Roman" w:hAnsi="Times New Roman" w:cs="Times New Roman"/>
          <w:sz w:val="10"/>
          <w:szCs w:val="1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869"/>
        <w:gridCol w:w="2340"/>
        <w:gridCol w:w="990"/>
        <w:gridCol w:w="1707"/>
        <w:gridCol w:w="1266"/>
      </w:tblGrid>
      <w:tr w:rsidR="000A7422" w:rsidRPr="000A7422" w:rsidTr="00BC7924">
        <w:trPr>
          <w:trHeight w:val="206"/>
        </w:trPr>
        <w:tc>
          <w:tcPr>
            <w:tcW w:w="3330" w:type="dxa"/>
            <w:gridSpan w:val="2"/>
            <w:shd w:val="clear" w:color="auto" w:fill="auto"/>
          </w:tcPr>
          <w:p w:rsidR="00320FCE" w:rsidRPr="000A7422" w:rsidRDefault="00320FCE" w:rsidP="00EC3768">
            <w:pPr>
              <w:jc w:val="both"/>
              <w:rPr>
                <w:rFonts w:ascii="Times New Roman" w:hAnsi="Times New Roman" w:cs="Times New Roman"/>
                <w:szCs w:val="20"/>
              </w:rPr>
            </w:pPr>
            <w:r w:rsidRPr="000A7422">
              <w:rPr>
                <w:rFonts w:ascii="Times New Roman" w:hAnsi="Times New Roman" w:cs="Times New Roman"/>
                <w:szCs w:val="20"/>
              </w:rPr>
              <w:t>Teršalų šaltinis</w:t>
            </w:r>
          </w:p>
        </w:tc>
        <w:tc>
          <w:tcPr>
            <w:tcW w:w="6303" w:type="dxa"/>
            <w:gridSpan w:val="4"/>
            <w:shd w:val="clear" w:color="auto" w:fill="auto"/>
          </w:tcPr>
          <w:p w:rsidR="00320FCE" w:rsidRPr="000A7422" w:rsidRDefault="00320FCE" w:rsidP="00EC3768">
            <w:pPr>
              <w:jc w:val="both"/>
              <w:rPr>
                <w:rFonts w:ascii="Times New Roman" w:hAnsi="Times New Roman" w:cs="Times New Roman"/>
                <w:szCs w:val="20"/>
              </w:rPr>
            </w:pPr>
            <w:r w:rsidRPr="000A7422">
              <w:rPr>
                <w:rFonts w:ascii="Times New Roman" w:hAnsi="Times New Roman" w:cs="Times New Roman"/>
                <w:szCs w:val="20"/>
              </w:rPr>
              <w:t>Į aplinkos orą išmetami teršalai</w:t>
            </w:r>
          </w:p>
        </w:tc>
      </w:tr>
      <w:tr w:rsidR="000A7422" w:rsidRPr="000A7422" w:rsidTr="00BC7924">
        <w:trPr>
          <w:trHeight w:val="270"/>
        </w:trPr>
        <w:tc>
          <w:tcPr>
            <w:tcW w:w="2461" w:type="dxa"/>
            <w:vMerge w:val="restart"/>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pavadinimas</w:t>
            </w:r>
          </w:p>
        </w:tc>
        <w:tc>
          <w:tcPr>
            <w:tcW w:w="869" w:type="dxa"/>
            <w:vMerge w:val="restart"/>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Nr.</w:t>
            </w:r>
          </w:p>
        </w:tc>
        <w:tc>
          <w:tcPr>
            <w:tcW w:w="2340" w:type="dxa"/>
            <w:vMerge w:val="restart"/>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pavadinimas</w:t>
            </w:r>
          </w:p>
        </w:tc>
        <w:tc>
          <w:tcPr>
            <w:tcW w:w="990" w:type="dxa"/>
            <w:vMerge w:val="restart"/>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kodas</w:t>
            </w:r>
          </w:p>
        </w:tc>
        <w:tc>
          <w:tcPr>
            <w:tcW w:w="2973" w:type="dxa"/>
            <w:gridSpan w:val="2"/>
            <w:shd w:val="clear" w:color="auto" w:fill="auto"/>
          </w:tcPr>
          <w:p w:rsidR="00320FCE" w:rsidRPr="000A7422" w:rsidRDefault="00320FCE" w:rsidP="00EC3768">
            <w:pPr>
              <w:jc w:val="center"/>
              <w:rPr>
                <w:rFonts w:ascii="Times New Roman" w:hAnsi="Times New Roman" w:cs="Times New Roman"/>
                <w:szCs w:val="20"/>
              </w:rPr>
            </w:pPr>
            <w:r w:rsidRPr="000A7422">
              <w:rPr>
                <w:rFonts w:ascii="Times New Roman" w:hAnsi="Times New Roman" w:cs="Times New Roman"/>
                <w:szCs w:val="20"/>
              </w:rPr>
              <w:t>Kiekis,</w:t>
            </w:r>
          </w:p>
        </w:tc>
      </w:tr>
      <w:tr w:rsidR="000A7422" w:rsidRPr="000A7422" w:rsidTr="00BC7924">
        <w:trPr>
          <w:trHeight w:val="195"/>
        </w:trPr>
        <w:tc>
          <w:tcPr>
            <w:tcW w:w="2461" w:type="dxa"/>
            <w:vMerge/>
            <w:shd w:val="clear" w:color="auto" w:fill="auto"/>
          </w:tcPr>
          <w:p w:rsidR="00320FCE" w:rsidRPr="000A7422" w:rsidRDefault="00320FCE" w:rsidP="00EC3768">
            <w:pPr>
              <w:jc w:val="both"/>
              <w:rPr>
                <w:rFonts w:ascii="Times New Roman" w:hAnsi="Times New Roman" w:cs="Times New Roman"/>
                <w:szCs w:val="20"/>
              </w:rPr>
            </w:pPr>
          </w:p>
        </w:tc>
        <w:tc>
          <w:tcPr>
            <w:tcW w:w="869" w:type="dxa"/>
            <w:vMerge/>
            <w:shd w:val="clear" w:color="auto" w:fill="auto"/>
          </w:tcPr>
          <w:p w:rsidR="00320FCE" w:rsidRPr="000A7422" w:rsidRDefault="00320FCE" w:rsidP="00EC3768">
            <w:pPr>
              <w:jc w:val="both"/>
              <w:rPr>
                <w:rFonts w:ascii="Times New Roman" w:hAnsi="Times New Roman" w:cs="Times New Roman"/>
                <w:szCs w:val="20"/>
              </w:rPr>
            </w:pPr>
          </w:p>
        </w:tc>
        <w:tc>
          <w:tcPr>
            <w:tcW w:w="2340" w:type="dxa"/>
            <w:vMerge/>
            <w:shd w:val="clear" w:color="auto" w:fill="auto"/>
          </w:tcPr>
          <w:p w:rsidR="00320FCE" w:rsidRPr="000A7422" w:rsidRDefault="00320FCE" w:rsidP="00EC3768">
            <w:pPr>
              <w:jc w:val="both"/>
              <w:rPr>
                <w:rFonts w:ascii="Times New Roman" w:hAnsi="Times New Roman" w:cs="Times New Roman"/>
                <w:szCs w:val="20"/>
              </w:rPr>
            </w:pPr>
          </w:p>
        </w:tc>
        <w:tc>
          <w:tcPr>
            <w:tcW w:w="990" w:type="dxa"/>
            <w:vMerge/>
            <w:shd w:val="clear" w:color="auto" w:fill="auto"/>
          </w:tcPr>
          <w:p w:rsidR="00320FCE" w:rsidRPr="000A7422" w:rsidRDefault="00320FCE" w:rsidP="00EC3768">
            <w:pPr>
              <w:jc w:val="both"/>
              <w:rPr>
                <w:rFonts w:ascii="Times New Roman" w:hAnsi="Times New Roman" w:cs="Times New Roman"/>
                <w:szCs w:val="20"/>
              </w:rPr>
            </w:pPr>
          </w:p>
        </w:tc>
        <w:tc>
          <w:tcPr>
            <w:tcW w:w="1707" w:type="dxa"/>
            <w:shd w:val="clear" w:color="auto" w:fill="auto"/>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Faktinė mg/m</w:t>
            </w:r>
            <w:r w:rsidRPr="000A7422">
              <w:rPr>
                <w:rFonts w:ascii="Times New Roman" w:hAnsi="Times New Roman" w:cs="Times New Roman"/>
                <w:szCs w:val="20"/>
                <w:vertAlign w:val="superscript"/>
              </w:rPr>
              <w:t>3</w:t>
            </w:r>
          </w:p>
        </w:tc>
        <w:tc>
          <w:tcPr>
            <w:tcW w:w="1266" w:type="dxa"/>
            <w:shd w:val="clear" w:color="auto" w:fill="auto"/>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t/metus</w:t>
            </w:r>
          </w:p>
        </w:tc>
      </w:tr>
      <w:tr w:rsidR="000A7422" w:rsidRPr="000A7422" w:rsidTr="00BC7924">
        <w:tc>
          <w:tcPr>
            <w:tcW w:w="2461" w:type="dxa"/>
            <w:tcBorders>
              <w:bottom w:val="single" w:sz="4" w:space="0" w:color="auto"/>
            </w:tcBorders>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1</w:t>
            </w:r>
          </w:p>
        </w:tc>
        <w:tc>
          <w:tcPr>
            <w:tcW w:w="869" w:type="dxa"/>
            <w:tcBorders>
              <w:bottom w:val="single" w:sz="4" w:space="0" w:color="auto"/>
            </w:tcBorders>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2</w:t>
            </w:r>
          </w:p>
        </w:tc>
        <w:tc>
          <w:tcPr>
            <w:tcW w:w="2340" w:type="dxa"/>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3</w:t>
            </w:r>
          </w:p>
        </w:tc>
        <w:tc>
          <w:tcPr>
            <w:tcW w:w="990" w:type="dxa"/>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4</w:t>
            </w:r>
          </w:p>
        </w:tc>
        <w:tc>
          <w:tcPr>
            <w:tcW w:w="1707" w:type="dxa"/>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5</w:t>
            </w:r>
          </w:p>
        </w:tc>
        <w:tc>
          <w:tcPr>
            <w:tcW w:w="1266" w:type="dxa"/>
            <w:shd w:val="clear" w:color="auto" w:fill="auto"/>
          </w:tcPr>
          <w:p w:rsidR="00320FCE" w:rsidRPr="000A7422" w:rsidRDefault="00320FCE" w:rsidP="00320FCE">
            <w:pPr>
              <w:ind w:firstLine="0"/>
              <w:jc w:val="center"/>
              <w:rPr>
                <w:rFonts w:ascii="Times New Roman" w:hAnsi="Times New Roman" w:cs="Times New Roman"/>
                <w:szCs w:val="20"/>
              </w:rPr>
            </w:pPr>
            <w:r w:rsidRPr="000A7422">
              <w:rPr>
                <w:rFonts w:ascii="Times New Roman" w:hAnsi="Times New Roman" w:cs="Times New Roman"/>
                <w:szCs w:val="20"/>
              </w:rPr>
              <w:t>6</w:t>
            </w:r>
          </w:p>
        </w:tc>
      </w:tr>
      <w:tr w:rsidR="000A7422" w:rsidRPr="000A7422" w:rsidTr="00BC7924">
        <w:tc>
          <w:tcPr>
            <w:tcW w:w="2461" w:type="dxa"/>
            <w:vMerge w:val="restart"/>
            <w:tcBorders>
              <w:top w:val="single" w:sz="4" w:space="0" w:color="auto"/>
              <w:left w:val="single" w:sz="4" w:space="0" w:color="auto"/>
              <w:bottom w:val="single" w:sz="4" w:space="0" w:color="auto"/>
              <w:right w:val="single" w:sz="4" w:space="0" w:color="auto"/>
            </w:tcBorders>
            <w:shd w:val="clear" w:color="auto" w:fill="auto"/>
          </w:tcPr>
          <w:p w:rsidR="00320FCE" w:rsidRPr="000A7422" w:rsidRDefault="00320FCE" w:rsidP="00320FCE">
            <w:pPr>
              <w:ind w:firstLine="0"/>
              <w:rPr>
                <w:rFonts w:ascii="Times New Roman" w:hAnsi="Times New Roman" w:cs="Times New Roman"/>
                <w:szCs w:val="20"/>
              </w:rPr>
            </w:pPr>
            <w:r w:rsidRPr="000A7422">
              <w:rPr>
                <w:rFonts w:ascii="Times New Roman" w:hAnsi="Times New Roman" w:cs="Times New Roman"/>
                <w:szCs w:val="20"/>
              </w:rPr>
              <w:t>Katilas “Buderus” našumas 190 kW</w:t>
            </w:r>
          </w:p>
          <w:p w:rsidR="00E57A3C" w:rsidRPr="000A7422" w:rsidRDefault="00E57A3C" w:rsidP="00320FCE">
            <w:pPr>
              <w:ind w:firstLine="0"/>
              <w:rPr>
                <w:rFonts w:ascii="Times New Roman" w:hAnsi="Times New Roman" w:cs="Times New Roman"/>
                <w:bCs/>
                <w:szCs w:val="20"/>
              </w:rPr>
            </w:pPr>
            <w:r w:rsidRPr="000A7422">
              <w:rPr>
                <w:rFonts w:ascii="Times New Roman" w:hAnsi="Times New Roman" w:cs="Times New Roman"/>
                <w:bCs/>
                <w:szCs w:val="20"/>
              </w:rPr>
              <w:t>Eksploatuoja UAB“Egersund Net“</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auto"/>
          </w:tcPr>
          <w:p w:rsidR="00320FCE" w:rsidRPr="000A7422" w:rsidRDefault="00320FCE" w:rsidP="00320FCE">
            <w:pPr>
              <w:ind w:firstLine="0"/>
              <w:jc w:val="center"/>
              <w:rPr>
                <w:rFonts w:ascii="Times New Roman" w:hAnsi="Times New Roman" w:cs="Times New Roman"/>
                <w:bCs/>
                <w:szCs w:val="20"/>
              </w:rPr>
            </w:pPr>
            <w:r w:rsidRPr="000A7422">
              <w:rPr>
                <w:rFonts w:ascii="Times New Roman" w:hAnsi="Times New Roman" w:cs="Times New Roman"/>
                <w:szCs w:val="20"/>
              </w:rPr>
              <w:t>001</w:t>
            </w:r>
          </w:p>
        </w:tc>
        <w:tc>
          <w:tcPr>
            <w:tcW w:w="2340" w:type="dxa"/>
            <w:tcBorders>
              <w:left w:val="single" w:sz="4" w:space="0" w:color="auto"/>
            </w:tcBorders>
            <w:shd w:val="clear" w:color="auto" w:fill="auto"/>
          </w:tcPr>
          <w:p w:rsidR="00320FCE" w:rsidRPr="000A7422" w:rsidRDefault="00320FCE" w:rsidP="00320FCE">
            <w:pPr>
              <w:ind w:firstLine="0"/>
              <w:jc w:val="both"/>
              <w:rPr>
                <w:rFonts w:ascii="Times New Roman" w:hAnsi="Times New Roman" w:cs="Times New Roman"/>
                <w:bCs/>
                <w:szCs w:val="20"/>
              </w:rPr>
            </w:pPr>
            <w:r w:rsidRPr="000A7422">
              <w:rPr>
                <w:rFonts w:ascii="Times New Roman" w:hAnsi="Times New Roman" w:cs="Times New Roman"/>
                <w:szCs w:val="20"/>
              </w:rPr>
              <w:t>Azoto oksidai (A)</w:t>
            </w:r>
          </w:p>
        </w:tc>
        <w:tc>
          <w:tcPr>
            <w:tcW w:w="990" w:type="dxa"/>
            <w:shd w:val="clear" w:color="auto" w:fill="auto"/>
          </w:tcPr>
          <w:p w:rsidR="00320FCE" w:rsidRPr="000A7422" w:rsidRDefault="00320FCE" w:rsidP="00BC7924">
            <w:pPr>
              <w:ind w:firstLine="0"/>
              <w:jc w:val="center"/>
              <w:rPr>
                <w:rFonts w:ascii="Times New Roman" w:hAnsi="Times New Roman" w:cs="Times New Roman"/>
                <w:bCs/>
                <w:szCs w:val="20"/>
              </w:rPr>
            </w:pPr>
            <w:r w:rsidRPr="000A7422">
              <w:rPr>
                <w:rFonts w:ascii="Times New Roman" w:hAnsi="Times New Roman" w:cs="Times New Roman"/>
                <w:szCs w:val="20"/>
              </w:rPr>
              <w:t>250</w:t>
            </w:r>
          </w:p>
        </w:tc>
        <w:tc>
          <w:tcPr>
            <w:tcW w:w="1707" w:type="dxa"/>
            <w:shd w:val="clear" w:color="auto" w:fill="auto"/>
          </w:tcPr>
          <w:p w:rsidR="00320FCE" w:rsidRPr="000A7422" w:rsidRDefault="00320FCE" w:rsidP="00BC7924">
            <w:pPr>
              <w:ind w:firstLine="0"/>
              <w:jc w:val="center"/>
              <w:rPr>
                <w:rFonts w:ascii="Times New Roman" w:hAnsi="Times New Roman" w:cs="Times New Roman"/>
                <w:bCs/>
                <w:szCs w:val="20"/>
              </w:rPr>
            </w:pPr>
            <w:r w:rsidRPr="000A7422">
              <w:rPr>
                <w:rFonts w:ascii="Times New Roman" w:hAnsi="Times New Roman" w:cs="Times New Roman"/>
                <w:bCs/>
                <w:szCs w:val="20"/>
              </w:rPr>
              <w:t>45</w:t>
            </w:r>
          </w:p>
        </w:tc>
        <w:tc>
          <w:tcPr>
            <w:tcW w:w="1266" w:type="dxa"/>
            <w:shd w:val="clear" w:color="auto" w:fill="auto"/>
          </w:tcPr>
          <w:p w:rsidR="00320FCE" w:rsidRPr="000A7422" w:rsidRDefault="00320FCE" w:rsidP="00BC7924">
            <w:pPr>
              <w:ind w:firstLine="0"/>
              <w:jc w:val="center"/>
              <w:rPr>
                <w:rFonts w:ascii="Times New Roman" w:hAnsi="Times New Roman" w:cs="Times New Roman"/>
                <w:bCs/>
                <w:szCs w:val="20"/>
              </w:rPr>
            </w:pPr>
            <w:r w:rsidRPr="000A7422">
              <w:rPr>
                <w:rFonts w:ascii="Times New Roman" w:hAnsi="Times New Roman" w:cs="Times New Roman"/>
                <w:bCs/>
                <w:szCs w:val="20"/>
              </w:rPr>
              <w:t>0,0688</w:t>
            </w:r>
          </w:p>
        </w:tc>
      </w:tr>
      <w:tr w:rsidR="000A7422" w:rsidRPr="000A7422" w:rsidTr="00BC7924">
        <w:tc>
          <w:tcPr>
            <w:tcW w:w="2461" w:type="dxa"/>
            <w:vMerge/>
            <w:tcBorders>
              <w:left w:val="single" w:sz="4" w:space="0" w:color="auto"/>
              <w:bottom w:val="single" w:sz="4" w:space="0" w:color="auto"/>
              <w:right w:val="single" w:sz="4" w:space="0" w:color="auto"/>
            </w:tcBorders>
            <w:shd w:val="clear" w:color="auto" w:fill="auto"/>
          </w:tcPr>
          <w:p w:rsidR="00320FCE" w:rsidRPr="000A7422" w:rsidRDefault="00320FCE" w:rsidP="00EC3768">
            <w:pPr>
              <w:rPr>
                <w:rFonts w:ascii="Times New Roman" w:hAnsi="Times New Roman" w:cs="Times New Roman"/>
                <w:szCs w:val="20"/>
              </w:rPr>
            </w:pPr>
          </w:p>
        </w:tc>
        <w:tc>
          <w:tcPr>
            <w:tcW w:w="869" w:type="dxa"/>
            <w:vMerge/>
            <w:tcBorders>
              <w:left w:val="single" w:sz="4" w:space="0" w:color="auto"/>
              <w:bottom w:val="single" w:sz="4" w:space="0" w:color="auto"/>
              <w:right w:val="single" w:sz="4" w:space="0" w:color="auto"/>
            </w:tcBorders>
            <w:shd w:val="clear" w:color="auto" w:fill="auto"/>
          </w:tcPr>
          <w:p w:rsidR="00320FCE" w:rsidRPr="000A7422" w:rsidRDefault="00320FCE" w:rsidP="00EC3768">
            <w:pPr>
              <w:jc w:val="both"/>
              <w:rPr>
                <w:rFonts w:ascii="Times New Roman" w:hAnsi="Times New Roman" w:cs="Times New Roman"/>
                <w:szCs w:val="20"/>
              </w:rPr>
            </w:pPr>
          </w:p>
        </w:tc>
        <w:tc>
          <w:tcPr>
            <w:tcW w:w="2340" w:type="dxa"/>
            <w:tcBorders>
              <w:left w:val="single" w:sz="4" w:space="0" w:color="auto"/>
            </w:tcBorders>
            <w:shd w:val="clear" w:color="auto" w:fill="auto"/>
          </w:tcPr>
          <w:p w:rsidR="00320FCE" w:rsidRPr="000A7422" w:rsidRDefault="00320FCE" w:rsidP="00320FCE">
            <w:pPr>
              <w:ind w:firstLine="0"/>
              <w:jc w:val="both"/>
              <w:rPr>
                <w:rFonts w:ascii="Times New Roman" w:hAnsi="Times New Roman" w:cs="Times New Roman"/>
                <w:szCs w:val="20"/>
              </w:rPr>
            </w:pPr>
            <w:r w:rsidRPr="000A7422">
              <w:rPr>
                <w:rFonts w:ascii="Times New Roman" w:hAnsi="Times New Roman" w:cs="Times New Roman"/>
                <w:szCs w:val="20"/>
              </w:rPr>
              <w:t>Anglies monoksidas (A)</w:t>
            </w:r>
          </w:p>
        </w:tc>
        <w:tc>
          <w:tcPr>
            <w:tcW w:w="990" w:type="dxa"/>
            <w:shd w:val="clear" w:color="auto" w:fill="auto"/>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177</w:t>
            </w:r>
          </w:p>
        </w:tc>
        <w:tc>
          <w:tcPr>
            <w:tcW w:w="1707" w:type="dxa"/>
            <w:shd w:val="clear" w:color="auto" w:fill="auto"/>
          </w:tcPr>
          <w:p w:rsidR="00320FCE" w:rsidRPr="000A7422" w:rsidRDefault="00320FCE" w:rsidP="00BC7924">
            <w:pPr>
              <w:ind w:firstLine="0"/>
              <w:jc w:val="center"/>
              <w:rPr>
                <w:rFonts w:ascii="Times New Roman" w:hAnsi="Times New Roman" w:cs="Times New Roman"/>
                <w:szCs w:val="20"/>
              </w:rPr>
            </w:pPr>
            <w:r w:rsidRPr="000A7422">
              <w:rPr>
                <w:rFonts w:ascii="Times New Roman" w:hAnsi="Times New Roman" w:cs="Times New Roman"/>
                <w:szCs w:val="20"/>
              </w:rPr>
              <w:t>73,77</w:t>
            </w:r>
          </w:p>
        </w:tc>
        <w:tc>
          <w:tcPr>
            <w:tcW w:w="1266" w:type="dxa"/>
            <w:shd w:val="clear" w:color="auto" w:fill="auto"/>
          </w:tcPr>
          <w:p w:rsidR="00320FCE" w:rsidRPr="000A7422" w:rsidRDefault="00320FCE" w:rsidP="00BC7924">
            <w:pPr>
              <w:ind w:firstLine="0"/>
              <w:jc w:val="center"/>
              <w:rPr>
                <w:rFonts w:ascii="Times New Roman" w:hAnsi="Times New Roman" w:cs="Times New Roman"/>
                <w:bCs/>
                <w:szCs w:val="20"/>
              </w:rPr>
            </w:pPr>
            <w:r w:rsidRPr="000A7422">
              <w:rPr>
                <w:rFonts w:ascii="Times New Roman" w:hAnsi="Times New Roman" w:cs="Times New Roman"/>
                <w:bCs/>
                <w:szCs w:val="20"/>
              </w:rPr>
              <w:t>0,0269</w:t>
            </w:r>
          </w:p>
        </w:tc>
      </w:tr>
    </w:tbl>
    <w:p w:rsidR="00FA531A" w:rsidRPr="000A7422" w:rsidRDefault="00FA531A" w:rsidP="00FA531A">
      <w:pPr>
        <w:pStyle w:val="bodytext"/>
        <w:spacing w:before="0" w:beforeAutospacing="0" w:after="0" w:afterAutospacing="0"/>
        <w:ind w:left="270" w:firstLine="450"/>
        <w:jc w:val="both"/>
        <w:rPr>
          <w:sz w:val="10"/>
          <w:szCs w:val="10"/>
        </w:rPr>
      </w:pPr>
    </w:p>
    <w:p w:rsidR="00320FCE" w:rsidRPr="000A7422" w:rsidRDefault="0096671D" w:rsidP="00E57A3C">
      <w:pPr>
        <w:pBdr>
          <w:bottom w:val="single" w:sz="12" w:space="1" w:color="auto"/>
        </w:pBdr>
        <w:tabs>
          <w:tab w:val="left" w:pos="13860"/>
        </w:tabs>
        <w:spacing w:line="276" w:lineRule="auto"/>
        <w:ind w:right="8"/>
        <w:jc w:val="both"/>
        <w:rPr>
          <w:rFonts w:ascii="Times New Roman" w:hAnsi="Times New Roman" w:cs="Times New Roman"/>
          <w:sz w:val="22"/>
          <w:szCs w:val="22"/>
        </w:rPr>
      </w:pPr>
      <w:r w:rsidRPr="000A7422">
        <w:rPr>
          <w:rFonts w:ascii="Times New Roman" w:hAnsi="Times New Roman" w:cs="Times New Roman"/>
          <w:sz w:val="22"/>
          <w:szCs w:val="22"/>
        </w:rPr>
        <w:t>PAV atrankos atlikimo metu  buvo a</w:t>
      </w:r>
      <w:r w:rsidR="00320FCE" w:rsidRPr="000A7422">
        <w:rPr>
          <w:rFonts w:ascii="Times New Roman" w:hAnsi="Times New Roman" w:cs="Times New Roman"/>
          <w:sz w:val="22"/>
          <w:szCs w:val="22"/>
        </w:rPr>
        <w:t>tliktas azoto oksidų sklaidos modeliavimas ir nustatyta:</w:t>
      </w:r>
      <w:r w:rsidRPr="000A7422">
        <w:rPr>
          <w:rFonts w:ascii="Times New Roman" w:hAnsi="Times New Roman" w:cs="Times New Roman"/>
          <w:sz w:val="22"/>
          <w:szCs w:val="22"/>
        </w:rPr>
        <w:t xml:space="preserve"> </w:t>
      </w:r>
      <w:r w:rsidR="00320FCE" w:rsidRPr="000A7422">
        <w:rPr>
          <w:rFonts w:ascii="Times New Roman" w:hAnsi="Times New Roman" w:cs="Times New Roman"/>
          <w:i/>
          <w:sz w:val="22"/>
          <w:szCs w:val="22"/>
        </w:rPr>
        <w:t>1 val. su 99,8 procentiliu</w:t>
      </w:r>
      <w:r w:rsidR="00320FCE" w:rsidRPr="000A7422">
        <w:rPr>
          <w:rFonts w:ascii="Times New Roman" w:hAnsi="Times New Roman" w:cs="Times New Roman"/>
          <w:sz w:val="22"/>
          <w:szCs w:val="22"/>
        </w:rPr>
        <w:t xml:space="preserve"> –nustatyta maksimali 3,16 µg/m</w:t>
      </w:r>
      <w:r w:rsidR="00320FCE" w:rsidRPr="000A7422">
        <w:rPr>
          <w:rFonts w:ascii="Times New Roman" w:hAnsi="Times New Roman" w:cs="Times New Roman"/>
          <w:sz w:val="22"/>
          <w:szCs w:val="22"/>
          <w:vertAlign w:val="superscript"/>
        </w:rPr>
        <w:t>3</w:t>
      </w:r>
      <w:r w:rsidR="00320FCE" w:rsidRPr="000A7422">
        <w:rPr>
          <w:rFonts w:ascii="Times New Roman" w:hAnsi="Times New Roman" w:cs="Times New Roman"/>
          <w:sz w:val="22"/>
          <w:szCs w:val="22"/>
        </w:rPr>
        <w:t xml:space="preserve"> koncentracija aplinkos ore ir tai sudaro 1,6 % RV; įvertinus ir foninę taršą - nustatyta maksimali 177 µg/m</w:t>
      </w:r>
      <w:r w:rsidR="00320FCE" w:rsidRPr="000A7422">
        <w:rPr>
          <w:rFonts w:ascii="Times New Roman" w:hAnsi="Times New Roman" w:cs="Times New Roman"/>
          <w:sz w:val="22"/>
          <w:szCs w:val="22"/>
          <w:vertAlign w:val="superscript"/>
        </w:rPr>
        <w:t>3</w:t>
      </w:r>
      <w:r w:rsidR="00320FCE" w:rsidRPr="000A7422">
        <w:rPr>
          <w:rFonts w:ascii="Times New Roman" w:hAnsi="Times New Roman" w:cs="Times New Roman"/>
          <w:sz w:val="22"/>
          <w:szCs w:val="22"/>
        </w:rPr>
        <w:t xml:space="preserve"> koncentracija aplinkos ore ir tai sudaro 88,5 % RV t.y. UAB”Nofir” veikla kartu su UAB“Egersund Net“ eksploatuojama katiline, nėra pavojinga aplinkai ir žmonių sveikatai. </w:t>
      </w:r>
      <w:r w:rsidR="00E57A3C" w:rsidRPr="000A7422">
        <w:rPr>
          <w:rFonts w:ascii="Times New Roman" w:hAnsi="Times New Roman" w:cs="Times New Roman"/>
          <w:sz w:val="22"/>
          <w:szCs w:val="22"/>
        </w:rPr>
        <w:t>O</w:t>
      </w:r>
      <w:r w:rsidR="00966BC9" w:rsidRPr="000A7422">
        <w:rPr>
          <w:rFonts w:ascii="Times New Roman" w:hAnsi="Times New Roman" w:cs="Times New Roman"/>
          <w:sz w:val="22"/>
          <w:szCs w:val="22"/>
        </w:rPr>
        <w:t>ro</w:t>
      </w:r>
      <w:r w:rsidR="00320FCE" w:rsidRPr="000A7422">
        <w:rPr>
          <w:rFonts w:ascii="Times New Roman" w:hAnsi="Times New Roman" w:cs="Times New Roman"/>
          <w:sz w:val="22"/>
          <w:szCs w:val="22"/>
        </w:rPr>
        <w:t xml:space="preserve"> teršalų sklaidos modeliavimo žemėlapiai </w:t>
      </w:r>
      <w:r w:rsidR="00966BC9" w:rsidRPr="000A7422">
        <w:rPr>
          <w:rFonts w:ascii="Times New Roman" w:hAnsi="Times New Roman" w:cs="Times New Roman"/>
          <w:sz w:val="22"/>
          <w:szCs w:val="22"/>
        </w:rPr>
        <w:t xml:space="preserve"> buvo</w:t>
      </w:r>
      <w:r w:rsidR="00320FCE" w:rsidRPr="000A7422">
        <w:rPr>
          <w:rFonts w:ascii="Times New Roman" w:hAnsi="Times New Roman" w:cs="Times New Roman"/>
          <w:sz w:val="22"/>
          <w:szCs w:val="22"/>
        </w:rPr>
        <w:t xml:space="preserve"> pateikti PAV atrankoje</w:t>
      </w:r>
      <w:r w:rsidR="00966BC9" w:rsidRPr="000A7422">
        <w:rPr>
          <w:rFonts w:ascii="Times New Roman" w:hAnsi="Times New Roman" w:cs="Times New Roman"/>
          <w:sz w:val="22"/>
          <w:szCs w:val="22"/>
        </w:rPr>
        <w:t xml:space="preserve"> ir šio dokumento </w:t>
      </w:r>
      <w:r w:rsidR="00966BC9"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8</w:t>
      </w:r>
      <w:r w:rsidR="00966BC9" w:rsidRPr="000A7422">
        <w:rPr>
          <w:rFonts w:ascii="Times New Roman" w:hAnsi="Times New Roman" w:cs="Times New Roman"/>
          <w:sz w:val="22"/>
          <w:szCs w:val="22"/>
        </w:rPr>
        <w:t>.</w:t>
      </w:r>
    </w:p>
    <w:p w:rsidR="00966BC9" w:rsidRPr="000028D9" w:rsidRDefault="00966BC9" w:rsidP="0096671D">
      <w:pPr>
        <w:pBdr>
          <w:bottom w:val="single" w:sz="12" w:space="1" w:color="auto"/>
        </w:pBdr>
        <w:tabs>
          <w:tab w:val="left" w:pos="13860"/>
        </w:tabs>
        <w:ind w:right="8"/>
        <w:jc w:val="both"/>
        <w:rPr>
          <w:rFonts w:ascii="Times New Roman" w:hAnsi="Times New Roman" w:cs="Times New Roman"/>
          <w:color w:val="002060"/>
          <w:sz w:val="22"/>
          <w:szCs w:val="22"/>
        </w:rPr>
      </w:pPr>
    </w:p>
    <w:p w:rsidR="00966BC9" w:rsidRPr="000028D9" w:rsidRDefault="00966BC9" w:rsidP="0096671D">
      <w:pPr>
        <w:pBdr>
          <w:bottom w:val="single" w:sz="12" w:space="1" w:color="auto"/>
        </w:pBdr>
        <w:tabs>
          <w:tab w:val="left" w:pos="13860"/>
        </w:tabs>
        <w:ind w:right="8"/>
        <w:jc w:val="both"/>
        <w:rPr>
          <w:rFonts w:ascii="Times New Roman" w:hAnsi="Times New Roman" w:cs="Times New Roman"/>
          <w:color w:val="00206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966BC9" w:rsidRDefault="00966BC9" w:rsidP="0096671D">
      <w:pPr>
        <w:pBdr>
          <w:bottom w:val="single" w:sz="12" w:space="1" w:color="auto"/>
        </w:pBdr>
        <w:tabs>
          <w:tab w:val="left" w:pos="13860"/>
        </w:tabs>
        <w:ind w:right="8"/>
        <w:jc w:val="both"/>
        <w:rPr>
          <w:rFonts w:ascii="Times New Roman" w:hAnsi="Times New Roman" w:cs="Times New Roman"/>
          <w:color w:val="0070C0"/>
          <w:sz w:val="22"/>
          <w:szCs w:val="22"/>
        </w:rPr>
      </w:pPr>
    </w:p>
    <w:p w:rsidR="005F7EAC" w:rsidRPr="00726BC7" w:rsidRDefault="005F7EAC" w:rsidP="0096671D">
      <w:pPr>
        <w:suppressAutoHyphens/>
        <w:ind w:firstLine="0"/>
        <w:jc w:val="center"/>
        <w:textAlignment w:val="baseline"/>
        <w:rPr>
          <w:rFonts w:ascii="Times New Roman" w:hAnsi="Times New Roman" w:cs="Times New Roman"/>
          <w:b/>
        </w:rPr>
      </w:pPr>
      <w:r w:rsidRPr="00726BC7">
        <w:rPr>
          <w:rFonts w:ascii="Times New Roman" w:hAnsi="Times New Roman" w:cs="Times New Roman"/>
          <w:b/>
        </w:rPr>
        <w:t>II. INFORMACIJA APIE ĮRENGINĮ IR JAME VYKDOMĄ ŪKINĘ VEIKLĄ</w:t>
      </w:r>
    </w:p>
    <w:p w:rsidR="005F7EAC" w:rsidRPr="00726BC7" w:rsidRDefault="005F7EAC" w:rsidP="006F222B">
      <w:pPr>
        <w:suppressAutoHyphens/>
        <w:jc w:val="both"/>
        <w:textAlignment w:val="baseline"/>
        <w:rPr>
          <w:rFonts w:ascii="Times New Roman" w:hAnsi="Times New Roman" w:cs="Times New Roman"/>
          <w:b/>
        </w:rPr>
      </w:pPr>
    </w:p>
    <w:p w:rsidR="005F7EAC" w:rsidRPr="00227F87" w:rsidRDefault="005F7EAC" w:rsidP="006F222B">
      <w:pPr>
        <w:suppressAutoHyphens/>
        <w:jc w:val="both"/>
        <w:textAlignment w:val="baseline"/>
        <w:rPr>
          <w:rFonts w:ascii="Times New Roman" w:hAnsi="Times New Roman" w:cs="Times New Roman"/>
          <w:b/>
          <w:i/>
        </w:rPr>
      </w:pPr>
      <w:r w:rsidRPr="00227F87">
        <w:rPr>
          <w:rFonts w:ascii="Times New Roman" w:hAnsi="Times New Roman" w:cs="Times New Roman"/>
          <w:b/>
        </w:rPr>
        <w:t xml:space="preserve">7. Įrenginys (-iai) ir jame (juose) vykdomos veiklos rūšys. </w:t>
      </w:r>
    </w:p>
    <w:p w:rsidR="005F7EAC" w:rsidRPr="00227F87" w:rsidRDefault="005F7EAC" w:rsidP="006F222B">
      <w:pPr>
        <w:suppressAutoHyphens/>
        <w:jc w:val="both"/>
        <w:textAlignment w:val="baseline"/>
        <w:rPr>
          <w:rFonts w:ascii="Times New Roman" w:hAnsi="Times New Roman" w:cs="Times New Roman"/>
          <w:b/>
          <w:sz w:val="10"/>
          <w:szCs w:val="10"/>
        </w:rPr>
      </w:pPr>
    </w:p>
    <w:p w:rsidR="005F7EAC" w:rsidRPr="00227F87" w:rsidRDefault="005F7EAC" w:rsidP="006F222B">
      <w:pPr>
        <w:suppressAutoHyphens/>
        <w:jc w:val="both"/>
        <w:textAlignment w:val="baseline"/>
        <w:rPr>
          <w:rFonts w:ascii="Times New Roman" w:hAnsi="Times New Roman" w:cs="Times New Roman"/>
          <w:b/>
        </w:rPr>
      </w:pPr>
      <w:r w:rsidRPr="00227F87">
        <w:rPr>
          <w:rFonts w:ascii="Times New Roman" w:hAnsi="Times New Roman" w:cs="Times New Roman"/>
          <w:b/>
        </w:rPr>
        <w:t>1 lentelė. Įrenginyje planuojama vykdyti ir (ar) vykdoma ūkinė veikla</w:t>
      </w:r>
    </w:p>
    <w:p w:rsidR="005F7EAC" w:rsidRDefault="005F7EAC" w:rsidP="006F222B">
      <w:pPr>
        <w:suppressAutoHyphens/>
        <w:jc w:val="both"/>
        <w:textAlignment w:val="baseline"/>
        <w:rPr>
          <w:rFonts w:ascii="Times New Roman" w:hAnsi="Times New Roman" w:cs="Times New Roman"/>
          <w:sz w:val="6"/>
          <w:szCs w:val="6"/>
        </w:rPr>
      </w:pPr>
    </w:p>
    <w:p w:rsidR="00564DFE" w:rsidRPr="00907E75" w:rsidRDefault="00564DFE" w:rsidP="006F222B">
      <w:pPr>
        <w:suppressAutoHyphens/>
        <w:jc w:val="both"/>
        <w:textAlignment w:val="baseline"/>
        <w:rPr>
          <w:rFonts w:ascii="Times New Roman" w:hAnsi="Times New Roman" w:cs="Times New Roman"/>
          <w:sz w:val="6"/>
          <w:szCs w:val="6"/>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145"/>
        <w:gridCol w:w="6492"/>
      </w:tblGrid>
      <w:tr w:rsidR="000A7422" w:rsidRPr="000A7422" w:rsidTr="00227F87">
        <w:tc>
          <w:tcPr>
            <w:tcW w:w="314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rPr>
              <w:t>Įrenginio pavadinimas</w:t>
            </w:r>
          </w:p>
        </w:tc>
        <w:tc>
          <w:tcPr>
            <w:tcW w:w="6492"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rPr>
              <w:t xml:space="preserve">Įrenginyje planuojamos vykdyti veiklos rūšies pavadinimas pagal Taisyklių 1 priedą </w:t>
            </w:r>
            <w:r w:rsidR="00F33E5A" w:rsidRPr="000A7422">
              <w:rPr>
                <w:rFonts w:ascii="Times New Roman" w:hAnsi="Times New Roman" w:cs="Times New Roman"/>
                <w:szCs w:val="20"/>
              </w:rPr>
              <w:t xml:space="preserve"> </w:t>
            </w:r>
            <w:r w:rsidRPr="000A7422">
              <w:rPr>
                <w:rFonts w:ascii="Times New Roman" w:hAnsi="Times New Roman" w:cs="Times New Roman"/>
                <w:szCs w:val="20"/>
              </w:rPr>
              <w:t>ir kita tiesiogiai susijusi veikla</w:t>
            </w:r>
          </w:p>
        </w:tc>
      </w:tr>
      <w:tr w:rsidR="000A7422" w:rsidRPr="000A7422" w:rsidTr="00227F87">
        <w:tc>
          <w:tcPr>
            <w:tcW w:w="314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rPr>
              <w:t>1</w:t>
            </w:r>
          </w:p>
        </w:tc>
        <w:tc>
          <w:tcPr>
            <w:tcW w:w="6492"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rPr>
              <w:t>2</w:t>
            </w:r>
          </w:p>
        </w:tc>
      </w:tr>
      <w:tr w:rsidR="00C34546" w:rsidRPr="000A7422" w:rsidTr="00227F87">
        <w:tc>
          <w:tcPr>
            <w:tcW w:w="3145" w:type="dxa"/>
            <w:tcBorders>
              <w:top w:val="single" w:sz="4" w:space="0" w:color="auto"/>
              <w:left w:val="single" w:sz="4" w:space="0" w:color="auto"/>
              <w:bottom w:val="single" w:sz="4" w:space="0" w:color="auto"/>
              <w:right w:val="single" w:sz="4" w:space="0" w:color="auto"/>
            </w:tcBorders>
          </w:tcPr>
          <w:p w:rsidR="00227F87" w:rsidRPr="000A7422" w:rsidRDefault="00227F87" w:rsidP="006F222B">
            <w:pPr>
              <w:suppressAutoHyphens/>
              <w:ind w:firstLine="0"/>
              <w:jc w:val="center"/>
              <w:textAlignment w:val="baseline"/>
              <w:rPr>
                <w:rFonts w:ascii="Times New Roman" w:hAnsi="Times New Roman" w:cs="Times New Roman"/>
                <w:szCs w:val="20"/>
                <w:shd w:val="clear" w:color="auto" w:fill="FAFAFA"/>
              </w:rPr>
            </w:pPr>
            <w:r w:rsidRPr="000A7422">
              <w:rPr>
                <w:rFonts w:ascii="Times New Roman" w:hAnsi="Times New Roman" w:cs="Times New Roman"/>
                <w:b/>
                <w:szCs w:val="20"/>
                <w:shd w:val="clear" w:color="auto" w:fill="FAFAFA"/>
              </w:rPr>
              <w:t>UAB „NOFIR“</w:t>
            </w:r>
            <w:r w:rsidRPr="000A7422">
              <w:rPr>
                <w:rFonts w:ascii="Times New Roman" w:hAnsi="Times New Roman" w:cs="Times New Roman"/>
                <w:szCs w:val="20"/>
                <w:shd w:val="clear" w:color="auto" w:fill="FAFAFA"/>
              </w:rPr>
              <w:t xml:space="preserve"> </w:t>
            </w:r>
          </w:p>
          <w:p w:rsidR="005F7EAC" w:rsidRPr="000A7422" w:rsidRDefault="00227F87" w:rsidP="006F222B">
            <w:pPr>
              <w:suppressAutoHyphens/>
              <w:ind w:firstLine="0"/>
              <w:jc w:val="center"/>
              <w:textAlignment w:val="baseline"/>
              <w:rPr>
                <w:rFonts w:ascii="Times New Roman" w:hAnsi="Times New Roman" w:cs="Times New Roman"/>
                <w:szCs w:val="20"/>
              </w:rPr>
            </w:pPr>
            <w:r w:rsidRPr="000A7422">
              <w:rPr>
                <w:rFonts w:ascii="Times New Roman" w:hAnsi="Times New Roman" w:cs="Times New Roman"/>
                <w:szCs w:val="20"/>
                <w:shd w:val="clear" w:color="auto" w:fill="FAFAFA"/>
              </w:rPr>
              <w:t>Pramonės g.5I ir 5U, Tauragė</w:t>
            </w:r>
          </w:p>
        </w:tc>
        <w:tc>
          <w:tcPr>
            <w:tcW w:w="6492" w:type="dxa"/>
            <w:tcBorders>
              <w:top w:val="single" w:sz="4" w:space="0" w:color="auto"/>
              <w:left w:val="single" w:sz="4" w:space="0" w:color="auto"/>
              <w:bottom w:val="single" w:sz="4" w:space="0" w:color="auto"/>
              <w:right w:val="single" w:sz="4" w:space="0" w:color="auto"/>
            </w:tcBorders>
          </w:tcPr>
          <w:p w:rsidR="005F7EAC" w:rsidRPr="000A7422" w:rsidRDefault="007817DD" w:rsidP="006F222B">
            <w:pPr>
              <w:suppressAutoHyphens/>
              <w:ind w:firstLine="0"/>
              <w:jc w:val="both"/>
              <w:textAlignment w:val="baseline"/>
              <w:rPr>
                <w:rFonts w:ascii="Times New Roman" w:hAnsi="Times New Roman" w:cs="Times New Roman"/>
                <w:szCs w:val="20"/>
              </w:rPr>
            </w:pPr>
            <w:r w:rsidRPr="000A7422">
              <w:rPr>
                <w:rFonts w:ascii="Times New Roman" w:hAnsi="Times New Roman" w:cs="Times New Roman"/>
                <w:szCs w:val="20"/>
                <w:shd w:val="clear" w:color="auto" w:fill="FFFFFF"/>
              </w:rPr>
              <w:t>5.6. pavojingųjų atliekų laikymas, kuriam netaikomas 5.5 punktas, prieš atliekant bet kurios 5.1, 5.2, 5.5 ir 5.7 punktuose išvardytos rūšies veiklą, kai bendras pajėgumas yra didesnis kaip 50 tonų, išskyrus laikinąjį laikymą atliekų susidarymo vietoje prieš surenkant</w:t>
            </w:r>
          </w:p>
        </w:tc>
      </w:tr>
    </w:tbl>
    <w:p w:rsidR="00227F87" w:rsidRPr="000A7422" w:rsidRDefault="00227F87" w:rsidP="006F222B">
      <w:pPr>
        <w:suppressAutoHyphens/>
        <w:jc w:val="both"/>
        <w:textAlignment w:val="baseline"/>
        <w:rPr>
          <w:rFonts w:ascii="Times New Roman" w:hAnsi="Times New Roman" w:cs="Times New Roman"/>
        </w:rPr>
      </w:pPr>
    </w:p>
    <w:p w:rsidR="005F7EAC" w:rsidRPr="000A7422" w:rsidRDefault="005F7EAC" w:rsidP="006F222B">
      <w:pPr>
        <w:suppressAutoHyphens/>
        <w:ind w:firstLine="0"/>
        <w:jc w:val="both"/>
        <w:textAlignment w:val="baseline"/>
        <w:rPr>
          <w:rFonts w:ascii="Times New Roman" w:hAnsi="Times New Roman" w:cs="Times New Roman"/>
          <w:b/>
        </w:rPr>
      </w:pPr>
      <w:r w:rsidRPr="000A7422">
        <w:rPr>
          <w:rFonts w:ascii="Times New Roman" w:hAnsi="Times New Roman" w:cs="Times New Roman"/>
          <w:b/>
        </w:rPr>
        <w:t>8. Įrenginio ar įrenginių gamybos (projektinis) pajėgumas arba vardinė (nominali) šiluminė galia.</w:t>
      </w:r>
    </w:p>
    <w:p w:rsidR="005F7EAC" w:rsidRPr="000A7422" w:rsidRDefault="005F7EAC" w:rsidP="006F222B">
      <w:pPr>
        <w:suppressAutoHyphens/>
        <w:jc w:val="both"/>
        <w:textAlignment w:val="baseline"/>
        <w:rPr>
          <w:rFonts w:ascii="Times New Roman" w:hAnsi="Times New Roman" w:cs="Times New Roman"/>
          <w:sz w:val="10"/>
          <w:szCs w:val="10"/>
        </w:rPr>
      </w:pPr>
    </w:p>
    <w:p w:rsidR="00D54F04" w:rsidRPr="000A7422" w:rsidRDefault="00D54F04" w:rsidP="006F222B">
      <w:pPr>
        <w:suppressAutoHyphens/>
        <w:ind w:firstLine="0"/>
        <w:jc w:val="both"/>
        <w:textAlignment w:val="baseline"/>
        <w:rPr>
          <w:rFonts w:ascii="Times New Roman" w:hAnsi="Times New Roman" w:cs="Times New Roman"/>
          <w:sz w:val="22"/>
          <w:szCs w:val="22"/>
        </w:rPr>
      </w:pPr>
      <w:bookmarkStart w:id="11" w:name="_Hlk532549828"/>
      <w:r w:rsidRPr="000A7422">
        <w:rPr>
          <w:rFonts w:ascii="Times New Roman" w:hAnsi="Times New Roman" w:cs="Times New Roman"/>
          <w:sz w:val="22"/>
          <w:szCs w:val="22"/>
        </w:rPr>
        <w:t>Atliekų tvarkymo pajėgumai: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3149"/>
        <w:gridCol w:w="4398"/>
        <w:gridCol w:w="1079"/>
      </w:tblGrid>
      <w:tr w:rsidR="000A7422" w:rsidRPr="000A7422" w:rsidTr="00907E75">
        <w:tc>
          <w:tcPr>
            <w:tcW w:w="8838" w:type="dxa"/>
            <w:gridSpan w:val="3"/>
            <w:shd w:val="clear" w:color="auto" w:fill="auto"/>
          </w:tcPr>
          <w:p w:rsidR="00D54F04" w:rsidRPr="000A7422" w:rsidRDefault="00D54F04" w:rsidP="006F222B">
            <w:pPr>
              <w:ind w:right="-18"/>
              <w:jc w:val="center"/>
              <w:rPr>
                <w:rFonts w:ascii="Times New Roman" w:hAnsi="Times New Roman" w:cs="Times New Roman"/>
                <w:szCs w:val="20"/>
              </w:rPr>
            </w:pPr>
            <w:r w:rsidRPr="000A7422">
              <w:rPr>
                <w:rFonts w:ascii="Times New Roman" w:hAnsi="Times New Roman" w:cs="Times New Roman"/>
                <w:szCs w:val="20"/>
              </w:rPr>
              <w:t>Tvarkomos atliekos</w:t>
            </w:r>
          </w:p>
        </w:tc>
        <w:tc>
          <w:tcPr>
            <w:tcW w:w="1080" w:type="dxa"/>
            <w:vMerge w:val="restart"/>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 xml:space="preserve">Pajėgumai </w:t>
            </w:r>
          </w:p>
        </w:tc>
      </w:tr>
      <w:tr w:rsidR="000A7422" w:rsidRPr="000A7422" w:rsidTr="00907E75">
        <w:tc>
          <w:tcPr>
            <w:tcW w:w="1008"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kodas</w:t>
            </w:r>
          </w:p>
        </w:tc>
        <w:tc>
          <w:tcPr>
            <w:tcW w:w="3240" w:type="dxa"/>
            <w:shd w:val="clear" w:color="auto" w:fill="auto"/>
          </w:tcPr>
          <w:p w:rsidR="00D54F04" w:rsidRPr="000A7422" w:rsidRDefault="00D54F04" w:rsidP="006F222B">
            <w:pPr>
              <w:ind w:right="-18"/>
              <w:jc w:val="both"/>
              <w:rPr>
                <w:rFonts w:ascii="Times New Roman" w:hAnsi="Times New Roman" w:cs="Times New Roman"/>
                <w:szCs w:val="20"/>
              </w:rPr>
            </w:pPr>
            <w:r w:rsidRPr="000A7422">
              <w:rPr>
                <w:rFonts w:ascii="Times New Roman" w:hAnsi="Times New Roman" w:cs="Times New Roman"/>
                <w:szCs w:val="20"/>
              </w:rPr>
              <w:t>pavadinimas</w:t>
            </w:r>
          </w:p>
        </w:tc>
        <w:tc>
          <w:tcPr>
            <w:tcW w:w="4590" w:type="dxa"/>
            <w:shd w:val="clear" w:color="auto" w:fill="auto"/>
          </w:tcPr>
          <w:p w:rsidR="00D54F04" w:rsidRPr="000A7422" w:rsidRDefault="00D54F04" w:rsidP="006F222B">
            <w:pPr>
              <w:ind w:right="-18"/>
              <w:jc w:val="both"/>
              <w:rPr>
                <w:rFonts w:ascii="Times New Roman" w:hAnsi="Times New Roman" w:cs="Times New Roman"/>
                <w:szCs w:val="20"/>
              </w:rPr>
            </w:pPr>
            <w:r w:rsidRPr="000A7422">
              <w:rPr>
                <w:rFonts w:ascii="Times New Roman" w:hAnsi="Times New Roman" w:cs="Times New Roman"/>
                <w:szCs w:val="20"/>
              </w:rPr>
              <w:t>Patikslintas pavadinimas</w:t>
            </w:r>
          </w:p>
        </w:tc>
        <w:tc>
          <w:tcPr>
            <w:tcW w:w="1080" w:type="dxa"/>
            <w:vMerge/>
            <w:shd w:val="clear" w:color="auto" w:fill="auto"/>
          </w:tcPr>
          <w:p w:rsidR="00D54F04" w:rsidRPr="000A7422" w:rsidRDefault="00D54F04" w:rsidP="006F222B">
            <w:pPr>
              <w:ind w:right="-18"/>
              <w:jc w:val="both"/>
              <w:rPr>
                <w:rFonts w:ascii="Times New Roman" w:hAnsi="Times New Roman" w:cs="Times New Roman"/>
                <w:szCs w:val="20"/>
              </w:rPr>
            </w:pPr>
          </w:p>
        </w:tc>
      </w:tr>
      <w:tr w:rsidR="000A7422" w:rsidRPr="000A7422" w:rsidTr="00907E75">
        <w:tc>
          <w:tcPr>
            <w:tcW w:w="1008"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020108*</w:t>
            </w:r>
          </w:p>
        </w:tc>
        <w:tc>
          <w:tcPr>
            <w:tcW w:w="3240"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Agrochemijos atliekos, kuriose yra pavojingųjų medžiagų</w:t>
            </w:r>
          </w:p>
        </w:tc>
        <w:tc>
          <w:tcPr>
            <w:tcW w:w="4590" w:type="dxa"/>
            <w:tcBorders>
              <w:right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Žuvų fermų tinklai padengti impregnantu, kurio sudėtyje yra divario oksido (Cu</w:t>
            </w:r>
            <w:r w:rsidRPr="000A7422">
              <w:rPr>
                <w:rFonts w:ascii="Times New Roman" w:hAnsi="Times New Roman" w:cs="Times New Roman"/>
                <w:szCs w:val="20"/>
                <w:vertAlign w:val="subscript"/>
              </w:rPr>
              <w:t>2</w:t>
            </w:r>
            <w:r w:rsidRPr="000A7422">
              <w:rPr>
                <w:rFonts w:ascii="Times New Roman" w:hAnsi="Times New Roman" w:cs="Times New Roman"/>
                <w:szCs w:val="20"/>
              </w:rPr>
              <w:t>O)  &gt;0,25% svorio</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54F04" w:rsidRPr="000A7422" w:rsidRDefault="00D54F04" w:rsidP="00B94D11">
            <w:pPr>
              <w:ind w:right="-18" w:firstLine="0"/>
              <w:jc w:val="center"/>
              <w:rPr>
                <w:rFonts w:ascii="Times New Roman" w:hAnsi="Times New Roman" w:cs="Times New Roman"/>
                <w:szCs w:val="20"/>
              </w:rPr>
            </w:pPr>
            <w:r w:rsidRPr="000A7422">
              <w:rPr>
                <w:rFonts w:ascii="Times New Roman" w:hAnsi="Times New Roman" w:cs="Times New Roman"/>
                <w:szCs w:val="20"/>
              </w:rPr>
              <w:t>5 300 t/m</w:t>
            </w:r>
          </w:p>
        </w:tc>
      </w:tr>
      <w:bookmarkEnd w:id="11"/>
      <w:tr w:rsidR="000A7422" w:rsidRPr="000A7422" w:rsidTr="00907E75">
        <w:trPr>
          <w:trHeight w:val="719"/>
        </w:trPr>
        <w:tc>
          <w:tcPr>
            <w:tcW w:w="1008"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020199</w:t>
            </w:r>
          </w:p>
        </w:tc>
        <w:tc>
          <w:tcPr>
            <w:tcW w:w="3240"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Kitaip neapibrėžtos atliekos</w:t>
            </w:r>
          </w:p>
        </w:tc>
        <w:tc>
          <w:tcPr>
            <w:tcW w:w="4590" w:type="dxa"/>
            <w:tcBorders>
              <w:right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 xml:space="preserve">Žvejybiniai tinklai, virvės, žuvų fermų pašarų tiekimo vamzdžiai, žuvų fermų tinklus laikančios konstrukcijos </w:t>
            </w:r>
          </w:p>
        </w:tc>
        <w:tc>
          <w:tcPr>
            <w:tcW w:w="1080" w:type="dxa"/>
            <w:tcBorders>
              <w:top w:val="nil"/>
              <w:left w:val="single" w:sz="4" w:space="0" w:color="auto"/>
              <w:bottom w:val="single" w:sz="4" w:space="0" w:color="auto"/>
              <w:right w:val="single" w:sz="4" w:space="0" w:color="auto"/>
            </w:tcBorders>
            <w:shd w:val="clear" w:color="auto" w:fill="auto"/>
          </w:tcPr>
          <w:p w:rsidR="00D54F04" w:rsidRPr="000A7422" w:rsidRDefault="00D54F04" w:rsidP="00B94D11">
            <w:pPr>
              <w:ind w:right="-18"/>
              <w:jc w:val="center"/>
              <w:rPr>
                <w:rFonts w:ascii="Times New Roman" w:hAnsi="Times New Roman" w:cs="Times New Roman"/>
                <w:szCs w:val="20"/>
              </w:rPr>
            </w:pPr>
          </w:p>
          <w:p w:rsidR="00D54F04" w:rsidRPr="000A7422" w:rsidRDefault="00D54F04" w:rsidP="00B94D11">
            <w:pPr>
              <w:ind w:right="-18" w:firstLine="0"/>
              <w:jc w:val="center"/>
              <w:rPr>
                <w:rFonts w:ascii="Times New Roman" w:hAnsi="Times New Roman" w:cs="Times New Roman"/>
                <w:szCs w:val="20"/>
              </w:rPr>
            </w:pPr>
            <w:r w:rsidRPr="000A7422">
              <w:rPr>
                <w:rFonts w:ascii="Times New Roman" w:hAnsi="Times New Roman" w:cs="Times New Roman"/>
                <w:szCs w:val="20"/>
              </w:rPr>
              <w:t>4 675 t/m</w:t>
            </w:r>
          </w:p>
        </w:tc>
      </w:tr>
      <w:tr w:rsidR="000A7422" w:rsidRPr="000A7422" w:rsidTr="00907E75">
        <w:tc>
          <w:tcPr>
            <w:tcW w:w="1008"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040209</w:t>
            </w:r>
          </w:p>
        </w:tc>
        <w:tc>
          <w:tcPr>
            <w:tcW w:w="3240" w:type="dxa"/>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Sudėtinių medžiagų (impregnuotų tekstilės gaminių, elastomerų, plastomerų) atliekos</w:t>
            </w:r>
          </w:p>
        </w:tc>
        <w:tc>
          <w:tcPr>
            <w:tcW w:w="4590" w:type="dxa"/>
            <w:tcBorders>
              <w:right w:val="single" w:sz="4" w:space="0" w:color="auto"/>
            </w:tcBorders>
            <w:shd w:val="clear" w:color="auto" w:fill="auto"/>
          </w:tcPr>
          <w:p w:rsidR="00D54F04" w:rsidRPr="000A7422" w:rsidRDefault="00D54F04" w:rsidP="006F222B">
            <w:pPr>
              <w:ind w:right="-18" w:firstLine="0"/>
              <w:rPr>
                <w:rFonts w:ascii="Times New Roman" w:hAnsi="Times New Roman" w:cs="Times New Roman"/>
                <w:szCs w:val="20"/>
              </w:rPr>
            </w:pPr>
            <w:r w:rsidRPr="000A7422">
              <w:rPr>
                <w:rFonts w:ascii="Times New Roman" w:hAnsi="Times New Roman" w:cs="Times New Roman"/>
                <w:szCs w:val="20"/>
              </w:rPr>
              <w:t>Impregnuotų (išskyrus divario oksidą) tinklų atliekos, susidariusios gaminat   naujus tinklus</w:t>
            </w:r>
          </w:p>
        </w:tc>
        <w:tc>
          <w:tcPr>
            <w:tcW w:w="1080" w:type="dxa"/>
            <w:tcBorders>
              <w:top w:val="single" w:sz="4" w:space="0" w:color="auto"/>
              <w:left w:val="single" w:sz="4" w:space="0" w:color="auto"/>
              <w:bottom w:val="nil"/>
              <w:right w:val="single" w:sz="4" w:space="0" w:color="auto"/>
            </w:tcBorders>
            <w:shd w:val="clear" w:color="auto" w:fill="auto"/>
          </w:tcPr>
          <w:p w:rsidR="00D54F04" w:rsidRPr="000A7422" w:rsidRDefault="00D54F04" w:rsidP="00B94D11">
            <w:pPr>
              <w:ind w:right="-18"/>
              <w:jc w:val="center"/>
              <w:rPr>
                <w:rFonts w:ascii="Times New Roman" w:hAnsi="Times New Roman" w:cs="Times New Roman"/>
                <w:szCs w:val="20"/>
              </w:rPr>
            </w:pPr>
          </w:p>
          <w:p w:rsidR="00D54F04" w:rsidRPr="000A7422" w:rsidRDefault="00D54F04" w:rsidP="00B94D11">
            <w:pPr>
              <w:ind w:right="-18" w:firstLine="0"/>
              <w:jc w:val="center"/>
              <w:rPr>
                <w:rFonts w:ascii="Times New Roman" w:hAnsi="Times New Roman" w:cs="Times New Roman"/>
                <w:szCs w:val="20"/>
              </w:rPr>
            </w:pPr>
            <w:r w:rsidRPr="000A7422">
              <w:rPr>
                <w:rFonts w:ascii="Times New Roman" w:hAnsi="Times New Roman" w:cs="Times New Roman"/>
                <w:szCs w:val="20"/>
              </w:rPr>
              <w:t>25 t/m</w:t>
            </w:r>
          </w:p>
        </w:tc>
      </w:tr>
      <w:tr w:rsidR="00F623FA" w:rsidRPr="000A7422" w:rsidTr="00907E75">
        <w:tc>
          <w:tcPr>
            <w:tcW w:w="1008" w:type="dxa"/>
            <w:tcBorders>
              <w:bottom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040221</w:t>
            </w:r>
          </w:p>
        </w:tc>
        <w:tc>
          <w:tcPr>
            <w:tcW w:w="3240" w:type="dxa"/>
            <w:tcBorders>
              <w:bottom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Neperdirbto tekstilės pluošto atliekos</w:t>
            </w:r>
          </w:p>
        </w:tc>
        <w:tc>
          <w:tcPr>
            <w:tcW w:w="4590" w:type="dxa"/>
            <w:tcBorders>
              <w:bottom w:val="single" w:sz="4" w:space="0" w:color="auto"/>
              <w:right w:val="single" w:sz="4" w:space="0" w:color="auto"/>
            </w:tcBorders>
            <w:shd w:val="clear" w:color="auto" w:fill="auto"/>
          </w:tcPr>
          <w:p w:rsidR="00D54F04" w:rsidRPr="000A7422" w:rsidRDefault="00D54F04" w:rsidP="006F222B">
            <w:pPr>
              <w:ind w:right="-18" w:firstLine="0"/>
              <w:jc w:val="both"/>
              <w:rPr>
                <w:rFonts w:ascii="Times New Roman" w:hAnsi="Times New Roman" w:cs="Times New Roman"/>
                <w:szCs w:val="20"/>
              </w:rPr>
            </w:pPr>
            <w:r w:rsidRPr="000A7422">
              <w:rPr>
                <w:rFonts w:ascii="Times New Roman" w:hAnsi="Times New Roman" w:cs="Times New Roman"/>
                <w:szCs w:val="20"/>
              </w:rPr>
              <w:t>neimpregnuotų tinklų atliekos, susidariusios gaminat   naujus tinklus</w:t>
            </w:r>
          </w:p>
        </w:tc>
        <w:tc>
          <w:tcPr>
            <w:tcW w:w="1080" w:type="dxa"/>
            <w:tcBorders>
              <w:top w:val="nil"/>
              <w:left w:val="single" w:sz="4" w:space="0" w:color="auto"/>
              <w:bottom w:val="single" w:sz="4" w:space="0" w:color="auto"/>
              <w:right w:val="single" w:sz="4" w:space="0" w:color="auto"/>
            </w:tcBorders>
            <w:shd w:val="clear" w:color="auto" w:fill="auto"/>
          </w:tcPr>
          <w:p w:rsidR="00D54F04" w:rsidRPr="000A7422" w:rsidRDefault="00D54F04" w:rsidP="006F222B">
            <w:pPr>
              <w:ind w:right="-18"/>
              <w:jc w:val="both"/>
              <w:rPr>
                <w:rFonts w:ascii="Times New Roman" w:hAnsi="Times New Roman" w:cs="Times New Roman"/>
                <w:szCs w:val="20"/>
              </w:rPr>
            </w:pPr>
          </w:p>
        </w:tc>
      </w:tr>
    </w:tbl>
    <w:p w:rsidR="00D54F04" w:rsidRPr="000A7422" w:rsidRDefault="00D54F04" w:rsidP="006F222B">
      <w:pPr>
        <w:suppressAutoHyphens/>
        <w:ind w:firstLine="0"/>
        <w:jc w:val="both"/>
        <w:textAlignment w:val="baseline"/>
        <w:rPr>
          <w:rFonts w:ascii="Times New Roman" w:hAnsi="Times New Roman" w:cs="Times New Roman"/>
          <w:sz w:val="22"/>
          <w:szCs w:val="22"/>
        </w:rPr>
      </w:pPr>
    </w:p>
    <w:p w:rsidR="00227F87" w:rsidRPr="000A7422" w:rsidRDefault="00227F87" w:rsidP="006F222B">
      <w:pPr>
        <w:suppressAutoHyphens/>
        <w:jc w:val="both"/>
        <w:textAlignment w:val="baseline"/>
        <w:rPr>
          <w:rFonts w:ascii="Times New Roman" w:hAnsi="Times New Roman" w:cs="Times New Roman"/>
        </w:rPr>
      </w:pPr>
    </w:p>
    <w:p w:rsidR="005F7EAC" w:rsidRPr="000A7422" w:rsidRDefault="005F7EAC" w:rsidP="006F222B">
      <w:pPr>
        <w:suppressAutoHyphens/>
        <w:ind w:firstLine="0"/>
        <w:jc w:val="both"/>
        <w:textAlignment w:val="baseline"/>
        <w:rPr>
          <w:rFonts w:ascii="Times New Roman" w:hAnsi="Times New Roman" w:cs="Times New Roman"/>
          <w:b/>
        </w:rPr>
      </w:pPr>
      <w:r w:rsidRPr="000A7422">
        <w:rPr>
          <w:rFonts w:ascii="Times New Roman" w:hAnsi="Times New Roman" w:cs="Times New Roman"/>
          <w:b/>
        </w:rPr>
        <w:t>9. Kuro ir energijos vartojimas įrenginyje (-iuose), kuro saugojimas. Energijos gamyba.</w:t>
      </w:r>
    </w:p>
    <w:p w:rsidR="005F7EAC" w:rsidRPr="000A7422" w:rsidRDefault="005F7EAC" w:rsidP="006F222B">
      <w:pPr>
        <w:suppressAutoHyphens/>
        <w:jc w:val="both"/>
        <w:textAlignment w:val="baseline"/>
        <w:rPr>
          <w:rFonts w:ascii="Times New Roman" w:hAnsi="Times New Roman" w:cs="Times New Roman"/>
          <w:sz w:val="10"/>
          <w:szCs w:val="10"/>
        </w:rPr>
      </w:pPr>
    </w:p>
    <w:p w:rsidR="005F7EAC" w:rsidRPr="000A7422" w:rsidRDefault="005F7EAC" w:rsidP="006F222B">
      <w:pPr>
        <w:suppressAutoHyphens/>
        <w:jc w:val="both"/>
        <w:textAlignment w:val="baseline"/>
        <w:rPr>
          <w:rFonts w:ascii="Times New Roman" w:hAnsi="Times New Roman" w:cs="Times New Roman"/>
          <w:b/>
        </w:rPr>
      </w:pPr>
      <w:r w:rsidRPr="000A7422">
        <w:rPr>
          <w:rFonts w:ascii="Times New Roman" w:hAnsi="Times New Roman" w:cs="Times New Roman"/>
          <w:b/>
        </w:rPr>
        <w:t>2 lentelė. Kuro ir energijos vartojimas, kuro saugojimas</w:t>
      </w:r>
    </w:p>
    <w:p w:rsidR="005F7EAC" w:rsidRPr="000A7422" w:rsidRDefault="005F7EAC" w:rsidP="006F222B">
      <w:pPr>
        <w:suppressAutoHyphens/>
        <w:jc w:val="both"/>
        <w:textAlignment w:val="baseline"/>
        <w:rPr>
          <w:rFonts w:ascii="Times New Roman" w:hAnsi="Times New Roman" w:cs="Times New Roman"/>
          <w:sz w:val="10"/>
          <w:szCs w:val="1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4"/>
        <w:gridCol w:w="1725"/>
        <w:gridCol w:w="1834"/>
        <w:gridCol w:w="3254"/>
      </w:tblGrid>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p w:rsidR="00EC706B" w:rsidRPr="000A7422" w:rsidRDefault="00EC706B" w:rsidP="006F222B">
            <w:pPr>
              <w:suppressAutoHyphens/>
              <w:ind w:firstLine="0"/>
              <w:jc w:val="center"/>
              <w:textAlignment w:val="baseline"/>
              <w:rPr>
                <w:rFonts w:ascii="Times New Roman" w:hAnsi="Times New Roman" w:cs="Times New Roman"/>
              </w:rPr>
            </w:pPr>
          </w:p>
        </w:tc>
        <w:tc>
          <w:tcPr>
            <w:tcW w:w="1725"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Transportavimo būdas</w:t>
            </w: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Planuojamas sunaudojimas,</w:t>
            </w:r>
          </w:p>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matavimo vnt. (t, m</w:t>
            </w:r>
            <w:r w:rsidRPr="000A7422">
              <w:rPr>
                <w:rFonts w:ascii="Times New Roman" w:hAnsi="Times New Roman" w:cs="Times New Roman"/>
                <w:vertAlign w:val="superscript"/>
              </w:rPr>
              <w:t>3</w:t>
            </w:r>
            <w:r w:rsidRPr="000A7422">
              <w:rPr>
                <w:rFonts w:ascii="Times New Roman" w:hAnsi="Times New Roman" w:cs="Times New Roman"/>
              </w:rPr>
              <w:t>, KWh ir kt.)</w:t>
            </w: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Kuro saugojimo būdas (požeminės talpos, cisternos, statiniai, poveikio aplinkai riziką mažinantys betonu dengti kuro saugyklų plotai ir pan.)</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1</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2</w:t>
            </w: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3</w:t>
            </w: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4</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a) elektros energija</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F4220A"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200 kWh</w:t>
            </w: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X</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b) šiluminė energija</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X</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c) gamtinės dujos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d) suskystintos dujos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e) mazutas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f) krosninis kuras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g) dyzelinas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F4220A"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autotransportu</w:t>
            </w: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F4220A"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10 t</w:t>
            </w: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F4220A" w:rsidP="006F222B">
            <w:pPr>
              <w:suppressAutoHyphens/>
              <w:ind w:firstLine="0"/>
              <w:jc w:val="center"/>
              <w:textAlignment w:val="baseline"/>
              <w:rPr>
                <w:rFonts w:ascii="Times New Roman" w:hAnsi="Times New Roman" w:cs="Times New Roman"/>
              </w:rPr>
            </w:pPr>
            <w:r w:rsidRPr="000A7422">
              <w:rPr>
                <w:rFonts w:ascii="Times New Roman" w:hAnsi="Times New Roman" w:cs="Times New Roman"/>
              </w:rPr>
              <w:t>Nesaugomas. Dyzelinu aprūpina UAB“Egersund Net“</w:t>
            </w:r>
          </w:p>
        </w:tc>
      </w:tr>
      <w:tr w:rsidR="000A7422" w:rsidRPr="000A7422"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textAlignment w:val="baseline"/>
              <w:rPr>
                <w:rFonts w:ascii="Times New Roman" w:hAnsi="Times New Roman" w:cs="Times New Roman"/>
              </w:rPr>
            </w:pPr>
            <w:r w:rsidRPr="000A7422">
              <w:rPr>
                <w:rFonts w:ascii="Times New Roman" w:hAnsi="Times New Roman" w:cs="Times New Roman"/>
              </w:rPr>
              <w:t>h) akmens anglis</w:t>
            </w:r>
          </w:p>
        </w:tc>
        <w:tc>
          <w:tcPr>
            <w:tcW w:w="1725"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0A7422"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0A7422"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i) benzinas</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j) biokuras:</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1)</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2)</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r w:rsidR="005F7EAC" w:rsidRPr="00726BC7" w:rsidTr="00F4220A">
        <w:trPr>
          <w:tblHeader/>
        </w:trPr>
        <w:tc>
          <w:tcPr>
            <w:tcW w:w="282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textAlignment w:val="baseline"/>
              <w:rPr>
                <w:rFonts w:ascii="Times New Roman" w:hAnsi="Times New Roman" w:cs="Times New Roman"/>
              </w:rPr>
            </w:pPr>
            <w:r w:rsidRPr="00726BC7">
              <w:rPr>
                <w:rFonts w:ascii="Times New Roman" w:hAnsi="Times New Roman" w:cs="Times New Roman"/>
              </w:rPr>
              <w:t>k) ir kiti</w:t>
            </w:r>
          </w:p>
        </w:tc>
        <w:tc>
          <w:tcPr>
            <w:tcW w:w="1725"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vAlign w:val="center"/>
          </w:tcPr>
          <w:p w:rsidR="005F7EAC" w:rsidRPr="00726BC7" w:rsidRDefault="005F7EAC" w:rsidP="006F222B">
            <w:pPr>
              <w:suppressAutoHyphens/>
              <w:ind w:firstLine="0"/>
              <w:jc w:val="center"/>
              <w:textAlignment w:val="baseline"/>
              <w:rPr>
                <w:rFonts w:ascii="Times New Roman" w:hAnsi="Times New Roman" w:cs="Times New Roman"/>
              </w:rPr>
            </w:pPr>
          </w:p>
        </w:tc>
        <w:tc>
          <w:tcPr>
            <w:tcW w:w="3254" w:type="dxa"/>
            <w:tcBorders>
              <w:top w:val="single" w:sz="4" w:space="0" w:color="auto"/>
              <w:left w:val="single" w:sz="4" w:space="0" w:color="auto"/>
              <w:bottom w:val="single" w:sz="4" w:space="0" w:color="auto"/>
              <w:right w:val="single" w:sz="4" w:space="0" w:color="auto"/>
            </w:tcBorders>
          </w:tcPr>
          <w:p w:rsidR="005F7EAC" w:rsidRPr="00726BC7" w:rsidRDefault="005F7EAC" w:rsidP="006F222B">
            <w:pPr>
              <w:suppressAutoHyphens/>
              <w:ind w:firstLine="0"/>
              <w:jc w:val="center"/>
              <w:textAlignment w:val="baseline"/>
              <w:rPr>
                <w:rFonts w:ascii="Times New Roman" w:hAnsi="Times New Roman" w:cs="Times New Roman"/>
              </w:rPr>
            </w:pPr>
          </w:p>
        </w:tc>
      </w:tr>
    </w:tbl>
    <w:p w:rsidR="005F7EAC" w:rsidRDefault="005F7EAC" w:rsidP="006F222B">
      <w:pPr>
        <w:suppressAutoHyphens/>
        <w:jc w:val="both"/>
        <w:textAlignment w:val="baseline"/>
        <w:rPr>
          <w:rFonts w:ascii="Times New Roman" w:hAnsi="Times New Roman" w:cs="Times New Roman"/>
          <w:b/>
        </w:rPr>
      </w:pPr>
    </w:p>
    <w:p w:rsidR="00564DFE" w:rsidRPr="00726BC7" w:rsidRDefault="00564DFE" w:rsidP="006F222B">
      <w:pPr>
        <w:suppressAutoHyphens/>
        <w:jc w:val="both"/>
        <w:textAlignment w:val="baseline"/>
        <w:rPr>
          <w:rFonts w:ascii="Times New Roman" w:hAnsi="Times New Roman" w:cs="Times New Roman"/>
          <w:b/>
        </w:rPr>
      </w:pPr>
    </w:p>
    <w:p w:rsidR="005F7EAC" w:rsidRPr="00F4220A" w:rsidRDefault="005F7EAC" w:rsidP="006F222B">
      <w:pPr>
        <w:suppressAutoHyphens/>
        <w:jc w:val="both"/>
        <w:textAlignment w:val="baseline"/>
        <w:rPr>
          <w:rFonts w:ascii="Times New Roman" w:hAnsi="Times New Roman" w:cs="Times New Roman"/>
          <w:b/>
        </w:rPr>
      </w:pPr>
      <w:r w:rsidRPr="00F4220A">
        <w:rPr>
          <w:rFonts w:ascii="Times New Roman" w:hAnsi="Times New Roman" w:cs="Times New Roman"/>
          <w:b/>
        </w:rPr>
        <w:t xml:space="preserve">3 lentelė. Energijos gamyba </w:t>
      </w:r>
    </w:p>
    <w:p w:rsidR="00F4220A" w:rsidRPr="000A7422" w:rsidRDefault="00F4220A" w:rsidP="006F222B">
      <w:pPr>
        <w:suppressAutoHyphens/>
        <w:ind w:firstLine="0"/>
        <w:jc w:val="both"/>
        <w:textAlignment w:val="baseline"/>
        <w:rPr>
          <w:rFonts w:ascii="Times New Roman" w:hAnsi="Times New Roman" w:cs="Times New Roman"/>
          <w:sz w:val="22"/>
          <w:szCs w:val="22"/>
        </w:rPr>
      </w:pPr>
      <w:r w:rsidRPr="000A7422">
        <w:rPr>
          <w:rFonts w:ascii="Times New Roman" w:hAnsi="Times New Roman" w:cs="Times New Roman"/>
          <w:sz w:val="22"/>
          <w:szCs w:val="22"/>
        </w:rPr>
        <w:t>3 lentelė nepildoma, nes energija negaminama</w:t>
      </w:r>
      <w:r w:rsidR="00564DFE" w:rsidRPr="000A7422">
        <w:rPr>
          <w:rFonts w:ascii="Times New Roman" w:hAnsi="Times New Roman" w:cs="Times New Roman"/>
          <w:sz w:val="22"/>
          <w:szCs w:val="22"/>
        </w:rPr>
        <w:t>.</w:t>
      </w:r>
    </w:p>
    <w:p w:rsidR="00564DFE" w:rsidRPr="000A7422" w:rsidRDefault="00564DFE"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564DFE" w:rsidRDefault="00564DFE" w:rsidP="006F222B">
      <w:pPr>
        <w:suppressAutoHyphens/>
        <w:ind w:firstLine="0"/>
        <w:jc w:val="center"/>
        <w:textAlignment w:val="baseline"/>
        <w:rPr>
          <w:rFonts w:ascii="Times New Roman" w:hAnsi="Times New Roman" w:cs="Times New Roman"/>
          <w:b/>
        </w:rPr>
      </w:pPr>
    </w:p>
    <w:p w:rsidR="005F7EAC" w:rsidRPr="00726BC7" w:rsidRDefault="005F7EAC" w:rsidP="006F222B">
      <w:pPr>
        <w:suppressAutoHyphens/>
        <w:ind w:firstLine="0"/>
        <w:jc w:val="center"/>
        <w:textAlignment w:val="baseline"/>
        <w:rPr>
          <w:rFonts w:ascii="Times New Roman" w:hAnsi="Times New Roman" w:cs="Times New Roman"/>
          <w:b/>
        </w:rPr>
      </w:pPr>
      <w:r w:rsidRPr="00726BC7">
        <w:rPr>
          <w:rFonts w:ascii="Times New Roman" w:hAnsi="Times New Roman" w:cs="Times New Roman"/>
          <w:b/>
        </w:rPr>
        <w:t>III. GAMYBOS PROCESAI</w:t>
      </w:r>
    </w:p>
    <w:p w:rsidR="005F7EAC" w:rsidRPr="00726BC7" w:rsidRDefault="005F7EAC" w:rsidP="006F222B">
      <w:pPr>
        <w:suppressAutoHyphens/>
        <w:jc w:val="both"/>
        <w:textAlignment w:val="baseline"/>
        <w:rPr>
          <w:rFonts w:ascii="Times New Roman" w:hAnsi="Times New Roman" w:cs="Times New Roman"/>
        </w:rPr>
      </w:pPr>
    </w:p>
    <w:p w:rsidR="005F7EAC" w:rsidRPr="00F4220A" w:rsidRDefault="005F7EAC" w:rsidP="006F222B">
      <w:pPr>
        <w:suppressAutoHyphens/>
        <w:jc w:val="both"/>
        <w:textAlignment w:val="baseline"/>
        <w:rPr>
          <w:rFonts w:ascii="Times New Roman" w:hAnsi="Times New Roman" w:cs="Times New Roman"/>
          <w:b/>
        </w:rPr>
      </w:pPr>
      <w:r w:rsidRPr="00F4220A">
        <w:rPr>
          <w:rFonts w:ascii="Times New Roman" w:hAnsi="Times New Roman" w:cs="Times New Roman"/>
          <w:b/>
        </w:rPr>
        <w:t xml:space="preserve">10. Detalus įrenginyje vykdomos ir (ar) planuojamos vykdyti ūkinės veiklos rūšių aprašymas ir įrenginių, kuriuose vykdoma atitinkamų rūšių veikla, išdėstymas teritorijoje. Informacija apie įrenginių priskyrimą prie potencialiai pavojingų įrenginių. </w:t>
      </w:r>
    </w:p>
    <w:p w:rsidR="00194C91" w:rsidRPr="00BF77FF" w:rsidRDefault="00194C91" w:rsidP="006F222B">
      <w:pPr>
        <w:pStyle w:val="bodytext"/>
        <w:spacing w:before="20" w:beforeAutospacing="0" w:after="20" w:afterAutospacing="0"/>
        <w:jc w:val="center"/>
        <w:rPr>
          <w:noProof/>
        </w:rPr>
      </w:pPr>
      <w:bookmarkStart w:id="12" w:name="_Hlk523305663"/>
      <w:bookmarkStart w:id="13" w:name="_Hlk525990876"/>
    </w:p>
    <w:bookmarkStart w:id="14" w:name="_Hlk532549430"/>
    <w:p w:rsidR="00194C91" w:rsidRPr="00BF77FF" w:rsidRDefault="00194C91" w:rsidP="006F222B">
      <w:pPr>
        <w:pStyle w:val="bodytext"/>
        <w:spacing w:before="20" w:beforeAutospacing="0" w:after="20" w:afterAutospacing="0"/>
        <w:jc w:val="center"/>
        <w:rPr>
          <w:noProof/>
        </w:rPr>
      </w:pPr>
      <w:r>
        <w:rPr>
          <w:noProof/>
          <w:lang w:val="lt-LT" w:eastAsia="lt-LT"/>
        </w:rPr>
        <mc:AlternateContent>
          <mc:Choice Requires="wps">
            <w:drawing>
              <wp:anchor distT="0" distB="0" distL="114300" distR="114300" simplePos="0" relativeHeight="251723776" behindDoc="0" locked="0" layoutInCell="1" allowOverlap="1" wp14:anchorId="0250D689" wp14:editId="655CC113">
                <wp:simplePos x="0" y="0"/>
                <wp:positionH relativeFrom="margin">
                  <wp:posOffset>2305050</wp:posOffset>
                </wp:positionH>
                <wp:positionV relativeFrom="paragraph">
                  <wp:posOffset>637540</wp:posOffset>
                </wp:positionV>
                <wp:extent cx="276225" cy="2857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srgbClr val="FF0000"/>
                          </a:solidFill>
                        </a:ln>
                      </wps:spPr>
                      <wps:txbx>
                        <w:txbxContent>
                          <w:p w:rsidR="000A7422" w:rsidRPr="00E443BD" w:rsidRDefault="000A7422" w:rsidP="00194C91">
                            <w:pPr>
                              <w:ind w:firstLine="0"/>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0D689" id="Text Box 61" o:spid="_x0000_s1033" type="#_x0000_t202" style="position:absolute;left:0;text-align:left;margin-left:181.5pt;margin-top:50.2pt;width:21.75pt;height:2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" fillcolor="window" strokecolor="red" strokeweight=".5pt">
                <v:textbox>
                  <w:txbxContent>
                    <w:p w:rsidR="000A7422" w:rsidRPr="00E443BD" w:rsidRDefault="000A7422" w:rsidP="00194C91">
                      <w:pPr>
                        <w:ind w:firstLine="0"/>
                        <w:rPr>
                          <w:rFonts w:ascii="Times New Roman" w:hAnsi="Times New Roman" w:cs="Times New Roman"/>
                        </w:rPr>
                      </w:pPr>
                      <w:r>
                        <w:rPr>
                          <w:rFonts w:ascii="Times New Roman" w:hAnsi="Times New Roman" w:cs="Times New Roman"/>
                        </w:rPr>
                        <w:t>4</w:t>
                      </w:r>
                    </w:p>
                  </w:txbxContent>
                </v:textbox>
                <w10:wrap anchorx="margin"/>
              </v:shape>
            </w:pict>
          </mc:Fallback>
        </mc:AlternateContent>
      </w:r>
      <w:r>
        <w:rPr>
          <w:noProof/>
          <w:lang w:val="lt-LT" w:eastAsia="lt-LT"/>
        </w:rPr>
        <mc:AlternateContent>
          <mc:Choice Requires="wps">
            <w:drawing>
              <wp:anchor distT="0" distB="0" distL="114300" distR="114300" simplePos="0" relativeHeight="251721728" behindDoc="0" locked="0" layoutInCell="1" allowOverlap="1" wp14:anchorId="1CF40565" wp14:editId="7037B207">
                <wp:simplePos x="0" y="0"/>
                <wp:positionH relativeFrom="margin">
                  <wp:posOffset>2447925</wp:posOffset>
                </wp:positionH>
                <wp:positionV relativeFrom="paragraph">
                  <wp:posOffset>46990</wp:posOffset>
                </wp:positionV>
                <wp:extent cx="276225" cy="2857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srgbClr val="FF0000"/>
                          </a:solidFill>
                        </a:ln>
                      </wps:spPr>
                      <wps:txbx>
                        <w:txbxContent>
                          <w:p w:rsidR="000A7422" w:rsidRPr="00E443BD" w:rsidRDefault="000A7422" w:rsidP="00194C91">
                            <w:pPr>
                              <w:ind w:firstLine="0"/>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40565" id="Text Box 60" o:spid="_x0000_s1034" type="#_x0000_t202" style="position:absolute;left:0;text-align:left;margin-left:192.75pt;margin-top:3.7pt;width:21.75pt;height:2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" fillcolor="window" strokecolor="red" strokeweight=".5pt">
                <v:textbox>
                  <w:txbxContent>
                    <w:p w:rsidR="000A7422" w:rsidRPr="00E443BD" w:rsidRDefault="000A7422" w:rsidP="00194C91">
                      <w:pPr>
                        <w:ind w:firstLine="0"/>
                        <w:rPr>
                          <w:rFonts w:ascii="Times New Roman" w:hAnsi="Times New Roman" w:cs="Times New Roman"/>
                        </w:rPr>
                      </w:pPr>
                      <w:r>
                        <w:rPr>
                          <w:rFonts w:ascii="Times New Roman" w:hAnsi="Times New Roman" w:cs="Times New Roman"/>
                        </w:rPr>
                        <w:t>2</w:t>
                      </w:r>
                    </w:p>
                  </w:txbxContent>
                </v:textbox>
                <w10:wrap anchorx="margin"/>
              </v:shape>
            </w:pict>
          </mc:Fallback>
        </mc:AlternateContent>
      </w:r>
      <w:r>
        <w:rPr>
          <w:noProof/>
          <w:lang w:val="lt-LT" w:eastAsia="lt-LT"/>
        </w:rPr>
        <mc:AlternateContent>
          <mc:Choice Requires="wps">
            <w:drawing>
              <wp:anchor distT="0" distB="0" distL="114300" distR="114300" simplePos="0" relativeHeight="251719680" behindDoc="0" locked="0" layoutInCell="1" allowOverlap="1" wp14:anchorId="14E7CF6A" wp14:editId="1E496C19">
                <wp:simplePos x="0" y="0"/>
                <wp:positionH relativeFrom="margin">
                  <wp:posOffset>3381375</wp:posOffset>
                </wp:positionH>
                <wp:positionV relativeFrom="paragraph">
                  <wp:posOffset>513715</wp:posOffset>
                </wp:positionV>
                <wp:extent cx="276225" cy="28575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srgbClr val="FF0000"/>
                          </a:solidFill>
                        </a:ln>
                      </wps:spPr>
                      <wps:txbx>
                        <w:txbxContent>
                          <w:p w:rsidR="000A7422" w:rsidRPr="00E443BD" w:rsidRDefault="000A7422" w:rsidP="00194C91">
                            <w:pPr>
                              <w:ind w:firstLine="0"/>
                              <w:rPr>
                                <w:rFonts w:ascii="Times New Roman" w:hAnsi="Times New Roman" w:cs="Times New Roman"/>
                              </w:rPr>
                            </w:pPr>
                            <w:r w:rsidRPr="00E443BD">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7CF6A" id="Text Box 59" o:spid="_x0000_s1035" type="#_x0000_t202" style="position:absolute;left:0;text-align:left;margin-left:266.25pt;margin-top:40.45pt;width:21.75pt;height:2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" fillcolor="window" strokecolor="red" strokeweight=".5pt">
                <v:textbox>
                  <w:txbxContent>
                    <w:p w:rsidR="000A7422" w:rsidRPr="00E443BD" w:rsidRDefault="000A7422" w:rsidP="00194C91">
                      <w:pPr>
                        <w:ind w:firstLine="0"/>
                        <w:rPr>
                          <w:rFonts w:ascii="Times New Roman" w:hAnsi="Times New Roman" w:cs="Times New Roman"/>
                        </w:rPr>
                      </w:pPr>
                      <w:r w:rsidRPr="00E443BD">
                        <w:rPr>
                          <w:rFonts w:ascii="Times New Roman" w:hAnsi="Times New Roman" w:cs="Times New Roman"/>
                        </w:rPr>
                        <w:t>1</w:t>
                      </w:r>
                    </w:p>
                  </w:txbxContent>
                </v:textbox>
                <w10:wrap anchorx="margin"/>
              </v:shape>
            </w:pict>
          </mc:Fallback>
        </mc:AlternateContent>
      </w:r>
      <w:r>
        <w:rPr>
          <w:noProof/>
          <w:lang w:val="lt-LT" w:eastAsia="lt-LT"/>
        </w:rPr>
        <mc:AlternateContent>
          <mc:Choice Requires="wps">
            <w:drawing>
              <wp:anchor distT="0" distB="0" distL="114300" distR="114300" simplePos="0" relativeHeight="251717632" behindDoc="0" locked="0" layoutInCell="1" allowOverlap="1" wp14:anchorId="07F5E660" wp14:editId="2F82835B">
                <wp:simplePos x="0" y="0"/>
                <wp:positionH relativeFrom="margin">
                  <wp:posOffset>990600</wp:posOffset>
                </wp:positionH>
                <wp:positionV relativeFrom="paragraph">
                  <wp:posOffset>409575</wp:posOffset>
                </wp:positionV>
                <wp:extent cx="276225" cy="2857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srgbClr val="FF0000"/>
                          </a:solidFill>
                        </a:ln>
                      </wps:spPr>
                      <wps:txbx>
                        <w:txbxContent>
                          <w:p w:rsidR="000A7422" w:rsidRPr="00E443BD" w:rsidRDefault="000A7422" w:rsidP="00194C91">
                            <w:pPr>
                              <w:ind w:firstLine="0"/>
                              <w:rPr>
                                <w:rFonts w:ascii="Times New Roman" w:hAnsi="Times New Roman" w:cs="Times New Roman"/>
                              </w:rPr>
                            </w:pP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5E660" id="Text Box 58" o:spid="_x0000_s1036" type="#_x0000_t202" style="position:absolute;left:0;text-align:left;margin-left:78pt;margin-top:32.25pt;width:21.75pt;height:2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" fillcolor="window" strokecolor="red" strokeweight=".5pt">
                <v:textbox>
                  <w:txbxContent>
                    <w:p w:rsidR="000A7422" w:rsidRPr="00E443BD" w:rsidRDefault="000A7422" w:rsidP="00194C91">
                      <w:pPr>
                        <w:ind w:firstLine="0"/>
                        <w:rPr>
                          <w:rFonts w:ascii="Times New Roman" w:hAnsi="Times New Roman" w:cs="Times New Roman"/>
                        </w:rPr>
                      </w:pPr>
                      <w:r>
                        <w:rPr>
                          <w:rFonts w:ascii="Times New Roman" w:hAnsi="Times New Roman" w:cs="Times New Roman"/>
                        </w:rPr>
                        <w:t>5</w:t>
                      </w:r>
                    </w:p>
                  </w:txbxContent>
                </v:textbox>
                <w10:wrap anchorx="margin"/>
              </v:shape>
            </w:pict>
          </mc:Fallback>
        </mc:AlternateContent>
      </w:r>
      <w:r>
        <w:rPr>
          <w:noProof/>
          <w:lang w:val="lt-LT" w:eastAsia="lt-LT"/>
        </w:rPr>
        <mc:AlternateContent>
          <mc:Choice Requires="wps">
            <w:drawing>
              <wp:anchor distT="0" distB="0" distL="114300" distR="114300" simplePos="0" relativeHeight="251715584" behindDoc="0" locked="0" layoutInCell="1" allowOverlap="1" wp14:anchorId="5C6F806B" wp14:editId="28DF934E">
                <wp:simplePos x="0" y="0"/>
                <wp:positionH relativeFrom="margin">
                  <wp:align>center</wp:align>
                </wp:positionH>
                <wp:positionV relativeFrom="paragraph">
                  <wp:posOffset>1590040</wp:posOffset>
                </wp:positionV>
                <wp:extent cx="276225" cy="28575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chemeClr val="bg1"/>
                        </a:solidFill>
                        <a:ln w="6350">
                          <a:solidFill>
                            <a:srgbClr val="FF0000"/>
                          </a:solidFill>
                        </a:ln>
                      </wps:spPr>
                      <wps:txbx>
                        <w:txbxContent>
                          <w:p w:rsidR="000A7422" w:rsidRPr="00E443BD" w:rsidRDefault="000A7422" w:rsidP="00194C91">
                            <w:pPr>
                              <w:ind w:firstLine="0"/>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F806B" id="Text Box 57" o:spid="_x0000_s1037" type="#_x0000_t202" style="position:absolute;left:0;text-align:left;margin-left:0;margin-top:125.2pt;width:21.75pt;height:22.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" fillcolor="white [3212]" strokecolor="red" strokeweight=".5pt">
                <v:textbox>
                  <w:txbxContent>
                    <w:p w:rsidR="000A7422" w:rsidRPr="00E443BD" w:rsidRDefault="000A7422" w:rsidP="00194C91">
                      <w:pPr>
                        <w:ind w:firstLine="0"/>
                        <w:rPr>
                          <w:rFonts w:ascii="Times New Roman" w:hAnsi="Times New Roman" w:cs="Times New Roman"/>
                        </w:rPr>
                      </w:pPr>
                      <w:r>
                        <w:rPr>
                          <w:rFonts w:ascii="Times New Roman" w:hAnsi="Times New Roman" w:cs="Times New Roman"/>
                        </w:rPr>
                        <w:t>3</w:t>
                      </w:r>
                    </w:p>
                  </w:txbxContent>
                </v:textbox>
                <w10:wrap anchorx="margin"/>
              </v:shape>
            </w:pict>
          </mc:Fallback>
        </mc:AlternateContent>
      </w:r>
      <w:r>
        <w:rPr>
          <w:noProof/>
          <w:lang w:val="lt-LT" w:eastAsia="lt-LT"/>
        </w:rPr>
        <mc:AlternateContent>
          <mc:Choice Requires="wps">
            <w:drawing>
              <wp:anchor distT="0" distB="0" distL="114300" distR="114300" simplePos="0" relativeHeight="251706368" behindDoc="0" locked="0" layoutInCell="1" allowOverlap="1" wp14:anchorId="1F720F8D" wp14:editId="3433C7F9">
                <wp:simplePos x="0" y="0"/>
                <wp:positionH relativeFrom="column">
                  <wp:posOffset>1218565</wp:posOffset>
                </wp:positionH>
                <wp:positionV relativeFrom="paragraph">
                  <wp:posOffset>450850</wp:posOffset>
                </wp:positionV>
                <wp:extent cx="1447800" cy="76200"/>
                <wp:effectExtent l="9525" t="57150" r="19050" b="95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ADD7B" id="Straight Arrow Connector 47" o:spid="_x0000_s1026" type="#_x0000_t32" style="position:absolute;margin-left:95.95pt;margin-top:35.5pt;width:114pt;height: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">
                <v:stroke endarrow="block"/>
              </v:shape>
            </w:pict>
          </mc:Fallback>
        </mc:AlternateContent>
      </w:r>
      <w:r>
        <w:rPr>
          <w:noProof/>
          <w:lang w:val="lt-LT" w:eastAsia="lt-LT"/>
        </w:rPr>
        <mc:AlternateContent>
          <mc:Choice Requires="wps">
            <w:drawing>
              <wp:anchor distT="0" distB="0" distL="114300" distR="114300" simplePos="0" relativeHeight="251707392" behindDoc="0" locked="0" layoutInCell="1" allowOverlap="1" wp14:anchorId="75CB466C" wp14:editId="31BD3141">
                <wp:simplePos x="0" y="0"/>
                <wp:positionH relativeFrom="column">
                  <wp:posOffset>2656840</wp:posOffset>
                </wp:positionH>
                <wp:positionV relativeFrom="paragraph">
                  <wp:posOffset>398780</wp:posOffset>
                </wp:positionV>
                <wp:extent cx="95250" cy="90805"/>
                <wp:effectExtent l="9525" t="5080" r="9525" b="889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5EC073" id="Oval 46" o:spid="_x0000_s1026" style="position:absolute;margin-left:209.2pt;margin-top:31.4pt;width:7.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" fillcolor="yellow"/>
            </w:pict>
          </mc:Fallback>
        </mc:AlternateContent>
      </w:r>
      <w:r w:rsidRPr="00BF77FF">
        <w:rPr>
          <w:noProof/>
          <w:lang w:val="lt-LT" w:eastAsia="lt-LT"/>
        </w:rPr>
        <mc:AlternateContent>
          <mc:Choice Requires="wps">
            <w:drawing>
              <wp:anchor distT="0" distB="0" distL="114300" distR="114300" simplePos="0" relativeHeight="251702272" behindDoc="0" locked="0" layoutInCell="1" allowOverlap="1" wp14:anchorId="113EF75B" wp14:editId="44D1D974">
                <wp:simplePos x="0" y="0"/>
                <wp:positionH relativeFrom="column">
                  <wp:posOffset>2247265</wp:posOffset>
                </wp:positionH>
                <wp:positionV relativeFrom="paragraph">
                  <wp:posOffset>527050</wp:posOffset>
                </wp:positionV>
                <wp:extent cx="38100" cy="172085"/>
                <wp:effectExtent l="9525" t="9525" r="9525" b="1841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7208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E611A" id="Straight Arrow Connector 44" o:spid="_x0000_s1026" type="#_x0000_t32" style="position:absolute;margin-left:176.95pt;margin-top:41.5pt;width:3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" strokecolor="red" strokeweight="1.5pt"/>
            </w:pict>
          </mc:Fallback>
        </mc:AlternateContent>
      </w:r>
      <w:r w:rsidRPr="00BF77FF">
        <w:rPr>
          <w:noProof/>
          <w:lang w:val="lt-LT" w:eastAsia="lt-LT"/>
        </w:rPr>
        <mc:AlternateContent>
          <mc:Choice Requires="wps">
            <w:drawing>
              <wp:anchor distT="0" distB="0" distL="114300" distR="114300" simplePos="0" relativeHeight="251704320" behindDoc="0" locked="0" layoutInCell="1" allowOverlap="1" wp14:anchorId="37A40685" wp14:editId="1DA2C738">
                <wp:simplePos x="0" y="0"/>
                <wp:positionH relativeFrom="column">
                  <wp:posOffset>2371090</wp:posOffset>
                </wp:positionH>
                <wp:positionV relativeFrom="paragraph">
                  <wp:posOffset>994410</wp:posOffset>
                </wp:positionV>
                <wp:extent cx="200025" cy="94615"/>
                <wp:effectExtent l="9525" t="10160" r="9525" b="95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946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AC59A" id="Straight Arrow Connector 43" o:spid="_x0000_s1026" type="#_x0000_t32" style="position:absolute;margin-left:186.7pt;margin-top:78.3pt;width:15.75pt;height: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" strokecolor="red" strokeweight="1.5pt"/>
            </w:pict>
          </mc:Fallback>
        </mc:AlternateContent>
      </w:r>
      <w:r w:rsidRPr="00BF77FF">
        <w:rPr>
          <w:noProof/>
          <w:lang w:val="lt-LT" w:eastAsia="lt-LT"/>
        </w:rPr>
        <mc:AlternateContent>
          <mc:Choice Requires="wps">
            <w:drawing>
              <wp:anchor distT="0" distB="0" distL="114300" distR="114300" simplePos="0" relativeHeight="251703296" behindDoc="0" locked="0" layoutInCell="1" allowOverlap="1" wp14:anchorId="2A9AF974" wp14:editId="62B51925">
                <wp:simplePos x="0" y="0"/>
                <wp:positionH relativeFrom="column">
                  <wp:posOffset>2571115</wp:posOffset>
                </wp:positionH>
                <wp:positionV relativeFrom="paragraph">
                  <wp:posOffset>489585</wp:posOffset>
                </wp:positionV>
                <wp:extent cx="228600" cy="580390"/>
                <wp:effectExtent l="9525" t="10160" r="952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8039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F9271" id="Straight Arrow Connector 42" o:spid="_x0000_s1026" type="#_x0000_t32" style="position:absolute;margin-left:202.45pt;margin-top:38.55pt;width:18pt;height:45.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" strokecolor="red" strokeweight="1.5pt"/>
            </w:pict>
          </mc:Fallback>
        </mc:AlternateContent>
      </w:r>
      <w:r w:rsidRPr="00BF77FF">
        <w:rPr>
          <w:noProof/>
          <w:lang w:val="lt-LT" w:eastAsia="lt-LT"/>
        </w:rPr>
        <mc:AlternateContent>
          <mc:Choice Requires="wps">
            <w:drawing>
              <wp:anchor distT="0" distB="0" distL="114300" distR="114300" simplePos="0" relativeHeight="251701248" behindDoc="0" locked="0" layoutInCell="1" allowOverlap="1" wp14:anchorId="1660A884" wp14:editId="1085F118">
                <wp:simplePos x="0" y="0"/>
                <wp:positionH relativeFrom="column">
                  <wp:posOffset>2247265</wp:posOffset>
                </wp:positionH>
                <wp:positionV relativeFrom="paragraph">
                  <wp:posOffset>307975</wp:posOffset>
                </wp:positionV>
                <wp:extent cx="95250" cy="209550"/>
                <wp:effectExtent l="9525" t="9525" r="952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095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E046B" id="Straight Arrow Connector 41" o:spid="_x0000_s1026" type="#_x0000_t32" style="position:absolute;margin-left:176.95pt;margin-top:24.25pt;width:7.5pt;height:1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" strokecolor="red" strokeweight="1.5pt"/>
            </w:pict>
          </mc:Fallback>
        </mc:AlternateContent>
      </w:r>
      <w:r w:rsidRPr="00BF77FF">
        <w:rPr>
          <w:noProof/>
          <w:lang w:val="lt-LT" w:eastAsia="lt-LT"/>
        </w:rPr>
        <w:drawing>
          <wp:inline distT="0" distB="0" distL="0" distR="0" wp14:anchorId="274E991A" wp14:editId="69B82BD8">
            <wp:extent cx="4400550" cy="4019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4019550"/>
                    </a:xfrm>
                    <a:prstGeom prst="rect">
                      <a:avLst/>
                    </a:prstGeom>
                    <a:noFill/>
                    <a:ln>
                      <a:noFill/>
                    </a:ln>
                  </pic:spPr>
                </pic:pic>
              </a:graphicData>
            </a:graphic>
          </wp:inline>
        </w:drawing>
      </w:r>
      <w:bookmarkEnd w:id="12"/>
    </w:p>
    <w:p w:rsidR="00194C91" w:rsidRPr="00BF77FF" w:rsidRDefault="00907E75" w:rsidP="006F222B">
      <w:pPr>
        <w:pStyle w:val="bodytext"/>
        <w:spacing w:before="20" w:beforeAutospacing="0" w:after="20" w:afterAutospacing="0"/>
        <w:jc w:val="center"/>
        <w:rPr>
          <w:b/>
          <w:sz w:val="20"/>
          <w:szCs w:val="20"/>
          <w:lang w:val="lt-LT"/>
        </w:rPr>
      </w:pPr>
      <w:r>
        <w:rPr>
          <w:b/>
          <w:sz w:val="20"/>
          <w:szCs w:val="20"/>
          <w:lang w:val="lt-LT"/>
        </w:rPr>
        <w:t>4</w:t>
      </w:r>
      <w:r w:rsidR="00194C91" w:rsidRPr="00BF77FF">
        <w:rPr>
          <w:b/>
          <w:sz w:val="20"/>
          <w:szCs w:val="20"/>
          <w:lang w:val="lt-LT"/>
        </w:rPr>
        <w:t xml:space="preserve"> pav. </w:t>
      </w:r>
      <w:r w:rsidR="00B94D11">
        <w:rPr>
          <w:b/>
          <w:sz w:val="20"/>
          <w:szCs w:val="20"/>
          <w:lang w:val="lt-LT"/>
        </w:rPr>
        <w:t>A</w:t>
      </w:r>
      <w:r w:rsidR="00194C91" w:rsidRPr="00BF77FF">
        <w:rPr>
          <w:b/>
          <w:sz w:val="20"/>
          <w:szCs w:val="20"/>
          <w:lang w:val="lt-LT"/>
        </w:rPr>
        <w:t>tliekų tvarkymo funkcinės zonos</w:t>
      </w:r>
    </w:p>
    <w:bookmarkEnd w:id="13"/>
    <w:p w:rsidR="00F4220A" w:rsidRPr="000A7422" w:rsidRDefault="00564DFE" w:rsidP="006F222B">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sz w:val="22"/>
          <w:szCs w:val="22"/>
        </w:rPr>
        <w:t>Atliekų tvarkymo f</w:t>
      </w:r>
      <w:r w:rsidR="00F4220A" w:rsidRPr="000A7422">
        <w:rPr>
          <w:rFonts w:ascii="Times New Roman" w:hAnsi="Times New Roman" w:cs="Times New Roman"/>
          <w:sz w:val="22"/>
          <w:szCs w:val="22"/>
        </w:rPr>
        <w:t>unkcinės zonos ir jose vykdoma veikla:</w:t>
      </w:r>
    </w:p>
    <w:p w:rsidR="00F4220A" w:rsidRPr="000A7422" w:rsidRDefault="00F4220A" w:rsidP="006F222B">
      <w:pPr>
        <w:pBdr>
          <w:bottom w:val="single" w:sz="12" w:space="1" w:color="auto"/>
        </w:pBdr>
        <w:ind w:right="565"/>
        <w:jc w:val="both"/>
        <w:rPr>
          <w:rFonts w:ascii="Times New Roman" w:hAnsi="Times New Roman" w:cs="Times New Roman"/>
          <w:sz w:val="10"/>
          <w:szCs w:val="10"/>
        </w:rPr>
      </w:pPr>
    </w:p>
    <w:tbl>
      <w:tblPr>
        <w:tblStyle w:val="Lentelstinklelis"/>
        <w:tblW w:w="9628" w:type="dxa"/>
        <w:tblLook w:val="04A0" w:firstRow="1" w:lastRow="0" w:firstColumn="1" w:lastColumn="0" w:noHBand="0" w:noVBand="1"/>
      </w:tblPr>
      <w:tblGrid>
        <w:gridCol w:w="4675"/>
        <w:gridCol w:w="4953"/>
      </w:tblGrid>
      <w:tr w:rsidR="000A7422" w:rsidRPr="000A7422" w:rsidTr="00A306FE">
        <w:tc>
          <w:tcPr>
            <w:tcW w:w="4675" w:type="dxa"/>
          </w:tcPr>
          <w:p w:rsidR="00F4220A" w:rsidRPr="000A7422" w:rsidRDefault="00F4220A" w:rsidP="006F222B">
            <w:pPr>
              <w:ind w:right="565" w:firstLine="0"/>
              <w:jc w:val="both"/>
              <w:rPr>
                <w:rFonts w:ascii="Times New Roman" w:hAnsi="Times New Roman" w:cs="Times New Roman"/>
                <w:sz w:val="22"/>
                <w:szCs w:val="22"/>
              </w:rPr>
            </w:pPr>
            <w:r w:rsidRPr="000A7422">
              <w:rPr>
                <w:rFonts w:ascii="Times New Roman" w:hAnsi="Times New Roman" w:cs="Times New Roman"/>
                <w:szCs w:val="20"/>
              </w:rPr>
              <w:t xml:space="preserve">Funkcinės zonos </w:t>
            </w:r>
            <w:r w:rsidR="00B94D11" w:rsidRPr="000A7422">
              <w:rPr>
                <w:rFonts w:ascii="Times New Roman" w:hAnsi="Times New Roman" w:cs="Times New Roman"/>
                <w:szCs w:val="20"/>
              </w:rPr>
              <w:t xml:space="preserve">nr. ir </w:t>
            </w:r>
            <w:r w:rsidRPr="000A7422">
              <w:rPr>
                <w:rFonts w:ascii="Times New Roman" w:hAnsi="Times New Roman" w:cs="Times New Roman"/>
                <w:szCs w:val="20"/>
              </w:rPr>
              <w:t xml:space="preserve">pavadinimas </w:t>
            </w:r>
          </w:p>
        </w:tc>
        <w:tc>
          <w:tcPr>
            <w:tcW w:w="4953" w:type="dxa"/>
          </w:tcPr>
          <w:p w:rsidR="00F4220A" w:rsidRPr="000A7422" w:rsidRDefault="00F4220A" w:rsidP="00B94D11">
            <w:pPr>
              <w:ind w:right="565" w:firstLine="0"/>
              <w:rPr>
                <w:rFonts w:ascii="Times New Roman" w:hAnsi="Times New Roman" w:cs="Times New Roman"/>
                <w:sz w:val="22"/>
                <w:szCs w:val="22"/>
              </w:rPr>
            </w:pPr>
            <w:r w:rsidRPr="000A7422">
              <w:rPr>
                <w:rFonts w:ascii="Times New Roman" w:hAnsi="Times New Roman" w:cs="Times New Roman"/>
                <w:szCs w:val="20"/>
              </w:rPr>
              <w:t xml:space="preserve">Vieta </w:t>
            </w:r>
          </w:p>
        </w:tc>
      </w:tr>
      <w:tr w:rsidR="000A7422" w:rsidRPr="000A7422" w:rsidTr="00A306FE">
        <w:tc>
          <w:tcPr>
            <w:tcW w:w="4675" w:type="dxa"/>
          </w:tcPr>
          <w:p w:rsidR="00F4220A" w:rsidRPr="000A7422" w:rsidRDefault="00194C91" w:rsidP="006F222B">
            <w:pPr>
              <w:ind w:right="565" w:firstLine="0"/>
              <w:jc w:val="both"/>
              <w:rPr>
                <w:rFonts w:ascii="Times New Roman" w:hAnsi="Times New Roman" w:cs="Times New Roman"/>
                <w:sz w:val="22"/>
                <w:szCs w:val="22"/>
              </w:rPr>
            </w:pPr>
            <w:r w:rsidRPr="000A7422">
              <w:rPr>
                <w:rFonts w:ascii="Times New Roman" w:hAnsi="Times New Roman" w:cs="Times New Roman"/>
                <w:szCs w:val="20"/>
              </w:rPr>
              <w:t>1.</w:t>
            </w:r>
            <w:r w:rsidR="00F4220A" w:rsidRPr="000A7422">
              <w:rPr>
                <w:rFonts w:ascii="Times New Roman" w:hAnsi="Times New Roman" w:cs="Times New Roman"/>
                <w:szCs w:val="20"/>
              </w:rPr>
              <w:t xml:space="preserve">Nepavojingų ir pavojingų atliekų laikymas ir naudojimas (ardymas, rūšiavimas, presavimas)  </w:t>
            </w:r>
          </w:p>
        </w:tc>
        <w:tc>
          <w:tcPr>
            <w:tcW w:w="4953" w:type="dxa"/>
          </w:tcPr>
          <w:p w:rsidR="00F4220A" w:rsidRPr="000A7422" w:rsidRDefault="00F4220A" w:rsidP="00B94D11">
            <w:pPr>
              <w:ind w:right="565" w:firstLine="0"/>
              <w:rPr>
                <w:rFonts w:ascii="Times New Roman" w:hAnsi="Times New Roman" w:cs="Times New Roman"/>
                <w:sz w:val="22"/>
                <w:szCs w:val="22"/>
              </w:rPr>
            </w:pPr>
            <w:r w:rsidRPr="000A7422">
              <w:rPr>
                <w:rFonts w:ascii="Times New Roman" w:hAnsi="Times New Roman" w:cs="Times New Roman"/>
                <w:szCs w:val="20"/>
              </w:rPr>
              <w:t>Pastatas unik.nr. 7795-0008-9074; Pramonės g. 5I</w:t>
            </w:r>
          </w:p>
        </w:tc>
      </w:tr>
      <w:tr w:rsidR="000A7422" w:rsidRPr="000A7422" w:rsidTr="00A306FE">
        <w:tc>
          <w:tcPr>
            <w:tcW w:w="4675" w:type="dxa"/>
          </w:tcPr>
          <w:p w:rsidR="00F4220A" w:rsidRPr="000A7422" w:rsidRDefault="00194C91" w:rsidP="006F222B">
            <w:pPr>
              <w:ind w:right="565" w:firstLine="0"/>
              <w:jc w:val="both"/>
              <w:rPr>
                <w:rFonts w:ascii="Times New Roman" w:hAnsi="Times New Roman" w:cs="Times New Roman"/>
                <w:sz w:val="22"/>
                <w:szCs w:val="22"/>
              </w:rPr>
            </w:pPr>
            <w:r w:rsidRPr="000A7422">
              <w:rPr>
                <w:rFonts w:ascii="Times New Roman" w:hAnsi="Times New Roman" w:cs="Times New Roman"/>
                <w:szCs w:val="20"/>
              </w:rPr>
              <w:t xml:space="preserve">2. </w:t>
            </w:r>
            <w:r w:rsidR="00F4220A" w:rsidRPr="000A7422">
              <w:rPr>
                <w:rFonts w:ascii="Times New Roman" w:hAnsi="Times New Roman" w:cs="Times New Roman"/>
                <w:szCs w:val="20"/>
              </w:rPr>
              <w:t>Pavojingų atliekų (020108*) plovimas</w:t>
            </w:r>
          </w:p>
        </w:tc>
        <w:tc>
          <w:tcPr>
            <w:tcW w:w="4953" w:type="dxa"/>
          </w:tcPr>
          <w:p w:rsidR="00F4220A" w:rsidRPr="000A7422" w:rsidRDefault="00F4220A" w:rsidP="00B94D11">
            <w:pPr>
              <w:ind w:right="565" w:firstLine="0"/>
              <w:rPr>
                <w:rFonts w:ascii="Times New Roman" w:hAnsi="Times New Roman" w:cs="Times New Roman"/>
                <w:sz w:val="22"/>
                <w:szCs w:val="22"/>
              </w:rPr>
            </w:pPr>
            <w:r w:rsidRPr="000A7422">
              <w:rPr>
                <w:rFonts w:ascii="Times New Roman" w:hAnsi="Times New Roman" w:cs="Times New Roman"/>
                <w:szCs w:val="20"/>
              </w:rPr>
              <w:t>Pastatas unik.nr.7795-0008-9063; Pramonės g. 5I</w:t>
            </w:r>
          </w:p>
        </w:tc>
      </w:tr>
      <w:tr w:rsidR="000A7422" w:rsidRPr="000A7422" w:rsidTr="00A306FE">
        <w:tc>
          <w:tcPr>
            <w:tcW w:w="4675" w:type="dxa"/>
          </w:tcPr>
          <w:p w:rsidR="00F4220A" w:rsidRPr="000A7422" w:rsidRDefault="00194C91" w:rsidP="006F222B">
            <w:pPr>
              <w:ind w:right="565" w:firstLine="0"/>
              <w:jc w:val="both"/>
              <w:rPr>
                <w:rFonts w:ascii="Times New Roman" w:hAnsi="Times New Roman" w:cs="Times New Roman"/>
                <w:sz w:val="22"/>
                <w:szCs w:val="22"/>
              </w:rPr>
            </w:pPr>
            <w:r w:rsidRPr="000A7422">
              <w:rPr>
                <w:rFonts w:ascii="Times New Roman" w:hAnsi="Times New Roman" w:cs="Times New Roman"/>
                <w:szCs w:val="20"/>
              </w:rPr>
              <w:t xml:space="preserve">3. </w:t>
            </w:r>
            <w:r w:rsidR="00F4220A" w:rsidRPr="000A7422">
              <w:rPr>
                <w:rFonts w:ascii="Times New Roman" w:hAnsi="Times New Roman" w:cs="Times New Roman"/>
                <w:szCs w:val="20"/>
              </w:rPr>
              <w:t>Nepavojingų atliekų laikymas</w:t>
            </w:r>
          </w:p>
        </w:tc>
        <w:tc>
          <w:tcPr>
            <w:tcW w:w="4953" w:type="dxa"/>
          </w:tcPr>
          <w:p w:rsidR="00F4220A" w:rsidRPr="000A7422" w:rsidRDefault="00F4220A" w:rsidP="00B94D11">
            <w:pPr>
              <w:ind w:right="565" w:firstLine="0"/>
              <w:rPr>
                <w:rFonts w:ascii="Times New Roman" w:hAnsi="Times New Roman" w:cs="Times New Roman"/>
                <w:sz w:val="22"/>
                <w:szCs w:val="22"/>
              </w:rPr>
            </w:pPr>
            <w:r w:rsidRPr="000A7422">
              <w:rPr>
                <w:rFonts w:ascii="Times New Roman" w:hAnsi="Times New Roman" w:cs="Times New Roman"/>
                <w:szCs w:val="20"/>
              </w:rPr>
              <w:t>Aikštelė – 1 ha žemės sklype – kad.nr.7755/0023:48; Pramonės g. 5U</w:t>
            </w:r>
          </w:p>
        </w:tc>
      </w:tr>
      <w:tr w:rsidR="000A7422" w:rsidRPr="000A7422" w:rsidTr="00A306FE">
        <w:tc>
          <w:tcPr>
            <w:tcW w:w="4675" w:type="dxa"/>
          </w:tcPr>
          <w:p w:rsidR="00F4220A" w:rsidRPr="000A7422" w:rsidRDefault="00F4220A" w:rsidP="006F222B">
            <w:pPr>
              <w:ind w:right="565" w:firstLine="0"/>
              <w:jc w:val="both"/>
              <w:rPr>
                <w:rFonts w:ascii="Times New Roman" w:hAnsi="Times New Roman" w:cs="Times New Roman"/>
                <w:szCs w:val="20"/>
              </w:rPr>
            </w:pPr>
            <w:r w:rsidRPr="000A7422">
              <w:rPr>
                <w:rFonts w:ascii="Times New Roman" w:hAnsi="Times New Roman" w:cs="Times New Roman"/>
                <w:szCs w:val="20"/>
              </w:rPr>
              <w:t xml:space="preserve"> </w:t>
            </w:r>
            <w:r w:rsidR="00194C91" w:rsidRPr="000A7422">
              <w:rPr>
                <w:rFonts w:ascii="Times New Roman" w:hAnsi="Times New Roman" w:cs="Times New Roman"/>
                <w:szCs w:val="20"/>
              </w:rPr>
              <w:t xml:space="preserve">4. </w:t>
            </w:r>
            <w:r w:rsidRPr="000A7422">
              <w:rPr>
                <w:rFonts w:ascii="Times New Roman" w:hAnsi="Times New Roman" w:cs="Times New Roman"/>
                <w:szCs w:val="20"/>
              </w:rPr>
              <w:t xml:space="preserve">PE vamzdžių ir konstrukcijų smulkinimas </w:t>
            </w:r>
            <w:r w:rsidR="00B94D11" w:rsidRPr="000A7422">
              <w:rPr>
                <w:rFonts w:ascii="Times New Roman" w:hAnsi="Times New Roman" w:cs="Times New Roman"/>
                <w:szCs w:val="20"/>
              </w:rPr>
              <w:t>plovimo nuotek</w:t>
            </w:r>
            <w:r w:rsidRPr="000A7422">
              <w:rPr>
                <w:rFonts w:ascii="Times New Roman" w:hAnsi="Times New Roman" w:cs="Times New Roman"/>
                <w:szCs w:val="20"/>
              </w:rPr>
              <w:t xml:space="preserve">ų valymo įrenginių </w:t>
            </w:r>
            <w:r w:rsidR="00B94D11" w:rsidRPr="000A7422">
              <w:rPr>
                <w:rFonts w:ascii="Times New Roman" w:hAnsi="Times New Roman" w:cs="Times New Roman"/>
                <w:szCs w:val="20"/>
              </w:rPr>
              <w:t>konteineris</w:t>
            </w:r>
          </w:p>
        </w:tc>
        <w:tc>
          <w:tcPr>
            <w:tcW w:w="4953" w:type="dxa"/>
          </w:tcPr>
          <w:p w:rsidR="00F4220A" w:rsidRPr="000A7422" w:rsidRDefault="00F4220A" w:rsidP="00B94D11">
            <w:pPr>
              <w:ind w:right="565" w:firstLine="0"/>
              <w:rPr>
                <w:rFonts w:ascii="Times New Roman" w:hAnsi="Times New Roman" w:cs="Times New Roman"/>
                <w:sz w:val="22"/>
                <w:szCs w:val="22"/>
              </w:rPr>
            </w:pPr>
            <w:r w:rsidRPr="000A7422">
              <w:rPr>
                <w:rFonts w:ascii="Times New Roman" w:hAnsi="Times New Roman" w:cs="Times New Roman"/>
                <w:szCs w:val="20"/>
              </w:rPr>
              <w:t>Aikštelė  - 0,08 ha žemės sklype – kad.nr.7755/0023:44; Pramonės g. 5I</w:t>
            </w:r>
          </w:p>
        </w:tc>
      </w:tr>
      <w:bookmarkEnd w:id="14"/>
      <w:tr w:rsidR="00CB68ED" w:rsidRPr="000A7422" w:rsidTr="00A306FE">
        <w:tc>
          <w:tcPr>
            <w:tcW w:w="4675" w:type="dxa"/>
          </w:tcPr>
          <w:p w:rsidR="00CB68ED" w:rsidRPr="000A7422" w:rsidRDefault="00CB68ED" w:rsidP="00CB68ED">
            <w:pPr>
              <w:ind w:firstLine="0"/>
              <w:jc w:val="both"/>
              <w:rPr>
                <w:rFonts w:ascii="Times New Roman" w:hAnsi="Times New Roman" w:cs="Times New Roman"/>
                <w:szCs w:val="20"/>
              </w:rPr>
            </w:pPr>
            <w:r w:rsidRPr="000A7422">
              <w:rPr>
                <w:rFonts w:ascii="Times New Roman" w:hAnsi="Times New Roman" w:cs="Times New Roman"/>
                <w:szCs w:val="20"/>
              </w:rPr>
              <w:t>5. Šilumos gamyba - katilinė</w:t>
            </w:r>
          </w:p>
          <w:p w:rsidR="00CB68ED" w:rsidRPr="000A7422" w:rsidRDefault="00463EC7" w:rsidP="00CB68ED">
            <w:pPr>
              <w:ind w:right="565" w:firstLine="0"/>
              <w:jc w:val="both"/>
              <w:rPr>
                <w:rFonts w:ascii="Times New Roman" w:hAnsi="Times New Roman" w:cs="Times New Roman"/>
                <w:szCs w:val="20"/>
              </w:rPr>
            </w:pPr>
            <w:r>
              <w:rPr>
                <w:rFonts w:ascii="Times New Roman" w:hAnsi="Times New Roman" w:cs="Times New Roman"/>
                <w:noProof/>
                <w:szCs w:val="20"/>
              </w:rPr>
              <w:pict w14:anchorId="48726053">
                <v:oval id="_x0000_s1082" style="position:absolute;left:0;text-align:left;margin-left:-2.45pt;margin-top:2.6pt;width:7.5pt;height:7.15pt;z-index:251750400" fillcolor="yellow"/>
              </w:pict>
            </w:r>
            <w:r w:rsidR="00CB68ED" w:rsidRPr="000A7422">
              <w:rPr>
                <w:rFonts w:ascii="Times New Roman" w:hAnsi="Times New Roman" w:cs="Times New Roman"/>
                <w:szCs w:val="20"/>
              </w:rPr>
              <w:t xml:space="preserve">   stacionarus oro taršos šaltinis Nr.001, kurį eksploatuoja UAB“Egersund Net“ </w:t>
            </w:r>
          </w:p>
        </w:tc>
        <w:tc>
          <w:tcPr>
            <w:tcW w:w="4953" w:type="dxa"/>
          </w:tcPr>
          <w:p w:rsidR="00CB68ED" w:rsidRPr="000A7422" w:rsidRDefault="00CB68ED" w:rsidP="00B94D11">
            <w:pPr>
              <w:pStyle w:val="bodytext"/>
              <w:spacing w:before="20" w:beforeAutospacing="0" w:after="20" w:afterAutospacing="0"/>
              <w:rPr>
                <w:sz w:val="20"/>
                <w:szCs w:val="20"/>
              </w:rPr>
            </w:pPr>
            <w:r w:rsidRPr="000A7422">
              <w:rPr>
                <w:sz w:val="20"/>
                <w:szCs w:val="20"/>
              </w:rPr>
              <w:t>Pastatas unik.nr.7795-0008-9063; Pramonės g. 5I</w:t>
            </w:r>
          </w:p>
          <w:p w:rsidR="00CB68ED" w:rsidRPr="000A7422" w:rsidRDefault="00CB68ED" w:rsidP="00B94D11">
            <w:pPr>
              <w:ind w:right="565" w:firstLine="0"/>
              <w:rPr>
                <w:rFonts w:ascii="Times New Roman" w:hAnsi="Times New Roman" w:cs="Times New Roman"/>
                <w:sz w:val="22"/>
                <w:szCs w:val="22"/>
              </w:rPr>
            </w:pPr>
            <w:r w:rsidRPr="000A7422">
              <w:rPr>
                <w:rFonts w:ascii="Times New Roman" w:hAnsi="Times New Roman" w:cs="Times New Roman"/>
                <w:szCs w:val="20"/>
              </w:rPr>
              <w:t>Katilinė priklauso ir ją eksploatuoja UAB“Egersund Net“</w:t>
            </w:r>
          </w:p>
        </w:tc>
      </w:tr>
    </w:tbl>
    <w:p w:rsidR="00F4220A" w:rsidRPr="000A7422" w:rsidRDefault="00F4220A" w:rsidP="006F222B">
      <w:pPr>
        <w:ind w:right="-18"/>
        <w:jc w:val="both"/>
        <w:rPr>
          <w:rFonts w:ascii="Times New Roman" w:hAnsi="Times New Roman" w:cs="Times New Roman"/>
          <w:b/>
          <w:sz w:val="10"/>
          <w:szCs w:val="10"/>
        </w:rPr>
      </w:pPr>
    </w:p>
    <w:p w:rsidR="00C55569" w:rsidRPr="000A7422" w:rsidRDefault="00C55569" w:rsidP="006F222B">
      <w:pPr>
        <w:ind w:right="-18"/>
        <w:jc w:val="both"/>
        <w:rPr>
          <w:rFonts w:ascii="Times New Roman" w:hAnsi="Times New Roman" w:cs="Times New Roman"/>
          <w:b/>
          <w:sz w:val="22"/>
          <w:szCs w:val="22"/>
        </w:rPr>
      </w:pPr>
      <w:r w:rsidRPr="000A7422">
        <w:rPr>
          <w:rFonts w:ascii="Times New Roman" w:hAnsi="Times New Roman" w:cs="Times New Roman"/>
          <w:b/>
          <w:sz w:val="22"/>
          <w:szCs w:val="22"/>
        </w:rPr>
        <w:t>Veiklavietėje tvarkomos atliekos:</w:t>
      </w:r>
    </w:p>
    <w:p w:rsidR="00C55569" w:rsidRPr="000A7422" w:rsidRDefault="00C55569" w:rsidP="006F222B">
      <w:pPr>
        <w:ind w:right="-18"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a) atliekų tvarkymo kodais </w:t>
      </w:r>
      <w:r w:rsidRPr="000A7422">
        <w:rPr>
          <w:rFonts w:ascii="Times New Roman" w:hAnsi="Times New Roman" w:cs="Times New Roman"/>
          <w:sz w:val="22"/>
          <w:szCs w:val="22"/>
          <w:u w:val="single"/>
        </w:rPr>
        <w:t>R12, S5, R10</w:t>
      </w:r>
      <w:r w:rsidRPr="000A7422">
        <w:rPr>
          <w:rFonts w:ascii="Times New Roman" w:hAnsi="Times New Roman" w:cs="Times New Roman"/>
          <w:sz w:val="22"/>
          <w:szCs w:val="22"/>
          <w:u w:val="single"/>
          <w:vertAlign w:val="superscript"/>
        </w:rPr>
        <w:t>1</w:t>
      </w:r>
      <w:r w:rsidRPr="000A7422">
        <w:rPr>
          <w:rFonts w:ascii="Times New Roman" w:hAnsi="Times New Roman" w:cs="Times New Roman"/>
          <w:sz w:val="22"/>
          <w:szCs w:val="22"/>
          <w:u w:val="single"/>
        </w:rPr>
        <w:t>, R13</w:t>
      </w:r>
      <w:r w:rsidRPr="000A7422">
        <w:rPr>
          <w:rFonts w:ascii="Times New Roman" w:hAnsi="Times New Roman" w:cs="Times New Roman"/>
          <w:sz w:val="22"/>
          <w:szCs w:val="22"/>
        </w:rPr>
        <w:t>:</w:t>
      </w:r>
    </w:p>
    <w:p w:rsidR="00C55569" w:rsidRPr="000A7422" w:rsidRDefault="00C55569" w:rsidP="006F222B">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020108* - žuvų fermų tinklų (impregnuoti, kurių sudėtyje yra divario oksido &gt; 0,25 % svorio), pagamintų iš nailono (PA6), atliekos,</w:t>
      </w:r>
    </w:p>
    <w:p w:rsidR="00C55569" w:rsidRPr="000A7422" w:rsidRDefault="00C55569" w:rsidP="006F222B">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020199 - žvejybinių tinklų, pagamintų iš nailono (PA6), polietileno (PE), atliekos,</w:t>
      </w:r>
    </w:p>
    <w:p w:rsidR="00C55569" w:rsidRPr="000A7422" w:rsidRDefault="00C55569" w:rsidP="006F222B">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 xml:space="preserve">020199 - žuvų fermų ir žvejybinių tinklų </w:t>
      </w:r>
      <w:r w:rsidRPr="000A7422">
        <w:rPr>
          <w:rFonts w:ascii="Times New Roman" w:hAnsi="Times New Roman" w:cs="Times New Roman"/>
          <w:sz w:val="22"/>
          <w:szCs w:val="22"/>
          <w:u w:val="single"/>
        </w:rPr>
        <w:t>virvių</w:t>
      </w:r>
      <w:r w:rsidRPr="000A7422">
        <w:rPr>
          <w:rFonts w:ascii="Times New Roman" w:hAnsi="Times New Roman" w:cs="Times New Roman"/>
          <w:sz w:val="22"/>
          <w:szCs w:val="22"/>
        </w:rPr>
        <w:t xml:space="preserve"> (neimpregnuotos), pagamintų iš polipropileno (PP), nailono (PA6) atliekos,   </w:t>
      </w:r>
    </w:p>
    <w:p w:rsidR="00C55569" w:rsidRPr="000A7422" w:rsidRDefault="00C55569" w:rsidP="006F222B">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020199 - žuvų fermų pašarų tiekimo vamzdžių, pagamintų iš polietileno (PE), atliekos,</w:t>
      </w:r>
    </w:p>
    <w:p w:rsidR="00C55569" w:rsidRPr="000A7422" w:rsidRDefault="00C55569" w:rsidP="006F222B">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020199 - žuvų fermų tinklus laikančių vamzdžių, pagamintų iš polietileno (PE), atliekos,</w:t>
      </w:r>
    </w:p>
    <w:p w:rsidR="00C55569" w:rsidRPr="000A7422" w:rsidRDefault="00C55569" w:rsidP="006F222B">
      <w:pPr>
        <w:ind w:right="-18" w:firstLine="0"/>
        <w:jc w:val="both"/>
        <w:rPr>
          <w:rFonts w:ascii="Times New Roman" w:hAnsi="Times New Roman" w:cs="Times New Roman"/>
          <w:b/>
          <w:sz w:val="22"/>
          <w:szCs w:val="22"/>
        </w:rPr>
      </w:pPr>
      <w:r w:rsidRPr="000A7422">
        <w:rPr>
          <w:rFonts w:ascii="Times New Roman" w:hAnsi="Times New Roman" w:cs="Times New Roman"/>
          <w:sz w:val="22"/>
          <w:szCs w:val="22"/>
        </w:rPr>
        <w:t xml:space="preserve">b) atliekų tvarkymo kodais </w:t>
      </w:r>
      <w:r w:rsidRPr="000A7422">
        <w:rPr>
          <w:rFonts w:ascii="Times New Roman" w:hAnsi="Times New Roman" w:cs="Times New Roman"/>
          <w:sz w:val="22"/>
          <w:szCs w:val="22"/>
          <w:u w:val="single"/>
        </w:rPr>
        <w:t>R12, S5, R13</w:t>
      </w:r>
      <w:r w:rsidRPr="000A7422">
        <w:rPr>
          <w:rFonts w:ascii="Times New Roman" w:hAnsi="Times New Roman" w:cs="Times New Roman"/>
          <w:sz w:val="22"/>
          <w:szCs w:val="22"/>
        </w:rPr>
        <w:t>:</w:t>
      </w:r>
    </w:p>
    <w:p w:rsidR="00C55569" w:rsidRPr="000A7422" w:rsidRDefault="00C55569" w:rsidP="006F222B">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040</w:t>
      </w:r>
      <w:r w:rsidR="00777D8A" w:rsidRPr="000A7422">
        <w:rPr>
          <w:rFonts w:ascii="Times New Roman" w:hAnsi="Times New Roman" w:cs="Times New Roman"/>
          <w:sz w:val="22"/>
          <w:szCs w:val="22"/>
        </w:rPr>
        <w:t>2</w:t>
      </w:r>
      <w:r w:rsidRPr="000A7422">
        <w:rPr>
          <w:rFonts w:ascii="Times New Roman" w:hAnsi="Times New Roman" w:cs="Times New Roman"/>
          <w:sz w:val="22"/>
          <w:szCs w:val="22"/>
        </w:rPr>
        <w:t>09 - nailono (PA6) impregnuotų (išskyrus divario oksidą) tinklų gamybos atliekos, susidariusios gaminat   naujus tinklus,</w:t>
      </w:r>
    </w:p>
    <w:p w:rsidR="00C55569" w:rsidRPr="000A7422" w:rsidRDefault="00C55569" w:rsidP="006F222B">
      <w:pPr>
        <w:widowControl/>
        <w:numPr>
          <w:ilvl w:val="0"/>
          <w:numId w:val="2"/>
        </w:numPr>
        <w:autoSpaceDE/>
        <w:autoSpaceDN/>
        <w:adjustRightInd/>
        <w:ind w:left="540" w:right="-18"/>
        <w:jc w:val="both"/>
        <w:rPr>
          <w:rFonts w:ascii="Times New Roman" w:hAnsi="Times New Roman" w:cs="Times New Roman"/>
          <w:sz w:val="22"/>
          <w:szCs w:val="22"/>
        </w:rPr>
      </w:pPr>
      <w:r w:rsidRPr="000A7422">
        <w:rPr>
          <w:rFonts w:ascii="Times New Roman" w:hAnsi="Times New Roman" w:cs="Times New Roman"/>
          <w:sz w:val="22"/>
          <w:szCs w:val="22"/>
        </w:rPr>
        <w:t>040221 - nailono (PA6)  neimpregnuotų tinklų gamybos atliekos, susidariusios gaminat   naujus tinklus.</w:t>
      </w:r>
    </w:p>
    <w:p w:rsidR="00297586" w:rsidRPr="000A7422" w:rsidRDefault="00297586" w:rsidP="00297586">
      <w:pPr>
        <w:ind w:firstLine="0"/>
        <w:jc w:val="both"/>
        <w:rPr>
          <w:rFonts w:ascii="Times New Roman" w:hAnsi="Times New Roman" w:cs="Times New Roman"/>
          <w:sz w:val="22"/>
          <w:szCs w:val="22"/>
        </w:rPr>
      </w:pPr>
      <w:r w:rsidRPr="000A7422">
        <w:rPr>
          <w:rFonts w:ascii="Times New Roman" w:hAnsi="Times New Roman" w:cs="Times New Roman"/>
          <w:sz w:val="22"/>
          <w:szCs w:val="22"/>
        </w:rPr>
        <w:t>Tinklai yra sudėtinės medžiagos, sudarytos iš tinklo, plastikinių žarnų/žiedų, virvių, plūdžių, švininių virvių, nerūdyjančio plieno vielų. Išardžius tinklus ir atskyrus sudėtines dalis, bus rūšiuojama:</w:t>
      </w:r>
    </w:p>
    <w:p w:rsidR="00297586" w:rsidRPr="000A7422" w:rsidRDefault="00297586" w:rsidP="00297586">
      <w:pPr>
        <w:widowControl/>
        <w:numPr>
          <w:ilvl w:val="0"/>
          <w:numId w:val="12"/>
        </w:numPr>
        <w:autoSpaceDE/>
        <w:autoSpaceDN/>
        <w:adjustRightInd/>
        <w:ind w:left="900"/>
        <w:jc w:val="both"/>
        <w:rPr>
          <w:rFonts w:ascii="Times New Roman" w:hAnsi="Times New Roman" w:cs="Times New Roman"/>
          <w:sz w:val="22"/>
          <w:szCs w:val="22"/>
        </w:rPr>
      </w:pPr>
      <w:r w:rsidRPr="000A7422">
        <w:rPr>
          <w:rFonts w:ascii="Times New Roman" w:hAnsi="Times New Roman" w:cs="Times New Roman"/>
          <w:sz w:val="22"/>
          <w:szCs w:val="22"/>
        </w:rPr>
        <w:t>į atliekas</w:t>
      </w:r>
      <w:r w:rsidR="002D3F26" w:rsidRPr="000A7422">
        <w:rPr>
          <w:rFonts w:ascii="Times New Roman" w:hAnsi="Times New Roman" w:cs="Times New Roman"/>
          <w:sz w:val="22"/>
          <w:szCs w:val="22"/>
        </w:rPr>
        <w:t xml:space="preserve"> (191211*, 191204, 191202, 191203)</w:t>
      </w:r>
      <w:r w:rsidRPr="000A7422">
        <w:rPr>
          <w:rFonts w:ascii="Times New Roman" w:hAnsi="Times New Roman" w:cs="Times New Roman"/>
          <w:sz w:val="22"/>
          <w:szCs w:val="22"/>
        </w:rPr>
        <w:t xml:space="preserve">, kurios bus perduodamos tolimesniems atliekų tvarkytojams, </w:t>
      </w:r>
    </w:p>
    <w:p w:rsidR="00297586" w:rsidRPr="000A7422" w:rsidRDefault="00061424" w:rsidP="00061424">
      <w:pPr>
        <w:ind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          </w:t>
      </w:r>
      <w:r w:rsidR="00297586" w:rsidRPr="000A7422">
        <w:rPr>
          <w:rFonts w:ascii="Times New Roman" w:hAnsi="Times New Roman" w:cs="Times New Roman"/>
          <w:sz w:val="22"/>
          <w:szCs w:val="22"/>
        </w:rPr>
        <w:t>b) į atliekas</w:t>
      </w:r>
      <w:r w:rsidR="002D3F26" w:rsidRPr="000A7422">
        <w:rPr>
          <w:rFonts w:ascii="Times New Roman" w:hAnsi="Times New Roman" w:cs="Times New Roman"/>
          <w:sz w:val="22"/>
          <w:szCs w:val="22"/>
        </w:rPr>
        <w:t xml:space="preserve"> (191212)</w:t>
      </w:r>
      <w:r w:rsidR="00297586" w:rsidRPr="000A7422">
        <w:rPr>
          <w:rFonts w:ascii="Times New Roman" w:hAnsi="Times New Roman" w:cs="Times New Roman"/>
          <w:sz w:val="22"/>
          <w:szCs w:val="22"/>
        </w:rPr>
        <w:t xml:space="preserve">, kurios bus deginamos, </w:t>
      </w:r>
    </w:p>
    <w:p w:rsidR="00297586" w:rsidRPr="000A7422" w:rsidRDefault="00061424" w:rsidP="00297586">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          </w:t>
      </w:r>
      <w:r w:rsidR="00297586" w:rsidRPr="000A7422">
        <w:rPr>
          <w:rFonts w:ascii="Times New Roman" w:hAnsi="Times New Roman" w:cs="Times New Roman"/>
          <w:sz w:val="22"/>
          <w:szCs w:val="22"/>
        </w:rPr>
        <w:t>c) į produktus, kurie bus pakartotinai panaudojami.</w:t>
      </w:r>
    </w:p>
    <w:p w:rsidR="002D3F26" w:rsidRPr="000A7422" w:rsidRDefault="002D3F26" w:rsidP="00297586">
      <w:pPr>
        <w:pBdr>
          <w:bottom w:val="single" w:sz="12" w:space="1" w:color="auto"/>
        </w:pBdr>
        <w:ind w:right="565" w:firstLine="0"/>
        <w:jc w:val="both"/>
        <w:rPr>
          <w:rFonts w:ascii="Times New Roman" w:hAnsi="Times New Roman" w:cs="Times New Roman"/>
          <w:sz w:val="10"/>
          <w:szCs w:val="10"/>
        </w:rPr>
      </w:pPr>
    </w:p>
    <w:p w:rsidR="00564DFE" w:rsidRPr="000A7422" w:rsidRDefault="0045206D" w:rsidP="00297586">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sz w:val="22"/>
          <w:szCs w:val="22"/>
        </w:rPr>
        <w:t xml:space="preserve">Atliekų tvarkymui naudojami </w:t>
      </w:r>
      <w:r w:rsidRPr="000A7422">
        <w:rPr>
          <w:rFonts w:ascii="Times New Roman" w:hAnsi="Times New Roman" w:cs="Times New Roman"/>
          <w:sz w:val="22"/>
          <w:szCs w:val="22"/>
          <w:u w:val="single"/>
        </w:rPr>
        <w:t>įrenginiai</w:t>
      </w:r>
      <w:r w:rsidRPr="000A7422">
        <w:rPr>
          <w:rFonts w:ascii="Times New Roman" w:hAnsi="Times New Roman" w:cs="Times New Roman"/>
          <w:sz w:val="22"/>
          <w:szCs w:val="22"/>
        </w:rPr>
        <w:t>, kurie nepriskiriami prie potencialiai pavojingų įrenginių:</w:t>
      </w:r>
      <w:r w:rsidR="00564DFE" w:rsidRPr="000A7422">
        <w:rPr>
          <w:rFonts w:ascii="Times New Roman" w:hAnsi="Times New Roman" w:cs="Times New Roman"/>
          <w:sz w:val="22"/>
          <w:szCs w:val="22"/>
        </w:rPr>
        <w:t xml:space="preserve"> </w:t>
      </w:r>
    </w:p>
    <w:p w:rsidR="00564DFE" w:rsidRPr="000A7422" w:rsidRDefault="00564DFE" w:rsidP="00564DFE">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i/>
          <w:sz w:val="21"/>
          <w:szCs w:val="21"/>
        </w:rPr>
        <w:t>s</w:t>
      </w:r>
      <w:r w:rsidR="0045206D" w:rsidRPr="000A7422">
        <w:rPr>
          <w:rFonts w:ascii="Times New Roman" w:hAnsi="Times New Roman" w:cs="Times New Roman"/>
          <w:i/>
          <w:sz w:val="21"/>
          <w:szCs w:val="21"/>
        </w:rPr>
        <w:t>mulkinimo mašina CT60</w:t>
      </w:r>
      <w:r w:rsidR="0045206D" w:rsidRPr="000A7422">
        <w:rPr>
          <w:rFonts w:ascii="Times New Roman" w:hAnsi="Times New Roman" w:cs="Times New Roman"/>
          <w:sz w:val="21"/>
          <w:szCs w:val="21"/>
        </w:rPr>
        <w:t xml:space="preserve">– našumas 0,25 t/val.;  kapoja netinkamus toliau naudoti tinklus/virves (kodas 191212) – smulkina iki 1 m ilgio; </w:t>
      </w:r>
    </w:p>
    <w:p w:rsidR="00564DFE" w:rsidRPr="000A7422" w:rsidRDefault="00564DFE" w:rsidP="00564DFE">
      <w:pPr>
        <w:pBdr>
          <w:bottom w:val="single" w:sz="12" w:space="1" w:color="auto"/>
        </w:pBdr>
        <w:ind w:right="565" w:firstLine="0"/>
        <w:jc w:val="both"/>
        <w:rPr>
          <w:rFonts w:ascii="Times New Roman" w:hAnsi="Times New Roman" w:cs="Times New Roman"/>
          <w:sz w:val="21"/>
          <w:szCs w:val="21"/>
        </w:rPr>
      </w:pPr>
      <w:r w:rsidRPr="000A7422">
        <w:rPr>
          <w:rFonts w:ascii="Times New Roman" w:hAnsi="Times New Roman" w:cs="Times New Roman"/>
          <w:i/>
          <w:sz w:val="21"/>
          <w:szCs w:val="21"/>
        </w:rPr>
        <w:t>s</w:t>
      </w:r>
      <w:r w:rsidR="0045206D" w:rsidRPr="000A7422">
        <w:rPr>
          <w:rFonts w:ascii="Times New Roman" w:hAnsi="Times New Roman" w:cs="Times New Roman"/>
          <w:i/>
          <w:sz w:val="21"/>
          <w:szCs w:val="21"/>
        </w:rPr>
        <w:t>varstyklės</w:t>
      </w:r>
      <w:r w:rsidR="0045206D" w:rsidRPr="000A7422">
        <w:rPr>
          <w:rFonts w:ascii="Times New Roman" w:hAnsi="Times New Roman" w:cs="Times New Roman"/>
          <w:sz w:val="21"/>
          <w:szCs w:val="21"/>
        </w:rPr>
        <w:t>: svarstyklės patalpoje – svėrimo ribos  nuo 2 kg iki 10 t</w:t>
      </w:r>
      <w:r w:rsidRPr="000A7422">
        <w:rPr>
          <w:rFonts w:ascii="Times New Roman" w:hAnsi="Times New Roman" w:cs="Times New Roman"/>
          <w:sz w:val="21"/>
          <w:szCs w:val="21"/>
        </w:rPr>
        <w:t xml:space="preserve"> ; </w:t>
      </w:r>
      <w:r w:rsidR="0045206D" w:rsidRPr="000A7422">
        <w:rPr>
          <w:rFonts w:ascii="Times New Roman" w:hAnsi="Times New Roman" w:cs="Times New Roman"/>
          <w:sz w:val="21"/>
          <w:szCs w:val="21"/>
        </w:rPr>
        <w:t xml:space="preserve"> kraninės svarstyklės patalpoje - svėrimo ribos  nuo 2 kg iki 6 t</w:t>
      </w:r>
      <w:r w:rsidRPr="000A7422">
        <w:rPr>
          <w:rFonts w:ascii="Times New Roman" w:hAnsi="Times New Roman" w:cs="Times New Roman"/>
          <w:sz w:val="21"/>
          <w:szCs w:val="21"/>
        </w:rPr>
        <w:t xml:space="preserve">; </w:t>
      </w:r>
      <w:r w:rsidR="0045206D" w:rsidRPr="000A7422">
        <w:rPr>
          <w:rFonts w:ascii="Times New Roman" w:hAnsi="Times New Roman" w:cs="Times New Roman"/>
          <w:sz w:val="21"/>
          <w:szCs w:val="21"/>
        </w:rPr>
        <w:t xml:space="preserve">  svarstyklės aikštelėje - svėrimo ribos  nuo 2 kg iki 6 t.</w:t>
      </w:r>
    </w:p>
    <w:p w:rsidR="00564DFE" w:rsidRPr="000A7422" w:rsidRDefault="00564DFE" w:rsidP="00564DFE">
      <w:pPr>
        <w:pBdr>
          <w:bottom w:val="single" w:sz="12" w:space="1" w:color="auto"/>
        </w:pBdr>
        <w:ind w:right="565" w:firstLine="0"/>
        <w:jc w:val="both"/>
        <w:rPr>
          <w:rFonts w:ascii="Times New Roman" w:hAnsi="Times New Roman" w:cs="Times New Roman"/>
          <w:sz w:val="21"/>
          <w:szCs w:val="21"/>
        </w:rPr>
      </w:pPr>
      <w:r w:rsidRPr="000A7422">
        <w:rPr>
          <w:rFonts w:ascii="Times New Roman" w:hAnsi="Times New Roman" w:cs="Times New Roman"/>
          <w:i/>
          <w:sz w:val="21"/>
          <w:szCs w:val="21"/>
        </w:rPr>
        <w:t>p</w:t>
      </w:r>
      <w:r w:rsidR="0045206D" w:rsidRPr="000A7422">
        <w:rPr>
          <w:rFonts w:ascii="Times New Roman" w:hAnsi="Times New Roman" w:cs="Times New Roman"/>
          <w:i/>
          <w:sz w:val="21"/>
          <w:szCs w:val="21"/>
        </w:rPr>
        <w:t>resas HSM V-Press 8605</w:t>
      </w:r>
      <w:r w:rsidR="0045206D" w:rsidRPr="000A7422">
        <w:rPr>
          <w:rFonts w:ascii="Times New Roman" w:hAnsi="Times New Roman" w:cs="Times New Roman"/>
          <w:sz w:val="21"/>
          <w:szCs w:val="21"/>
        </w:rPr>
        <w:t xml:space="preserve"> – našumas 0,27 t/val.; presuojami sutvarkyti tinklai. </w:t>
      </w:r>
    </w:p>
    <w:p w:rsidR="00564DFE" w:rsidRPr="000A7422" w:rsidRDefault="00564DFE" w:rsidP="00564DFE">
      <w:pPr>
        <w:pBdr>
          <w:bottom w:val="single" w:sz="12" w:space="1" w:color="auto"/>
        </w:pBdr>
        <w:ind w:right="565" w:firstLine="0"/>
        <w:jc w:val="both"/>
        <w:rPr>
          <w:rFonts w:ascii="Times New Roman" w:hAnsi="Times New Roman" w:cs="Times New Roman"/>
          <w:sz w:val="21"/>
          <w:szCs w:val="21"/>
        </w:rPr>
      </w:pPr>
      <w:r w:rsidRPr="000A7422">
        <w:rPr>
          <w:rFonts w:ascii="Times New Roman" w:hAnsi="Times New Roman" w:cs="Times New Roman"/>
          <w:i/>
          <w:sz w:val="21"/>
          <w:szCs w:val="21"/>
        </w:rPr>
        <w:t>p</w:t>
      </w:r>
      <w:r w:rsidR="0045206D" w:rsidRPr="000A7422">
        <w:rPr>
          <w:rFonts w:ascii="Times New Roman" w:hAnsi="Times New Roman" w:cs="Times New Roman"/>
          <w:i/>
          <w:sz w:val="21"/>
          <w:szCs w:val="21"/>
        </w:rPr>
        <w:t>eiliai</w:t>
      </w:r>
      <w:r w:rsidR="0045206D" w:rsidRPr="000A7422">
        <w:rPr>
          <w:rFonts w:ascii="Times New Roman" w:hAnsi="Times New Roman" w:cs="Times New Roman"/>
          <w:sz w:val="21"/>
          <w:szCs w:val="21"/>
        </w:rPr>
        <w:t>, skirti ardyti tinklus. Peilius turi kiekvienas darbuotojas, vidutiniškai 30 darbuotojų (30 vnt. peilių). Peiliai galandymui keičiami pagal poreikį, vidutiniškai 1 peilis/savaitei. Galandymą atlieka išorinė įmonė.</w:t>
      </w:r>
    </w:p>
    <w:p w:rsidR="00564DFE" w:rsidRPr="000A7422" w:rsidRDefault="00564DFE" w:rsidP="00564DFE">
      <w:pPr>
        <w:pBdr>
          <w:bottom w:val="single" w:sz="12" w:space="1" w:color="auto"/>
        </w:pBdr>
        <w:ind w:right="565" w:firstLine="0"/>
        <w:jc w:val="both"/>
        <w:rPr>
          <w:rFonts w:ascii="Times New Roman" w:hAnsi="Times New Roman" w:cs="Times New Roman"/>
          <w:sz w:val="21"/>
          <w:szCs w:val="21"/>
        </w:rPr>
      </w:pPr>
      <w:r w:rsidRPr="000A7422">
        <w:rPr>
          <w:rFonts w:ascii="Times New Roman" w:hAnsi="Times New Roman" w:cs="Times New Roman"/>
          <w:i/>
          <w:sz w:val="21"/>
          <w:szCs w:val="21"/>
        </w:rPr>
        <w:t>k</w:t>
      </w:r>
      <w:r w:rsidR="0045206D" w:rsidRPr="000A7422">
        <w:rPr>
          <w:rFonts w:ascii="Times New Roman" w:hAnsi="Times New Roman" w:cs="Times New Roman"/>
          <w:i/>
          <w:sz w:val="21"/>
          <w:szCs w:val="21"/>
        </w:rPr>
        <w:t>rautuvai</w:t>
      </w:r>
      <w:r w:rsidR="0045206D" w:rsidRPr="000A7422">
        <w:rPr>
          <w:rFonts w:ascii="Times New Roman" w:hAnsi="Times New Roman" w:cs="Times New Roman"/>
          <w:sz w:val="21"/>
          <w:szCs w:val="21"/>
          <w:u w:val="single"/>
        </w:rPr>
        <w:t xml:space="preserve"> </w:t>
      </w:r>
      <w:r w:rsidR="0045206D" w:rsidRPr="000A7422">
        <w:rPr>
          <w:rFonts w:ascii="Times New Roman" w:hAnsi="Times New Roman" w:cs="Times New Roman"/>
          <w:sz w:val="21"/>
          <w:szCs w:val="21"/>
        </w:rPr>
        <w:t xml:space="preserve">-  dyzeliniai -2 vnt., akumuliatorinis – 1 vnt.. Krautuvai priklauso ir kuru aprūpina UAB „Egersund </w:t>
      </w:r>
      <w:r w:rsidR="002D3F26" w:rsidRPr="000A7422">
        <w:rPr>
          <w:rFonts w:ascii="Times New Roman" w:hAnsi="Times New Roman" w:cs="Times New Roman"/>
          <w:sz w:val="21"/>
          <w:szCs w:val="21"/>
        </w:rPr>
        <w:t>N</w:t>
      </w:r>
      <w:r w:rsidR="0045206D" w:rsidRPr="000A7422">
        <w:rPr>
          <w:rFonts w:ascii="Times New Roman" w:hAnsi="Times New Roman" w:cs="Times New Roman"/>
          <w:sz w:val="21"/>
          <w:szCs w:val="21"/>
        </w:rPr>
        <w:t xml:space="preserve">et“. </w:t>
      </w:r>
    </w:p>
    <w:p w:rsidR="00564DFE" w:rsidRPr="000A7422" w:rsidRDefault="00564DFE" w:rsidP="00564DFE">
      <w:pPr>
        <w:pBdr>
          <w:bottom w:val="single" w:sz="12" w:space="1" w:color="auto"/>
        </w:pBdr>
        <w:ind w:right="565" w:firstLine="0"/>
        <w:jc w:val="both"/>
        <w:rPr>
          <w:rFonts w:ascii="Times New Roman" w:hAnsi="Times New Roman" w:cs="Times New Roman"/>
          <w:sz w:val="21"/>
          <w:szCs w:val="21"/>
        </w:rPr>
      </w:pPr>
      <w:r w:rsidRPr="000A7422">
        <w:rPr>
          <w:rFonts w:ascii="Times New Roman" w:hAnsi="Times New Roman" w:cs="Times New Roman"/>
          <w:i/>
          <w:sz w:val="21"/>
          <w:szCs w:val="21"/>
        </w:rPr>
        <w:t>t</w:t>
      </w:r>
      <w:r w:rsidR="0045206D" w:rsidRPr="000A7422">
        <w:rPr>
          <w:rFonts w:ascii="Times New Roman" w:hAnsi="Times New Roman" w:cs="Times New Roman"/>
          <w:i/>
          <w:sz w:val="21"/>
          <w:szCs w:val="21"/>
        </w:rPr>
        <w:t>inklų pakėlimo blokai</w:t>
      </w:r>
      <w:r w:rsidR="0045206D" w:rsidRPr="000A7422">
        <w:rPr>
          <w:rFonts w:ascii="Times New Roman" w:hAnsi="Times New Roman" w:cs="Times New Roman"/>
          <w:sz w:val="21"/>
          <w:szCs w:val="21"/>
        </w:rPr>
        <w:t xml:space="preserve"> (4 vnt.) – kėlimo galia 1 blokas 1 t. </w:t>
      </w:r>
    </w:p>
    <w:p w:rsidR="00564DFE" w:rsidRPr="000A7422" w:rsidRDefault="00564DFE" w:rsidP="00564DFE">
      <w:pPr>
        <w:pBdr>
          <w:bottom w:val="single" w:sz="12" w:space="1" w:color="auto"/>
        </w:pBdr>
        <w:ind w:right="565" w:firstLine="0"/>
        <w:jc w:val="both"/>
        <w:rPr>
          <w:rFonts w:ascii="Times New Roman" w:hAnsi="Times New Roman" w:cs="Times New Roman"/>
          <w:sz w:val="21"/>
          <w:szCs w:val="21"/>
        </w:rPr>
      </w:pPr>
      <w:r w:rsidRPr="000A7422">
        <w:rPr>
          <w:rFonts w:ascii="Times New Roman" w:hAnsi="Times New Roman" w:cs="Times New Roman"/>
          <w:i/>
          <w:sz w:val="21"/>
          <w:szCs w:val="21"/>
        </w:rPr>
        <w:t>d</w:t>
      </w:r>
      <w:r w:rsidR="0045206D" w:rsidRPr="000A7422">
        <w:rPr>
          <w:rFonts w:ascii="Times New Roman" w:hAnsi="Times New Roman" w:cs="Times New Roman"/>
          <w:i/>
          <w:sz w:val="21"/>
          <w:szCs w:val="21"/>
        </w:rPr>
        <w:t>ėžė</w:t>
      </w:r>
      <w:r w:rsidR="0045206D" w:rsidRPr="000A7422">
        <w:rPr>
          <w:rFonts w:ascii="Times New Roman" w:hAnsi="Times New Roman" w:cs="Times New Roman"/>
          <w:sz w:val="21"/>
          <w:szCs w:val="21"/>
          <w:u w:val="single"/>
        </w:rPr>
        <w:t>s</w:t>
      </w:r>
      <w:r w:rsidR="0045206D" w:rsidRPr="000A7422">
        <w:rPr>
          <w:rFonts w:ascii="Times New Roman" w:hAnsi="Times New Roman" w:cs="Times New Roman"/>
          <w:sz w:val="21"/>
          <w:szCs w:val="21"/>
        </w:rPr>
        <w:t xml:space="preserve">: 5 t talpų ir 2 t talpų, skirtos tinklų pakavimui. </w:t>
      </w:r>
    </w:p>
    <w:p w:rsidR="00564DFE" w:rsidRPr="000A7422" w:rsidRDefault="00564DFE" w:rsidP="00564DFE">
      <w:pPr>
        <w:pBdr>
          <w:bottom w:val="single" w:sz="12" w:space="1" w:color="auto"/>
        </w:pBdr>
        <w:ind w:right="565" w:firstLine="0"/>
        <w:jc w:val="both"/>
        <w:rPr>
          <w:rFonts w:ascii="Times New Roman" w:hAnsi="Times New Roman" w:cs="Times New Roman"/>
          <w:sz w:val="21"/>
          <w:szCs w:val="21"/>
        </w:rPr>
      </w:pPr>
      <w:r w:rsidRPr="000A7422">
        <w:rPr>
          <w:rFonts w:ascii="Times New Roman" w:hAnsi="Times New Roman" w:cs="Times New Roman"/>
          <w:i/>
          <w:sz w:val="21"/>
          <w:szCs w:val="21"/>
        </w:rPr>
        <w:t>t</w:t>
      </w:r>
      <w:r w:rsidR="0045206D" w:rsidRPr="000A7422">
        <w:rPr>
          <w:rFonts w:ascii="Times New Roman" w:hAnsi="Times New Roman" w:cs="Times New Roman"/>
          <w:i/>
          <w:sz w:val="21"/>
          <w:szCs w:val="21"/>
        </w:rPr>
        <w:t>inklų plovimo įranga</w:t>
      </w:r>
      <w:r w:rsidR="0045206D" w:rsidRPr="000A7422">
        <w:rPr>
          <w:rFonts w:ascii="Times New Roman" w:hAnsi="Times New Roman" w:cs="Times New Roman"/>
          <w:sz w:val="21"/>
          <w:szCs w:val="21"/>
        </w:rPr>
        <w:t xml:space="preserve"> (našumas 6 t/d) su plovimo nuotekų valymo įranga.</w:t>
      </w:r>
    </w:p>
    <w:p w:rsidR="0045206D" w:rsidRPr="000A7422" w:rsidRDefault="0045206D" w:rsidP="00564DFE">
      <w:pPr>
        <w:pBdr>
          <w:bottom w:val="single" w:sz="12" w:space="1" w:color="auto"/>
        </w:pBdr>
        <w:ind w:right="565" w:firstLine="0"/>
        <w:jc w:val="both"/>
        <w:rPr>
          <w:rFonts w:ascii="Times New Roman" w:hAnsi="Times New Roman" w:cs="Times New Roman"/>
          <w:sz w:val="21"/>
          <w:szCs w:val="21"/>
        </w:rPr>
      </w:pPr>
      <w:r w:rsidRPr="000A7422">
        <w:rPr>
          <w:rFonts w:ascii="Times New Roman" w:hAnsi="Times New Roman" w:cs="Times New Roman"/>
          <w:i/>
          <w:sz w:val="21"/>
          <w:szCs w:val="21"/>
        </w:rPr>
        <w:t>PE vamzdžių ir PE konstrukcijų smulkinimo įrenginys</w:t>
      </w:r>
      <w:r w:rsidRPr="000A7422">
        <w:rPr>
          <w:rFonts w:ascii="Times New Roman" w:hAnsi="Times New Roman" w:cs="Times New Roman"/>
          <w:sz w:val="21"/>
          <w:szCs w:val="21"/>
        </w:rPr>
        <w:t xml:space="preserve"> -   0,7 t/val.</w:t>
      </w:r>
    </w:p>
    <w:p w:rsidR="00C55569" w:rsidRPr="000A7422" w:rsidRDefault="00C55569" w:rsidP="006F222B">
      <w:pPr>
        <w:pBdr>
          <w:bottom w:val="single" w:sz="12" w:space="1" w:color="auto"/>
        </w:pBdr>
        <w:ind w:right="565"/>
        <w:jc w:val="both"/>
        <w:rPr>
          <w:rFonts w:ascii="Times New Roman" w:hAnsi="Times New Roman" w:cs="Times New Roman"/>
          <w:sz w:val="10"/>
          <w:szCs w:val="10"/>
          <w:u w:val="single"/>
        </w:rPr>
      </w:pP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Atliekų gavimas</w:t>
      </w:r>
      <w:r w:rsidRPr="000A7422">
        <w:rPr>
          <w:rFonts w:ascii="Times New Roman" w:hAnsi="Times New Roman" w:cs="Times New Roman"/>
          <w:sz w:val="22"/>
          <w:szCs w:val="22"/>
        </w:rPr>
        <w:t xml:space="preserve"> - atliekos atvežamos į veiklavietę iš Lietuvos ir/ar importuojamos autotransportu. Atvežimo laikas </w:t>
      </w:r>
      <w:r w:rsidR="002D3F26" w:rsidRPr="000A7422">
        <w:rPr>
          <w:rFonts w:ascii="Times New Roman" w:hAnsi="Times New Roman" w:cs="Times New Roman"/>
          <w:sz w:val="22"/>
          <w:szCs w:val="22"/>
        </w:rPr>
        <w:t xml:space="preserve">darbo dienomis </w:t>
      </w:r>
      <w:r w:rsidRPr="000A7422">
        <w:rPr>
          <w:rFonts w:ascii="Times New Roman" w:hAnsi="Times New Roman" w:cs="Times New Roman"/>
          <w:sz w:val="22"/>
          <w:szCs w:val="22"/>
        </w:rPr>
        <w:t>nuo 8 val. iki 16:30 val. Atliekos atvežamos palaidos arba sudėtos ant medinių padėklų.</w:t>
      </w: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Atliekų svėrimas</w:t>
      </w:r>
      <w:r w:rsidRPr="000A7422">
        <w:rPr>
          <w:rFonts w:ascii="Times New Roman" w:hAnsi="Times New Roman" w:cs="Times New Roman"/>
          <w:sz w:val="22"/>
          <w:szCs w:val="22"/>
        </w:rPr>
        <w:t xml:space="preserve"> - atliekos sveriamos svarstyklėmis. Dvejos svarstyklės yra gamybiniame pastate, vienos – aikštelėje. UAB „Nofir“ turi kranines svarstykles su kabliu. Šiomis svarstyklėmis sveriami vamzdžiai. Pavojingos atliekos (žuvų fermų tinklai) sveriami</w:t>
      </w:r>
      <w:r w:rsidR="00564DFE" w:rsidRPr="000A7422">
        <w:rPr>
          <w:rFonts w:ascii="Times New Roman" w:hAnsi="Times New Roman" w:cs="Times New Roman"/>
          <w:sz w:val="22"/>
          <w:szCs w:val="22"/>
        </w:rPr>
        <w:t>os</w:t>
      </w:r>
      <w:r w:rsidRPr="000A7422">
        <w:rPr>
          <w:rFonts w:ascii="Times New Roman" w:hAnsi="Times New Roman" w:cs="Times New Roman"/>
          <w:sz w:val="22"/>
          <w:szCs w:val="22"/>
        </w:rPr>
        <w:t xml:space="preserve"> gamybiniam</w:t>
      </w:r>
      <w:r w:rsidR="002D3F26" w:rsidRPr="000A7422">
        <w:rPr>
          <w:rFonts w:ascii="Times New Roman" w:hAnsi="Times New Roman" w:cs="Times New Roman"/>
          <w:sz w:val="22"/>
          <w:szCs w:val="22"/>
        </w:rPr>
        <w:t>e</w:t>
      </w:r>
      <w:r w:rsidRPr="000A7422">
        <w:rPr>
          <w:rFonts w:ascii="Times New Roman" w:hAnsi="Times New Roman" w:cs="Times New Roman"/>
          <w:sz w:val="22"/>
          <w:szCs w:val="22"/>
        </w:rPr>
        <w:t xml:space="preserve"> pastate; nepavojingi žvejybiniai tinklai, virvės ir vamzdžiai, priklausomai nuo pakrovimo būdo, sveriami pastate arba aikštelėje. </w:t>
      </w:r>
      <w:r w:rsidRPr="000A7422">
        <w:rPr>
          <w:rFonts w:ascii="Times New Roman" w:hAnsi="Times New Roman" w:cs="Times New Roman"/>
          <w:sz w:val="22"/>
          <w:szCs w:val="22"/>
          <w:lang w:val="nb-NO"/>
        </w:rPr>
        <w:t>Jei atliekos pakrautos palaidai – sveriamos viduje, jei ant pa</w:t>
      </w:r>
      <w:r w:rsidRPr="000A7422">
        <w:rPr>
          <w:rFonts w:ascii="Times New Roman" w:hAnsi="Times New Roman" w:cs="Times New Roman"/>
          <w:sz w:val="22"/>
          <w:szCs w:val="22"/>
        </w:rPr>
        <w:t>dėkl</w:t>
      </w:r>
      <w:r w:rsidRPr="000A7422">
        <w:rPr>
          <w:rFonts w:ascii="Times New Roman" w:hAnsi="Times New Roman" w:cs="Times New Roman"/>
          <w:sz w:val="22"/>
          <w:szCs w:val="22"/>
          <w:lang w:val="nb-NO"/>
        </w:rPr>
        <w:t>ų – lauke</w:t>
      </w:r>
      <w:r w:rsidRPr="000A7422">
        <w:rPr>
          <w:rFonts w:ascii="Times New Roman" w:hAnsi="Times New Roman" w:cs="Times New Roman"/>
          <w:sz w:val="22"/>
          <w:szCs w:val="22"/>
        </w:rPr>
        <w:t>.</w:t>
      </w:r>
      <w:r w:rsidRPr="000A7422">
        <w:rPr>
          <w:rFonts w:ascii="Times New Roman" w:hAnsi="Times New Roman" w:cs="Times New Roman"/>
          <w:sz w:val="22"/>
          <w:szCs w:val="22"/>
          <w:lang w:val="nb-NO"/>
        </w:rPr>
        <w:t xml:space="preserve"> Svėrimo duomenys fiksuojami atliekų gabenimo dokumentuose, taip pat įmonėje naudojamoje programoje «Administration web» ir GPAIS sistemoje.</w:t>
      </w: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Atliekų patikra -</w:t>
      </w:r>
      <w:r w:rsidRPr="000A7422">
        <w:rPr>
          <w:rFonts w:ascii="Times New Roman" w:hAnsi="Times New Roman" w:cs="Times New Roman"/>
          <w:sz w:val="22"/>
          <w:szCs w:val="22"/>
        </w:rPr>
        <w:t xml:space="preserve"> p</w:t>
      </w:r>
      <w:r w:rsidRPr="000A7422">
        <w:rPr>
          <w:rFonts w:ascii="Times New Roman" w:hAnsi="Times New Roman" w:cs="Times New Roman"/>
          <w:sz w:val="22"/>
          <w:szCs w:val="22"/>
          <w:lang w:val="nb-NO"/>
        </w:rPr>
        <w:t xml:space="preserve">atikrinami </w:t>
      </w:r>
      <w:r w:rsidRPr="000A7422">
        <w:rPr>
          <w:rFonts w:ascii="Times New Roman" w:hAnsi="Times New Roman" w:cs="Times New Roman"/>
          <w:sz w:val="22"/>
          <w:szCs w:val="22"/>
        </w:rPr>
        <w:t xml:space="preserve">visų </w:t>
      </w:r>
      <w:r w:rsidRPr="000A7422">
        <w:rPr>
          <w:rFonts w:ascii="Times New Roman" w:hAnsi="Times New Roman" w:cs="Times New Roman"/>
          <w:sz w:val="22"/>
          <w:szCs w:val="22"/>
          <w:lang w:val="nb-NO"/>
        </w:rPr>
        <w:t>atliekų vežimo dokumentai</w:t>
      </w:r>
      <w:r w:rsidRPr="000A7422">
        <w:rPr>
          <w:rFonts w:ascii="Times New Roman" w:hAnsi="Times New Roman" w:cs="Times New Roman"/>
          <w:sz w:val="22"/>
          <w:szCs w:val="22"/>
        </w:rPr>
        <w:t>. Nustatomas atliekų svoris.  UAB“Nofir“ turimu prietaisu ID microPHAZIR, veikiančiu infraraudonųjų spindulių pagalba, nustatoma plastikinių tinklų sudėtis: PE, PP, PA6. Paimami iš žuvų fermos tinklų (020108*) partijų mėginiai ir UAB”Nofir” laboratorijoje nustatomas bendras užterštumas divario oksidu (Cu</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O) ir vašku. Jei užterštumas bus &lt; 25 %, tinklai ardomi, rūšiuojami, jei užterštumas &gt;25 %, tinklai ardomi ir plaunami.</w:t>
      </w: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Atliekų priėmimas</w:t>
      </w:r>
      <w:r w:rsidRPr="000A7422">
        <w:rPr>
          <w:rFonts w:ascii="Times New Roman" w:hAnsi="Times New Roman" w:cs="Times New Roman"/>
          <w:sz w:val="22"/>
          <w:szCs w:val="22"/>
        </w:rPr>
        <w:t xml:space="preserve"> - visos atliekos iš automašinos iškraunamos: patalpoje naudojant kėlimo blokus ir/ar lauke  naudojant krautuvus. Pavojingos atliekos 020108* iškraunamos ir laikomos patalpoje. Nepavojingos atliekos 020199, 04022</w:t>
      </w:r>
      <w:r w:rsidR="00777D8A" w:rsidRPr="000A7422">
        <w:rPr>
          <w:rFonts w:ascii="Times New Roman" w:hAnsi="Times New Roman" w:cs="Times New Roman"/>
          <w:sz w:val="22"/>
          <w:szCs w:val="22"/>
        </w:rPr>
        <w:t>1, 040209</w:t>
      </w:r>
      <w:r w:rsidRPr="000A7422">
        <w:rPr>
          <w:rFonts w:ascii="Times New Roman" w:hAnsi="Times New Roman" w:cs="Times New Roman"/>
          <w:sz w:val="22"/>
          <w:szCs w:val="22"/>
        </w:rPr>
        <w:t xml:space="preserve"> gali būti iškraunamos ir laikomos patalpoje ir/ar lauke.</w:t>
      </w:r>
    </w:p>
    <w:p w:rsidR="00F4220A" w:rsidRPr="000A7422" w:rsidRDefault="00F4220A" w:rsidP="006F222B">
      <w:pPr>
        <w:pBdr>
          <w:bottom w:val="single" w:sz="12" w:space="1" w:color="auto"/>
        </w:pBdr>
        <w:ind w:right="565"/>
        <w:jc w:val="both"/>
        <w:rPr>
          <w:rFonts w:ascii="Times New Roman" w:hAnsi="Times New Roman" w:cs="Times New Roman"/>
          <w:sz w:val="10"/>
          <w:szCs w:val="10"/>
          <w:u w:val="single"/>
        </w:rPr>
      </w:pPr>
    </w:p>
    <w:p w:rsidR="00F4220A" w:rsidRPr="000A7422" w:rsidRDefault="00F4220A"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u w:val="single"/>
        </w:rPr>
        <w:t>Nepavojingų atliekų tvarkymas</w:t>
      </w:r>
      <w:r w:rsidRPr="000A7422">
        <w:rPr>
          <w:rFonts w:ascii="Times New Roman" w:hAnsi="Times New Roman" w:cs="Times New Roman"/>
          <w:sz w:val="22"/>
          <w:szCs w:val="22"/>
        </w:rPr>
        <w:t xml:space="preserve"> – infroraudonųjų spindulių principu veikiančiu prietaisu (ID microPHAZIR ar </w:t>
      </w:r>
      <w:r w:rsidR="00564DFE" w:rsidRPr="000A7422">
        <w:rPr>
          <w:rFonts w:ascii="Times New Roman" w:hAnsi="Times New Roman" w:cs="Times New Roman"/>
          <w:sz w:val="22"/>
          <w:szCs w:val="22"/>
        </w:rPr>
        <w:t>j</w:t>
      </w:r>
      <w:r w:rsidRPr="000A7422">
        <w:rPr>
          <w:rFonts w:ascii="Times New Roman" w:hAnsi="Times New Roman" w:cs="Times New Roman"/>
          <w:sz w:val="22"/>
          <w:szCs w:val="22"/>
        </w:rPr>
        <w:t xml:space="preserve">o analogu) nustatoma plastiko rūšis. </w:t>
      </w:r>
      <w:r w:rsidRPr="000A7422">
        <w:rPr>
          <w:rFonts w:ascii="Times New Roman" w:hAnsi="Times New Roman" w:cs="Times New Roman"/>
          <w:sz w:val="22"/>
          <w:szCs w:val="22"/>
          <w:lang w:val="nb-NO"/>
        </w:rPr>
        <w:t xml:space="preserve">Atliekos (tinklai) ardomi, naudojant peilius. </w:t>
      </w:r>
      <w:r w:rsidRPr="000A7422">
        <w:rPr>
          <w:rFonts w:ascii="Times New Roman" w:hAnsi="Times New Roman" w:cs="Times New Roman"/>
          <w:sz w:val="22"/>
          <w:szCs w:val="22"/>
        </w:rPr>
        <w:t>Tinklai ir virvės</w:t>
      </w:r>
      <w:r w:rsidRPr="000A7422">
        <w:rPr>
          <w:rFonts w:ascii="Times New Roman" w:hAnsi="Times New Roman" w:cs="Times New Roman"/>
          <w:sz w:val="22"/>
          <w:szCs w:val="22"/>
          <w:lang w:val="nb-NO"/>
        </w:rPr>
        <w:t>, kurios nebetinkamos pakartotinam naudojimui  ar perdirbimui</w:t>
      </w:r>
      <w:r w:rsidRPr="000A7422">
        <w:rPr>
          <w:rFonts w:ascii="Times New Roman" w:hAnsi="Times New Roman" w:cs="Times New Roman"/>
          <w:sz w:val="22"/>
          <w:szCs w:val="22"/>
        </w:rPr>
        <w:t xml:space="preserve"> (atliekos kodas 191212),</w:t>
      </w:r>
      <w:r w:rsidRPr="000A7422">
        <w:rPr>
          <w:rFonts w:ascii="Times New Roman" w:hAnsi="Times New Roman" w:cs="Times New Roman"/>
          <w:sz w:val="22"/>
          <w:szCs w:val="22"/>
          <w:lang w:val="nb-NO"/>
        </w:rPr>
        <w:t xml:space="preserve"> smulkinamos </w:t>
      </w:r>
      <w:r w:rsidRPr="000A7422">
        <w:rPr>
          <w:rFonts w:ascii="Times New Roman" w:hAnsi="Times New Roman" w:cs="Times New Roman"/>
          <w:sz w:val="22"/>
          <w:szCs w:val="22"/>
        </w:rPr>
        <w:t xml:space="preserve">iki 1 m ilgio </w:t>
      </w:r>
      <w:r w:rsidRPr="000A7422">
        <w:rPr>
          <w:rFonts w:ascii="Times New Roman" w:hAnsi="Times New Roman" w:cs="Times New Roman"/>
          <w:sz w:val="22"/>
          <w:szCs w:val="22"/>
          <w:lang w:val="nb-NO"/>
        </w:rPr>
        <w:t xml:space="preserve">atliekų smulkinimo mašina CT60. Dalis išardytų tinklų (pagal klientų pageidavimus) presuojami antrinių žaliavų presu HSM V-Press 8605. </w:t>
      </w:r>
      <w:r w:rsidRPr="000A7422">
        <w:rPr>
          <w:rFonts w:ascii="Times New Roman" w:hAnsi="Times New Roman" w:cs="Times New Roman"/>
          <w:sz w:val="22"/>
          <w:szCs w:val="22"/>
        </w:rPr>
        <w:t>Tinklų a</w:t>
      </w:r>
      <w:r w:rsidRPr="000A7422">
        <w:rPr>
          <w:rFonts w:ascii="Times New Roman" w:hAnsi="Times New Roman" w:cs="Times New Roman"/>
          <w:sz w:val="22"/>
          <w:szCs w:val="22"/>
          <w:lang w:val="nb-NO"/>
        </w:rPr>
        <w:t xml:space="preserve">rdymo metu atskiriamos atliekos </w:t>
      </w:r>
      <w:r w:rsidRPr="000A7422">
        <w:rPr>
          <w:rFonts w:ascii="Times New Roman" w:hAnsi="Times New Roman" w:cs="Times New Roman"/>
          <w:sz w:val="22"/>
          <w:szCs w:val="22"/>
        </w:rPr>
        <w:t xml:space="preserve">191204 (plastiko tinklai), 191202 (juodieji metalai), 191203 (spalvoti metalai), 191212 (neperdirbami tinklai, virvės) bei atliekos paruošiamos naudoti pakartotinai: plūdės, tinklai, virvės, nerūdijantis plienas, metalinės grandinės. Atliekos 191204 (plastiko tinklai), priklausomai nuo plastiko rūšies, skirstomos į PA6, PP, PE. Plastiko PA6 tinklai  supresuojamos į kipas, kurių matmenys yra 1,25x1,3x0,8 m ir svoris 460 kg. Plastikiniai vamzdžiai smulkinami Smulkintuvas Schredder 1200, susmulkinant iki 10-20 mm dydžio (atliekos kodas 191204).                                                                   </w:t>
      </w:r>
    </w:p>
    <w:p w:rsidR="00F4220A" w:rsidRPr="000A7422" w:rsidRDefault="00F4220A" w:rsidP="006F222B">
      <w:pPr>
        <w:pBdr>
          <w:bottom w:val="single" w:sz="12" w:space="1" w:color="auto"/>
        </w:pBdr>
        <w:ind w:right="565"/>
        <w:jc w:val="both"/>
        <w:rPr>
          <w:rFonts w:ascii="Times New Roman" w:hAnsi="Times New Roman" w:cs="Times New Roman"/>
          <w:sz w:val="22"/>
          <w:szCs w:val="22"/>
          <w:lang w:val="nb-NO"/>
        </w:rPr>
      </w:pPr>
      <w:r w:rsidRPr="000A7422">
        <w:rPr>
          <w:rFonts w:ascii="Times New Roman" w:hAnsi="Times New Roman" w:cs="Times New Roman"/>
          <w:sz w:val="22"/>
          <w:szCs w:val="22"/>
          <w:u w:val="single"/>
        </w:rPr>
        <w:t>Pavojingų atliekų – 020108* tvarkymas</w:t>
      </w:r>
      <w:r w:rsidRPr="000A7422">
        <w:rPr>
          <w:rFonts w:ascii="Times New Roman" w:hAnsi="Times New Roman" w:cs="Times New Roman"/>
          <w:sz w:val="22"/>
          <w:szCs w:val="22"/>
        </w:rPr>
        <w:t xml:space="preserve"> - įvertinus, kad visų importuojamų impregnuotų žuvų fermų tinkluose divario oksido (Cu</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O) paprastai būna daugiau nei 0,25 % svorio, todėl visi importuojamų impregnuotų žuvų fermų tinklai priskiriami pavojingoms atliekoms kodu 020108*, nepriklausomai nuo divario oksido (Cu</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O) kiekio. Žuvų fermų tinklų užterštumo lygis pagal divario oksidą (Cu</w:t>
      </w:r>
      <w:r w:rsidRPr="000A7422">
        <w:rPr>
          <w:rFonts w:ascii="Times New Roman" w:hAnsi="Times New Roman" w:cs="Times New Roman"/>
          <w:sz w:val="22"/>
          <w:szCs w:val="22"/>
          <w:vertAlign w:val="subscript"/>
        </w:rPr>
        <w:t>2</w:t>
      </w:r>
      <w:r w:rsidRPr="000A7422">
        <w:rPr>
          <w:rFonts w:ascii="Times New Roman" w:hAnsi="Times New Roman" w:cs="Times New Roman"/>
          <w:sz w:val="22"/>
          <w:szCs w:val="22"/>
        </w:rPr>
        <w:t xml:space="preserve">O)+ vaškas nustatomas laboratorijoje, pagal nustatytą procedūrą. Jei bendras užterštumas s &lt; 25 %, tinklai tik ardomi ir atiduodami perdirbimui kitiems atliekų tvarkytojams, jei bendras užterštumas &gt;25 %, tinklai ardomi ir plaunami. Pavojingų atliekų 020108* tvarkymo metu susidarys pavojingos atliekos 191211* (tuo pačiu pavojingumu arba mažesniu (po plovimo)). Tinklai plaunami tikslu sumažinti  tinklų užterštumo (pavojingumo) lygį ir parduoti tinklus didesne kaina. </w:t>
      </w:r>
      <w:r w:rsidRPr="000A7422">
        <w:rPr>
          <w:rFonts w:ascii="Times New Roman" w:hAnsi="Times New Roman" w:cs="Times New Roman"/>
          <w:sz w:val="22"/>
          <w:szCs w:val="22"/>
          <w:lang w:val="nb-NO"/>
        </w:rPr>
        <w:t xml:space="preserve">Planuojama pašalinti iki 20% užterštumo nuo </w:t>
      </w:r>
      <w:r w:rsidRPr="000A7422">
        <w:rPr>
          <w:rFonts w:ascii="Times New Roman" w:hAnsi="Times New Roman" w:cs="Times New Roman"/>
          <w:sz w:val="22"/>
          <w:szCs w:val="22"/>
        </w:rPr>
        <w:t>tinklų</w:t>
      </w:r>
      <w:r w:rsidRPr="000A7422">
        <w:rPr>
          <w:rFonts w:ascii="Times New Roman" w:hAnsi="Times New Roman" w:cs="Times New Roman"/>
          <w:sz w:val="22"/>
          <w:szCs w:val="22"/>
          <w:lang w:val="nb-NO"/>
        </w:rPr>
        <w:t xml:space="preserve"> paviršiaus.</w:t>
      </w:r>
    </w:p>
    <w:p w:rsidR="00F4220A" w:rsidRPr="000A7422" w:rsidRDefault="003E4C06" w:rsidP="006F222B">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1"/>
          <w:szCs w:val="21"/>
          <w:lang w:val="nb-NO"/>
        </w:rPr>
        <w:t xml:space="preserve">Iš </w:t>
      </w:r>
      <w:r w:rsidRPr="000A7422">
        <w:rPr>
          <w:rFonts w:ascii="Times New Roman" w:hAnsi="Times New Roman" w:cs="Times New Roman"/>
          <w:sz w:val="21"/>
          <w:szCs w:val="21"/>
        </w:rPr>
        <w:t>užteršto plovimo vandens atskiriamas</w:t>
      </w:r>
      <w:r w:rsidRPr="000A7422">
        <w:rPr>
          <w:rFonts w:ascii="Times New Roman" w:hAnsi="Times New Roman" w:cs="Times New Roman"/>
          <w:sz w:val="21"/>
          <w:szCs w:val="21"/>
          <w:lang w:val="nb-NO"/>
        </w:rPr>
        <w:t xml:space="preserve"> šlamas (dumblas)</w:t>
      </w:r>
      <w:r w:rsidRPr="000A7422">
        <w:rPr>
          <w:rFonts w:ascii="Times New Roman" w:hAnsi="Times New Roman" w:cs="Times New Roman"/>
          <w:sz w:val="21"/>
          <w:szCs w:val="21"/>
        </w:rPr>
        <w:t xml:space="preserve"> </w:t>
      </w:r>
      <w:r w:rsidRPr="000A7422">
        <w:rPr>
          <w:rFonts w:ascii="Times New Roman" w:hAnsi="Times New Roman" w:cs="Times New Roman"/>
          <w:sz w:val="21"/>
          <w:szCs w:val="21"/>
          <w:lang w:val="nb-NO"/>
        </w:rPr>
        <w:t xml:space="preserve"> kodu </w:t>
      </w:r>
      <w:r w:rsidRPr="000A7422">
        <w:rPr>
          <w:rFonts w:ascii="Times New Roman" w:hAnsi="Times New Roman" w:cs="Times New Roman"/>
          <w:b/>
          <w:sz w:val="21"/>
          <w:szCs w:val="21"/>
          <w:lang w:val="nb-NO"/>
        </w:rPr>
        <w:t>190813*</w:t>
      </w:r>
      <w:r w:rsidRPr="000A7422">
        <w:rPr>
          <w:rFonts w:ascii="Times New Roman" w:hAnsi="Times New Roman" w:cs="Times New Roman"/>
          <w:b/>
          <w:sz w:val="21"/>
          <w:szCs w:val="21"/>
        </w:rPr>
        <w:t xml:space="preserve"> </w:t>
      </w:r>
      <w:r w:rsidRPr="000A7422">
        <w:rPr>
          <w:rFonts w:ascii="Times New Roman" w:hAnsi="Times New Roman" w:cs="Times New Roman"/>
          <w:sz w:val="21"/>
          <w:szCs w:val="21"/>
        </w:rPr>
        <w:t>(kitokio pramoninių nuotekų valymo dumblas</w:t>
      </w:r>
      <w:r w:rsidRPr="000A7422">
        <w:rPr>
          <w:rFonts w:ascii="Times New Roman" w:hAnsi="Times New Roman" w:cs="Times New Roman"/>
          <w:sz w:val="21"/>
          <w:szCs w:val="21"/>
          <w:lang w:val="nb-NO"/>
        </w:rPr>
        <w:t xml:space="preserve">. Planuojama, kad dumblo susidarys apie </w:t>
      </w:r>
      <w:r w:rsidRPr="000A7422">
        <w:rPr>
          <w:rFonts w:ascii="Times New Roman" w:hAnsi="Times New Roman" w:cs="Times New Roman"/>
          <w:sz w:val="21"/>
          <w:szCs w:val="21"/>
        </w:rPr>
        <w:t xml:space="preserve">70 t/m. </w:t>
      </w:r>
      <w:r w:rsidR="00F4220A" w:rsidRPr="000A7422">
        <w:rPr>
          <w:rFonts w:ascii="Times New Roman" w:hAnsi="Times New Roman" w:cs="Times New Roman"/>
          <w:sz w:val="22"/>
          <w:szCs w:val="22"/>
        </w:rPr>
        <w:t>Dalis atliekų 190813* nusės nešvaraus vandens talpyklų (2 vnt. po 20 m</w:t>
      </w:r>
      <w:r w:rsidR="00F4220A" w:rsidRPr="000A7422">
        <w:rPr>
          <w:rFonts w:ascii="Times New Roman" w:hAnsi="Times New Roman" w:cs="Times New Roman"/>
          <w:sz w:val="22"/>
          <w:szCs w:val="22"/>
          <w:vertAlign w:val="superscript"/>
        </w:rPr>
        <w:t>3</w:t>
      </w:r>
      <w:r w:rsidR="00F4220A" w:rsidRPr="000A7422">
        <w:rPr>
          <w:rFonts w:ascii="Times New Roman" w:hAnsi="Times New Roman" w:cs="Times New Roman"/>
          <w:sz w:val="22"/>
          <w:szCs w:val="22"/>
        </w:rPr>
        <w:t xml:space="preserve">) dugne. Šios talpyklos turės aptarnavimo liukus apačioje, taip pat išleidimo angas. Periodiškai kas šešis mėnesius bus apžiūrima, koks atliekų kiekis susidaręs ir, jei reiks, susikaupusios atliekos bus pašalinamos per išleidimo angas, prie kurių pritvirtintos žarnos. </w:t>
      </w:r>
      <w:r w:rsidR="00F4220A" w:rsidRPr="000A7422">
        <w:rPr>
          <w:rFonts w:ascii="Times New Roman" w:hAnsi="Times New Roman" w:cs="Times New Roman"/>
          <w:sz w:val="22"/>
          <w:szCs w:val="22"/>
          <w:lang w:val="nb-NO"/>
        </w:rPr>
        <w:t xml:space="preserve">Planuojama, kad dumblo susidarys apie </w:t>
      </w:r>
      <w:r w:rsidR="00F4220A" w:rsidRPr="000A7422">
        <w:rPr>
          <w:rFonts w:ascii="Times New Roman" w:hAnsi="Times New Roman" w:cs="Times New Roman"/>
          <w:sz w:val="22"/>
          <w:szCs w:val="22"/>
        </w:rPr>
        <w:t>70 t/m.</w:t>
      </w:r>
    </w:p>
    <w:p w:rsidR="00F4220A" w:rsidRPr="000A7422" w:rsidRDefault="00F4220A" w:rsidP="002D3F26">
      <w:pPr>
        <w:pBdr>
          <w:bottom w:val="single" w:sz="12" w:space="1" w:color="auto"/>
        </w:pBdr>
        <w:ind w:right="565"/>
        <w:jc w:val="both"/>
        <w:rPr>
          <w:rFonts w:ascii="Times New Roman" w:hAnsi="Times New Roman" w:cs="Times New Roman"/>
          <w:sz w:val="22"/>
          <w:szCs w:val="22"/>
        </w:rPr>
      </w:pPr>
      <w:r w:rsidRPr="000A7422">
        <w:rPr>
          <w:rFonts w:ascii="Times New Roman" w:hAnsi="Times New Roman" w:cs="Times New Roman"/>
          <w:sz w:val="22"/>
          <w:szCs w:val="22"/>
        </w:rPr>
        <w:t>Atliekas sutvarkius atliekų tvarkymo kodu R10</w:t>
      </w:r>
      <w:r w:rsidRPr="000A7422">
        <w:rPr>
          <w:rFonts w:ascii="Times New Roman" w:hAnsi="Times New Roman" w:cs="Times New Roman"/>
          <w:sz w:val="22"/>
          <w:szCs w:val="22"/>
          <w:vertAlign w:val="superscript"/>
        </w:rPr>
        <w:t xml:space="preserve">1 </w:t>
      </w:r>
      <w:r w:rsidRPr="000A7422">
        <w:rPr>
          <w:rFonts w:ascii="Times New Roman" w:hAnsi="Times New Roman" w:cs="Times New Roman"/>
          <w:sz w:val="22"/>
          <w:szCs w:val="22"/>
        </w:rPr>
        <w:t xml:space="preserve">(paruošimas naudoti pakartotinai), </w:t>
      </w:r>
      <w:r w:rsidRPr="000A7422">
        <w:rPr>
          <w:rFonts w:ascii="Times New Roman" w:eastAsia="SimSun" w:hAnsi="Times New Roman" w:cs="Times New Roman"/>
          <w:sz w:val="22"/>
          <w:szCs w:val="22"/>
        </w:rPr>
        <w:t xml:space="preserve">pagaminami produktai/prekės: kodas </w:t>
      </w:r>
      <w:r w:rsidRPr="000A7422">
        <w:rPr>
          <w:rFonts w:ascii="Times New Roman" w:eastAsia="SimSun" w:hAnsi="Times New Roman" w:cs="Times New Roman"/>
          <w:b/>
          <w:sz w:val="22"/>
          <w:szCs w:val="22"/>
        </w:rPr>
        <w:t>4503</w:t>
      </w:r>
      <w:r w:rsidRPr="000A7422">
        <w:rPr>
          <w:rFonts w:ascii="Times New Roman" w:eastAsia="SimSun" w:hAnsi="Times New Roman" w:cs="Times New Roman"/>
          <w:sz w:val="22"/>
          <w:szCs w:val="22"/>
        </w:rPr>
        <w:t xml:space="preserve"> - gamtinės kamštienos dirbiniai (plūdės); kodas </w:t>
      </w:r>
      <w:r w:rsidRPr="000A7422">
        <w:rPr>
          <w:rFonts w:ascii="Times New Roman" w:eastAsia="SimSun" w:hAnsi="Times New Roman" w:cs="Times New Roman"/>
          <w:b/>
          <w:sz w:val="22"/>
          <w:szCs w:val="22"/>
        </w:rPr>
        <w:t>3900</w:t>
      </w:r>
      <w:r w:rsidRPr="000A7422">
        <w:rPr>
          <w:rFonts w:ascii="Times New Roman" w:eastAsia="SimSun" w:hAnsi="Times New Roman" w:cs="Times New Roman"/>
          <w:sz w:val="22"/>
          <w:szCs w:val="22"/>
        </w:rPr>
        <w:t xml:space="preserve"> - plastikai ir jų gaminiai (tinklai, žiedai); kodas </w:t>
      </w:r>
      <w:r w:rsidRPr="000A7422">
        <w:rPr>
          <w:rFonts w:ascii="Times New Roman" w:eastAsia="SimSun" w:hAnsi="Times New Roman" w:cs="Times New Roman"/>
          <w:b/>
          <w:sz w:val="22"/>
          <w:szCs w:val="22"/>
        </w:rPr>
        <w:t>7806</w:t>
      </w:r>
      <w:r w:rsidRPr="000A7422">
        <w:rPr>
          <w:rFonts w:ascii="Times New Roman" w:eastAsia="SimSun" w:hAnsi="Times New Roman" w:cs="Times New Roman"/>
          <w:sz w:val="22"/>
          <w:szCs w:val="22"/>
        </w:rPr>
        <w:t xml:space="preserve"> - kiti švino gaminiai (švininės virvės), kodas </w:t>
      </w:r>
      <w:r w:rsidRPr="000A7422">
        <w:rPr>
          <w:rFonts w:ascii="Times New Roman" w:eastAsia="SimSun" w:hAnsi="Times New Roman" w:cs="Times New Roman"/>
          <w:b/>
          <w:sz w:val="22"/>
          <w:szCs w:val="22"/>
        </w:rPr>
        <w:t>7223</w:t>
      </w:r>
      <w:r w:rsidRPr="000A7422">
        <w:rPr>
          <w:rFonts w:ascii="Times New Roman" w:eastAsia="SimSun" w:hAnsi="Times New Roman" w:cs="Times New Roman"/>
          <w:sz w:val="22"/>
          <w:szCs w:val="22"/>
        </w:rPr>
        <w:t xml:space="preserve"> - viela iš nerūdyjančio plieno</w:t>
      </w:r>
      <w:r w:rsidR="002D3F26" w:rsidRPr="000A7422">
        <w:rPr>
          <w:rFonts w:ascii="Times New Roman" w:eastAsia="SimSun" w:hAnsi="Times New Roman" w:cs="Times New Roman"/>
          <w:sz w:val="22"/>
          <w:szCs w:val="22"/>
        </w:rPr>
        <w:t>.</w:t>
      </w:r>
    </w:p>
    <w:p w:rsidR="00F4220A" w:rsidRPr="000A7422" w:rsidRDefault="00F4220A" w:rsidP="002D3F26">
      <w:pPr>
        <w:pBdr>
          <w:bottom w:val="single" w:sz="12" w:space="1" w:color="auto"/>
        </w:pBdr>
        <w:ind w:right="565"/>
        <w:jc w:val="both"/>
        <w:rPr>
          <w:rFonts w:ascii="Times New Roman" w:hAnsi="Times New Roman" w:cs="Times New Roman"/>
          <w:b/>
          <w:sz w:val="6"/>
          <w:szCs w:val="6"/>
        </w:rPr>
      </w:pPr>
    </w:p>
    <w:p w:rsidR="00F4220A" w:rsidRPr="000A7422" w:rsidRDefault="00F4220A" w:rsidP="002D3F26">
      <w:pPr>
        <w:pBdr>
          <w:bottom w:val="single" w:sz="12" w:space="1" w:color="auto"/>
        </w:pBdr>
        <w:ind w:right="565"/>
        <w:jc w:val="both"/>
        <w:rPr>
          <w:rFonts w:ascii="Times New Roman" w:eastAsia="SimSun" w:hAnsi="Times New Roman" w:cs="Times New Roman"/>
          <w:sz w:val="22"/>
          <w:szCs w:val="22"/>
        </w:rPr>
      </w:pPr>
      <w:r w:rsidRPr="000A7422">
        <w:rPr>
          <w:rFonts w:ascii="Times New Roman" w:hAnsi="Times New Roman" w:cs="Times New Roman"/>
          <w:sz w:val="22"/>
          <w:szCs w:val="22"/>
        </w:rPr>
        <w:t xml:space="preserve">UAB“Nofir“ sutvarko tinklų atliekas ir </w:t>
      </w:r>
      <w:r w:rsidRPr="000A7422">
        <w:rPr>
          <w:rFonts w:ascii="Times New Roman" w:eastAsia="SimSun" w:hAnsi="Times New Roman" w:cs="Times New Roman"/>
          <w:sz w:val="22"/>
          <w:szCs w:val="22"/>
        </w:rPr>
        <w:t>pagamina  produktus, kurių prekių kodai pagal  Kombinuotosios nomenklatūros versiją, patvirtintą 2010-10-05 Komisijos reglamentu (ES) Nr.861/2010, iš dalies  keičiančiu Tarybos reglamento (EEB) Nr.2658/87 dėl tarifų ir statistinės nomenklatūros bei dėl Bendrojo  muitų tarifo 1 priedą (OL 2010, L 284, p.1):</w:t>
      </w:r>
    </w:p>
    <w:p w:rsidR="00F4220A" w:rsidRPr="000A7422" w:rsidRDefault="00F4220A" w:rsidP="006F222B">
      <w:pPr>
        <w:pBdr>
          <w:bottom w:val="single" w:sz="12" w:space="1" w:color="auto"/>
        </w:pBdr>
        <w:ind w:right="565"/>
        <w:jc w:val="both"/>
        <w:rPr>
          <w:rFonts w:ascii="Times New Roman" w:hAnsi="Times New Roman" w:cs="Times New Roman"/>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517"/>
        <w:gridCol w:w="1350"/>
        <w:gridCol w:w="2700"/>
        <w:gridCol w:w="1016"/>
        <w:gridCol w:w="2137"/>
      </w:tblGrid>
      <w:tr w:rsidR="000A7422" w:rsidRPr="000A7422" w:rsidTr="002D3F26">
        <w:trPr>
          <w:trHeight w:val="241"/>
        </w:trPr>
        <w:tc>
          <w:tcPr>
            <w:tcW w:w="913" w:type="dxa"/>
            <w:vMerge w:val="restart"/>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Produkto kodo Nr.</w:t>
            </w:r>
          </w:p>
          <w:p w:rsidR="00F4220A" w:rsidRPr="000A7422" w:rsidRDefault="00F4220A" w:rsidP="006F222B">
            <w:pPr>
              <w:jc w:val="both"/>
              <w:rPr>
                <w:rFonts w:ascii="Times New Roman" w:eastAsia="SimSun" w:hAnsi="Times New Roman" w:cs="Times New Roman"/>
                <w:sz w:val="19"/>
                <w:szCs w:val="19"/>
              </w:rPr>
            </w:pPr>
          </w:p>
        </w:tc>
        <w:tc>
          <w:tcPr>
            <w:tcW w:w="1517" w:type="dxa"/>
            <w:vMerge w:val="restart"/>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Produkto pavadinimas</w:t>
            </w:r>
          </w:p>
        </w:tc>
        <w:tc>
          <w:tcPr>
            <w:tcW w:w="1350" w:type="dxa"/>
            <w:vMerge w:val="restart"/>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Produkto patikslintas pavadinimas</w:t>
            </w:r>
          </w:p>
        </w:tc>
        <w:tc>
          <w:tcPr>
            <w:tcW w:w="2700" w:type="dxa"/>
            <w:vMerge w:val="restart"/>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Kur susidaro</w:t>
            </w:r>
          </w:p>
        </w:tc>
        <w:tc>
          <w:tcPr>
            <w:tcW w:w="1016" w:type="dxa"/>
            <w:vMerge w:val="restart"/>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Laikymo vieta</w:t>
            </w:r>
          </w:p>
        </w:tc>
        <w:tc>
          <w:tcPr>
            <w:tcW w:w="2137" w:type="dxa"/>
            <w:vMerge w:val="restart"/>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 xml:space="preserve">Panaudojimas </w:t>
            </w:r>
          </w:p>
        </w:tc>
      </w:tr>
      <w:tr w:rsidR="000A7422" w:rsidRPr="000A7422" w:rsidTr="002D3F26">
        <w:trPr>
          <w:trHeight w:val="241"/>
        </w:trPr>
        <w:tc>
          <w:tcPr>
            <w:tcW w:w="913" w:type="dxa"/>
            <w:vMerge/>
            <w:shd w:val="clear" w:color="auto" w:fill="auto"/>
          </w:tcPr>
          <w:p w:rsidR="00F4220A" w:rsidRPr="000A7422" w:rsidRDefault="00F4220A" w:rsidP="006F222B">
            <w:pPr>
              <w:jc w:val="both"/>
              <w:rPr>
                <w:rFonts w:ascii="Times New Roman" w:eastAsia="SimSun" w:hAnsi="Times New Roman" w:cs="Times New Roman"/>
                <w:sz w:val="19"/>
                <w:szCs w:val="19"/>
              </w:rPr>
            </w:pPr>
          </w:p>
        </w:tc>
        <w:tc>
          <w:tcPr>
            <w:tcW w:w="1517" w:type="dxa"/>
            <w:vMerge/>
            <w:shd w:val="clear" w:color="auto" w:fill="auto"/>
          </w:tcPr>
          <w:p w:rsidR="00F4220A" w:rsidRPr="000A7422" w:rsidRDefault="00F4220A" w:rsidP="006F222B">
            <w:pPr>
              <w:jc w:val="both"/>
              <w:rPr>
                <w:rFonts w:ascii="Times New Roman" w:eastAsia="SimSun" w:hAnsi="Times New Roman" w:cs="Times New Roman"/>
                <w:sz w:val="19"/>
                <w:szCs w:val="19"/>
              </w:rPr>
            </w:pPr>
          </w:p>
        </w:tc>
        <w:tc>
          <w:tcPr>
            <w:tcW w:w="1350" w:type="dxa"/>
            <w:vMerge/>
            <w:shd w:val="clear" w:color="auto" w:fill="auto"/>
          </w:tcPr>
          <w:p w:rsidR="00F4220A" w:rsidRPr="000A7422" w:rsidRDefault="00F4220A" w:rsidP="006F222B">
            <w:pPr>
              <w:jc w:val="both"/>
              <w:rPr>
                <w:rFonts w:ascii="Times New Roman" w:eastAsia="SimSun" w:hAnsi="Times New Roman" w:cs="Times New Roman"/>
                <w:sz w:val="19"/>
                <w:szCs w:val="19"/>
              </w:rPr>
            </w:pPr>
          </w:p>
        </w:tc>
        <w:tc>
          <w:tcPr>
            <w:tcW w:w="2700" w:type="dxa"/>
            <w:vMerge/>
            <w:shd w:val="clear" w:color="auto" w:fill="auto"/>
          </w:tcPr>
          <w:p w:rsidR="00F4220A" w:rsidRPr="000A7422" w:rsidRDefault="00F4220A" w:rsidP="006F222B">
            <w:pPr>
              <w:jc w:val="both"/>
              <w:rPr>
                <w:rFonts w:ascii="Times New Roman" w:eastAsia="SimSun" w:hAnsi="Times New Roman" w:cs="Times New Roman"/>
                <w:sz w:val="19"/>
                <w:szCs w:val="19"/>
              </w:rPr>
            </w:pPr>
          </w:p>
        </w:tc>
        <w:tc>
          <w:tcPr>
            <w:tcW w:w="1016" w:type="dxa"/>
            <w:vMerge/>
            <w:shd w:val="clear" w:color="auto" w:fill="auto"/>
          </w:tcPr>
          <w:p w:rsidR="00F4220A" w:rsidRPr="000A7422" w:rsidRDefault="00F4220A" w:rsidP="006F222B">
            <w:pPr>
              <w:jc w:val="center"/>
              <w:rPr>
                <w:rFonts w:ascii="Times New Roman" w:eastAsia="SimSun" w:hAnsi="Times New Roman" w:cs="Times New Roman"/>
                <w:sz w:val="19"/>
                <w:szCs w:val="19"/>
              </w:rPr>
            </w:pPr>
          </w:p>
        </w:tc>
        <w:tc>
          <w:tcPr>
            <w:tcW w:w="2137" w:type="dxa"/>
            <w:vMerge/>
            <w:shd w:val="clear" w:color="auto" w:fill="auto"/>
          </w:tcPr>
          <w:p w:rsidR="00F4220A" w:rsidRPr="000A7422" w:rsidRDefault="00F4220A" w:rsidP="006F222B">
            <w:pPr>
              <w:jc w:val="center"/>
              <w:rPr>
                <w:rFonts w:ascii="Times New Roman" w:eastAsia="SimSun" w:hAnsi="Times New Roman" w:cs="Times New Roman"/>
                <w:sz w:val="19"/>
                <w:szCs w:val="19"/>
              </w:rPr>
            </w:pPr>
          </w:p>
        </w:tc>
      </w:tr>
      <w:tr w:rsidR="000A7422" w:rsidRPr="000A7422" w:rsidTr="002D3F26">
        <w:tc>
          <w:tcPr>
            <w:tcW w:w="913"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4503</w:t>
            </w:r>
          </w:p>
          <w:p w:rsidR="00F4220A" w:rsidRPr="000A7422" w:rsidRDefault="00F4220A" w:rsidP="006F222B">
            <w:pPr>
              <w:jc w:val="both"/>
              <w:rPr>
                <w:rFonts w:ascii="Times New Roman" w:eastAsia="SimSun" w:hAnsi="Times New Roman" w:cs="Times New Roman"/>
                <w:b/>
                <w:sz w:val="19"/>
                <w:szCs w:val="19"/>
              </w:rPr>
            </w:pPr>
          </w:p>
        </w:tc>
        <w:tc>
          <w:tcPr>
            <w:tcW w:w="1517"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Gamtinės kamštienos dirbiniai</w:t>
            </w:r>
          </w:p>
        </w:tc>
        <w:tc>
          <w:tcPr>
            <w:tcW w:w="1350" w:type="dxa"/>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P</w:t>
            </w:r>
            <w:r w:rsidRPr="000A7422">
              <w:rPr>
                <w:rFonts w:ascii="Times New Roman" w:hAnsi="Times New Roman" w:cs="Times New Roman"/>
                <w:sz w:val="19"/>
                <w:szCs w:val="19"/>
              </w:rPr>
              <w:t xml:space="preserve">lūdės </w:t>
            </w:r>
          </w:p>
        </w:tc>
        <w:tc>
          <w:tcPr>
            <w:tcW w:w="2700"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Nuardomos nuo žvejybinių tinklų ir žuvies fermų tinklų</w:t>
            </w:r>
          </w:p>
        </w:tc>
        <w:tc>
          <w:tcPr>
            <w:tcW w:w="1016"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aikštelėje</w:t>
            </w:r>
          </w:p>
        </w:tc>
        <w:tc>
          <w:tcPr>
            <w:tcW w:w="2137"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plūdės gali būti pakartotinai naudojamos, nes nesuskilusios ir yra paklausa kaip prekei</w:t>
            </w:r>
          </w:p>
        </w:tc>
      </w:tr>
      <w:tr w:rsidR="000A7422" w:rsidRPr="000A7422" w:rsidTr="002D3F26">
        <w:tc>
          <w:tcPr>
            <w:tcW w:w="913"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3900</w:t>
            </w:r>
          </w:p>
        </w:tc>
        <w:tc>
          <w:tcPr>
            <w:tcW w:w="1517"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Plastikai ir jų gaminiai</w:t>
            </w:r>
          </w:p>
        </w:tc>
        <w:tc>
          <w:tcPr>
            <w:tcW w:w="1350" w:type="dxa"/>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 xml:space="preserve">Tinklai, žiedai, žarnos </w:t>
            </w:r>
          </w:p>
        </w:tc>
        <w:tc>
          <w:tcPr>
            <w:tcW w:w="2700"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Tinklai - ardomi tik nepavojingi tinklai, daugiausia PA6.</w:t>
            </w:r>
          </w:p>
          <w:p w:rsidR="00F4220A" w:rsidRPr="000A7422" w:rsidRDefault="00F4220A" w:rsidP="006F222B">
            <w:pPr>
              <w:ind w:firstLine="0"/>
              <w:rPr>
                <w:rFonts w:ascii="Times New Roman" w:eastAsia="SimSun" w:hAnsi="Times New Roman" w:cs="Times New Roman"/>
                <w:sz w:val="19"/>
                <w:szCs w:val="19"/>
              </w:rPr>
            </w:pPr>
            <w:r w:rsidRPr="000A7422">
              <w:rPr>
                <w:rFonts w:ascii="Times New Roman" w:eastAsia="SimSun" w:hAnsi="Times New Roman" w:cs="Times New Roman"/>
                <w:sz w:val="19"/>
                <w:szCs w:val="19"/>
              </w:rPr>
              <w:t>Žiedai, žarnos - n</w:t>
            </w:r>
            <w:r w:rsidRPr="000A7422">
              <w:rPr>
                <w:rFonts w:ascii="Times New Roman" w:hAnsi="Times New Roman" w:cs="Times New Roman"/>
                <w:sz w:val="19"/>
                <w:szCs w:val="19"/>
              </w:rPr>
              <w:t>uardomi nuo žvejybinių tinklų ir žuvies fermų tinklų</w:t>
            </w:r>
          </w:p>
        </w:tc>
        <w:tc>
          <w:tcPr>
            <w:tcW w:w="1016" w:type="dxa"/>
            <w:shd w:val="clear" w:color="auto" w:fill="auto"/>
          </w:tcPr>
          <w:p w:rsidR="00F4220A" w:rsidRPr="000A7422" w:rsidRDefault="00F4220A" w:rsidP="006F222B">
            <w:pPr>
              <w:ind w:firstLine="0"/>
              <w:rPr>
                <w:rFonts w:ascii="Times New Roman" w:hAnsi="Times New Roman" w:cs="Times New Roman"/>
                <w:sz w:val="19"/>
                <w:szCs w:val="19"/>
              </w:rPr>
            </w:pPr>
            <w:r w:rsidRPr="000A7422">
              <w:rPr>
                <w:rFonts w:ascii="Times New Roman" w:eastAsia="SimSun" w:hAnsi="Times New Roman" w:cs="Times New Roman"/>
                <w:sz w:val="19"/>
                <w:szCs w:val="19"/>
              </w:rPr>
              <w:t>aikštelėje</w:t>
            </w:r>
          </w:p>
        </w:tc>
        <w:tc>
          <w:tcPr>
            <w:tcW w:w="2137"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Pakartotinis panaudojimas žvejybinių tinklų gamybai</w:t>
            </w:r>
          </w:p>
        </w:tc>
      </w:tr>
      <w:tr w:rsidR="000A7422" w:rsidRPr="000A7422" w:rsidTr="002D3F26">
        <w:tc>
          <w:tcPr>
            <w:tcW w:w="913"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7806</w:t>
            </w:r>
          </w:p>
        </w:tc>
        <w:tc>
          <w:tcPr>
            <w:tcW w:w="1517" w:type="dxa"/>
            <w:shd w:val="clear" w:color="auto" w:fill="auto"/>
          </w:tcPr>
          <w:p w:rsidR="00F4220A" w:rsidRPr="000A7422" w:rsidRDefault="00F4220A" w:rsidP="006F222B">
            <w:pPr>
              <w:ind w:firstLine="0"/>
              <w:rPr>
                <w:rFonts w:ascii="Times New Roman" w:eastAsia="SimSun" w:hAnsi="Times New Roman" w:cs="Times New Roman"/>
                <w:b/>
                <w:sz w:val="19"/>
                <w:szCs w:val="19"/>
              </w:rPr>
            </w:pPr>
            <w:r w:rsidRPr="000A7422">
              <w:rPr>
                <w:rFonts w:ascii="Times New Roman" w:eastAsia="SimSun" w:hAnsi="Times New Roman" w:cs="Times New Roman"/>
                <w:b/>
                <w:sz w:val="19"/>
                <w:szCs w:val="19"/>
              </w:rPr>
              <w:t>Kiti švino gaminiai</w:t>
            </w:r>
          </w:p>
        </w:tc>
        <w:tc>
          <w:tcPr>
            <w:tcW w:w="1350" w:type="dxa"/>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Švininės virvės</w:t>
            </w:r>
          </w:p>
        </w:tc>
        <w:tc>
          <w:tcPr>
            <w:tcW w:w="2700"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Nuardomos nuo žvejybinių tinklų</w:t>
            </w:r>
          </w:p>
        </w:tc>
        <w:tc>
          <w:tcPr>
            <w:tcW w:w="1016" w:type="dxa"/>
            <w:shd w:val="clear" w:color="auto" w:fill="auto"/>
          </w:tcPr>
          <w:p w:rsidR="00F4220A" w:rsidRPr="000A7422" w:rsidRDefault="00F4220A" w:rsidP="006F222B">
            <w:pPr>
              <w:ind w:firstLine="0"/>
              <w:rPr>
                <w:rFonts w:ascii="Times New Roman" w:hAnsi="Times New Roman" w:cs="Times New Roman"/>
                <w:sz w:val="19"/>
                <w:szCs w:val="19"/>
              </w:rPr>
            </w:pPr>
            <w:r w:rsidRPr="000A7422">
              <w:rPr>
                <w:rFonts w:ascii="Times New Roman" w:eastAsia="SimSun" w:hAnsi="Times New Roman" w:cs="Times New Roman"/>
                <w:sz w:val="19"/>
                <w:szCs w:val="19"/>
              </w:rPr>
              <w:t>aikštelėje</w:t>
            </w:r>
          </w:p>
        </w:tc>
        <w:tc>
          <w:tcPr>
            <w:tcW w:w="2137" w:type="dxa"/>
            <w:shd w:val="clear" w:color="auto" w:fill="auto"/>
          </w:tcPr>
          <w:p w:rsidR="00F4220A" w:rsidRPr="000A7422" w:rsidRDefault="00F4220A" w:rsidP="006F222B">
            <w:pPr>
              <w:ind w:firstLine="0"/>
              <w:rPr>
                <w:rFonts w:ascii="Times New Roman" w:hAnsi="Times New Roman" w:cs="Times New Roman"/>
                <w:sz w:val="19"/>
                <w:szCs w:val="19"/>
              </w:rPr>
            </w:pPr>
            <w:r w:rsidRPr="000A7422">
              <w:rPr>
                <w:rFonts w:ascii="Times New Roman" w:hAnsi="Times New Roman" w:cs="Times New Roman"/>
                <w:sz w:val="19"/>
                <w:szCs w:val="19"/>
              </w:rPr>
              <w:t>Žvejai naudoja švininę virvę žvejybinių tinklų gamybai</w:t>
            </w:r>
          </w:p>
        </w:tc>
      </w:tr>
      <w:tr w:rsidR="000A7422" w:rsidRPr="000A7422" w:rsidTr="002D3F26">
        <w:tc>
          <w:tcPr>
            <w:tcW w:w="913" w:type="dxa"/>
            <w:shd w:val="clear" w:color="auto" w:fill="auto"/>
          </w:tcPr>
          <w:p w:rsidR="00F4220A" w:rsidRPr="000A7422" w:rsidRDefault="00F4220A" w:rsidP="006F222B">
            <w:pPr>
              <w:ind w:firstLine="0"/>
              <w:jc w:val="both"/>
              <w:rPr>
                <w:rFonts w:ascii="Times New Roman" w:eastAsia="SimSun" w:hAnsi="Times New Roman" w:cs="Times New Roman"/>
                <w:b/>
                <w:sz w:val="19"/>
                <w:szCs w:val="19"/>
              </w:rPr>
            </w:pPr>
            <w:r w:rsidRPr="000A7422">
              <w:rPr>
                <w:rFonts w:ascii="Times New Roman" w:eastAsia="SimSun" w:hAnsi="Times New Roman" w:cs="Times New Roman"/>
                <w:b/>
                <w:sz w:val="19"/>
                <w:szCs w:val="19"/>
              </w:rPr>
              <w:t>7223</w:t>
            </w:r>
          </w:p>
        </w:tc>
        <w:tc>
          <w:tcPr>
            <w:tcW w:w="1517" w:type="dxa"/>
            <w:shd w:val="clear" w:color="auto" w:fill="auto"/>
          </w:tcPr>
          <w:p w:rsidR="00F4220A" w:rsidRPr="000A7422" w:rsidRDefault="00F4220A" w:rsidP="006F222B">
            <w:pPr>
              <w:ind w:firstLine="0"/>
              <w:rPr>
                <w:rFonts w:ascii="Times New Roman" w:eastAsia="SimSun" w:hAnsi="Times New Roman" w:cs="Times New Roman"/>
                <w:b/>
                <w:sz w:val="19"/>
                <w:szCs w:val="19"/>
              </w:rPr>
            </w:pPr>
            <w:r w:rsidRPr="000A7422">
              <w:rPr>
                <w:rFonts w:ascii="Times New Roman" w:eastAsia="SimSun" w:hAnsi="Times New Roman" w:cs="Times New Roman"/>
                <w:b/>
                <w:sz w:val="19"/>
                <w:szCs w:val="19"/>
              </w:rPr>
              <w:t xml:space="preserve">Viela iš nerūdyjančio plieno </w:t>
            </w:r>
          </w:p>
        </w:tc>
        <w:tc>
          <w:tcPr>
            <w:tcW w:w="1350" w:type="dxa"/>
            <w:shd w:val="clear" w:color="auto" w:fill="auto"/>
          </w:tcPr>
          <w:p w:rsidR="00F4220A" w:rsidRPr="000A7422" w:rsidRDefault="00F4220A" w:rsidP="006F222B">
            <w:pPr>
              <w:ind w:firstLine="0"/>
              <w:jc w:val="both"/>
              <w:rPr>
                <w:rFonts w:ascii="Times New Roman" w:eastAsia="SimSun" w:hAnsi="Times New Roman" w:cs="Times New Roman"/>
                <w:sz w:val="19"/>
                <w:szCs w:val="19"/>
              </w:rPr>
            </w:pPr>
            <w:r w:rsidRPr="000A7422">
              <w:rPr>
                <w:rFonts w:ascii="Times New Roman" w:eastAsia="SimSun" w:hAnsi="Times New Roman" w:cs="Times New Roman"/>
                <w:sz w:val="19"/>
                <w:szCs w:val="19"/>
              </w:rPr>
              <w:t>Nerūdyjančio plieno viela</w:t>
            </w:r>
          </w:p>
        </w:tc>
        <w:tc>
          <w:tcPr>
            <w:tcW w:w="2700" w:type="dxa"/>
            <w:shd w:val="clear" w:color="auto" w:fill="auto"/>
          </w:tcPr>
          <w:p w:rsidR="00F4220A" w:rsidRPr="000A7422" w:rsidRDefault="00F4220A" w:rsidP="006F222B">
            <w:pPr>
              <w:ind w:firstLine="0"/>
              <w:rPr>
                <w:rFonts w:ascii="Times New Roman" w:eastAsia="SimSun" w:hAnsi="Times New Roman" w:cs="Times New Roman"/>
                <w:sz w:val="19"/>
                <w:szCs w:val="19"/>
              </w:rPr>
            </w:pPr>
            <w:r w:rsidRPr="000A7422">
              <w:rPr>
                <w:rFonts w:ascii="Times New Roman" w:hAnsi="Times New Roman" w:cs="Times New Roman"/>
                <w:sz w:val="19"/>
                <w:szCs w:val="19"/>
              </w:rPr>
              <w:t>Nuardomos nuo žvejybinių tinklų ir žuvies fermų tinklų</w:t>
            </w:r>
          </w:p>
        </w:tc>
        <w:tc>
          <w:tcPr>
            <w:tcW w:w="1016" w:type="dxa"/>
            <w:shd w:val="clear" w:color="auto" w:fill="auto"/>
          </w:tcPr>
          <w:p w:rsidR="00F4220A" w:rsidRPr="000A7422" w:rsidRDefault="00F4220A" w:rsidP="006F222B">
            <w:pPr>
              <w:ind w:firstLine="0"/>
              <w:rPr>
                <w:rFonts w:ascii="Times New Roman" w:hAnsi="Times New Roman" w:cs="Times New Roman"/>
                <w:sz w:val="19"/>
                <w:szCs w:val="19"/>
              </w:rPr>
            </w:pPr>
            <w:r w:rsidRPr="000A7422">
              <w:rPr>
                <w:rFonts w:ascii="Times New Roman" w:eastAsia="SimSun" w:hAnsi="Times New Roman" w:cs="Times New Roman"/>
                <w:sz w:val="19"/>
                <w:szCs w:val="19"/>
              </w:rPr>
              <w:t>aikštelėje</w:t>
            </w:r>
          </w:p>
        </w:tc>
        <w:tc>
          <w:tcPr>
            <w:tcW w:w="2137" w:type="dxa"/>
            <w:shd w:val="clear" w:color="auto" w:fill="auto"/>
          </w:tcPr>
          <w:p w:rsidR="00F4220A" w:rsidRPr="000A7422" w:rsidRDefault="00F4220A" w:rsidP="006F222B">
            <w:pPr>
              <w:ind w:firstLine="0"/>
              <w:rPr>
                <w:rFonts w:ascii="Times New Roman" w:hAnsi="Times New Roman" w:cs="Times New Roman"/>
                <w:sz w:val="19"/>
                <w:szCs w:val="19"/>
                <w:highlight w:val="yellow"/>
              </w:rPr>
            </w:pPr>
            <w:r w:rsidRPr="000A7422">
              <w:rPr>
                <w:rFonts w:ascii="Times New Roman" w:hAnsi="Times New Roman" w:cs="Times New Roman"/>
                <w:sz w:val="19"/>
                <w:szCs w:val="19"/>
              </w:rPr>
              <w:t>Antriniam panaudojimui</w:t>
            </w:r>
          </w:p>
        </w:tc>
      </w:tr>
    </w:tbl>
    <w:p w:rsidR="003E4C06" w:rsidRPr="000A7422" w:rsidRDefault="003E4C06" w:rsidP="006F2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4" w:firstLine="0"/>
        <w:jc w:val="both"/>
        <w:rPr>
          <w:rFonts w:ascii="Times New Roman" w:hAnsi="Times New Roman" w:cs="Times New Roman"/>
          <w:sz w:val="6"/>
          <w:szCs w:val="6"/>
        </w:rPr>
      </w:pPr>
    </w:p>
    <w:p w:rsidR="00F4220A" w:rsidRPr="000A7422" w:rsidRDefault="00F4220A" w:rsidP="006F2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4" w:firstLine="0"/>
        <w:jc w:val="both"/>
        <w:rPr>
          <w:rFonts w:ascii="Times New Roman" w:hAnsi="Times New Roman" w:cs="Times New Roman"/>
          <w:sz w:val="10"/>
          <w:szCs w:val="10"/>
        </w:rPr>
      </w:pPr>
      <w:r w:rsidRPr="000A7422">
        <w:rPr>
          <w:rFonts w:ascii="Times New Roman" w:hAnsi="Times New Roman" w:cs="Times New Roman"/>
          <w:sz w:val="22"/>
          <w:szCs w:val="22"/>
        </w:rPr>
        <w:t>Tik iš nepavojingų atliekų pagaminami produktai. Kiekvienam produktui yra sukurtas įmonės standartas, kuriame nurodomi rodikliai, kuriuos turi atitikti produktas. Tik po sertifikavimo atlieka tampa produktu.</w:t>
      </w:r>
    </w:p>
    <w:p w:rsidR="00F623FA" w:rsidRPr="000A7422" w:rsidRDefault="00F623FA" w:rsidP="006F222B">
      <w:pPr>
        <w:jc w:val="both"/>
        <w:rPr>
          <w:sz w:val="10"/>
          <w:szCs w:val="10"/>
        </w:rPr>
      </w:pPr>
    </w:p>
    <w:p w:rsidR="00F623FA" w:rsidRPr="000A7422" w:rsidRDefault="00F623FA" w:rsidP="006F222B">
      <w:pPr>
        <w:jc w:val="both"/>
        <w:rPr>
          <w:rFonts w:ascii="Times New Roman" w:hAnsi="Times New Roman" w:cs="Times New Roman"/>
          <w:sz w:val="22"/>
          <w:szCs w:val="22"/>
        </w:rPr>
      </w:pPr>
      <w:r w:rsidRPr="000A7422">
        <w:rPr>
          <w:rFonts w:ascii="Times New Roman" w:hAnsi="Times New Roman" w:cs="Times New Roman"/>
          <w:sz w:val="22"/>
          <w:szCs w:val="22"/>
        </w:rPr>
        <w:t xml:space="preserve">Tinklų atliekų vežti tiesiogiai perdirbimui pas galutinį atliekų tvarkytoją nėra galimybės, nes tvarkomi tinklai yra pagaminti iš įvairų plastikų: PA6, PP, PE ir kt. Jie visi skiriasi savo savybėmis (lydymosi temperatūra, kietumu ir t.t.). Galutiniai plastikų perdirbėjai, kuriems UAB“Nofir“ parduoda atliekas, dirba su skirtingais plastikais. Pvz. „Aquafil Slo d.o.o.(Slovėnija) perdirba </w:t>
      </w:r>
      <w:r w:rsidRPr="000A7422">
        <w:rPr>
          <w:rFonts w:ascii="Times New Roman" w:hAnsi="Times New Roman" w:cs="Times New Roman"/>
          <w:sz w:val="22"/>
          <w:szCs w:val="22"/>
          <w:u w:val="single"/>
        </w:rPr>
        <w:t>tik</w:t>
      </w:r>
      <w:r w:rsidRPr="000A7422">
        <w:rPr>
          <w:rFonts w:ascii="Times New Roman" w:hAnsi="Times New Roman" w:cs="Times New Roman"/>
          <w:sz w:val="22"/>
          <w:szCs w:val="22"/>
        </w:rPr>
        <w:t xml:space="preserve"> PA6 medžiagą. UAB„Nofir“ išardo ir išrūšiuoja importuotą tinklą į atskiras plastikų rūšis ir tik tuomet parduoda galutiniams atliekų perdirbėjams.</w:t>
      </w:r>
    </w:p>
    <w:p w:rsidR="00F623FA" w:rsidRPr="000A7422" w:rsidRDefault="00F623FA" w:rsidP="006F222B">
      <w:pPr>
        <w:jc w:val="both"/>
        <w:rPr>
          <w:rFonts w:ascii="Times New Roman" w:hAnsi="Times New Roman" w:cs="Times New Roman"/>
          <w:sz w:val="4"/>
          <w:szCs w:val="4"/>
          <w:lang w:val="en-US"/>
        </w:rPr>
      </w:pPr>
    </w:p>
    <w:p w:rsidR="00F4220A" w:rsidRPr="000A7422" w:rsidRDefault="00F623FA" w:rsidP="006F222B">
      <w:pPr>
        <w:suppressAutoHyphens/>
        <w:jc w:val="both"/>
        <w:textAlignment w:val="baseline"/>
        <w:rPr>
          <w:rFonts w:ascii="Times New Roman" w:hAnsi="Times New Roman" w:cs="Times New Roman"/>
        </w:rPr>
      </w:pPr>
      <w:r w:rsidRPr="000A7422">
        <w:rPr>
          <w:rFonts w:ascii="Times New Roman" w:hAnsi="Times New Roman" w:cs="Times New Roman"/>
          <w:sz w:val="22"/>
          <w:szCs w:val="22"/>
          <w:lang w:val="en-US"/>
        </w:rPr>
        <w:t xml:space="preserve">Žuvų fermų </w:t>
      </w:r>
      <w:r w:rsidR="002D3F26" w:rsidRPr="000A7422">
        <w:rPr>
          <w:rFonts w:ascii="Times New Roman" w:hAnsi="Times New Roman" w:cs="Times New Roman"/>
          <w:sz w:val="22"/>
          <w:szCs w:val="22"/>
          <w:lang w:val="en-US"/>
        </w:rPr>
        <w:t xml:space="preserve">tinklų </w:t>
      </w:r>
      <w:r w:rsidR="008C4E63" w:rsidRPr="000A7422">
        <w:rPr>
          <w:rFonts w:ascii="Times New Roman" w:hAnsi="Times New Roman" w:cs="Times New Roman"/>
          <w:sz w:val="22"/>
          <w:szCs w:val="22"/>
          <w:lang w:val="en-US"/>
        </w:rPr>
        <w:t xml:space="preserve">pas naudotojus </w:t>
      </w:r>
      <w:r w:rsidRPr="000A7422">
        <w:rPr>
          <w:rFonts w:ascii="Times New Roman" w:hAnsi="Times New Roman" w:cs="Times New Roman"/>
          <w:sz w:val="22"/>
          <w:szCs w:val="22"/>
          <w:lang w:val="en-US"/>
        </w:rPr>
        <w:t>tinkamumas tolimesniam naudojimui tikrinamas kiekvienais metais. Tinklai iš žuvų fermų auginimo vietos atvežami patikrai į įmonę (Norvegijoje), kur atliekamas patikrinimas. Jo metu tinklai pirmiausia yra dezinfekuojami, sunaikinant mikrobus ir bakterijas, tikrinamas tinklo stiprumas, vėliau tinklas išplaunamas, ko pasekoje pašalinami žolės/dumbliai, druskos ir pan.. Jei tinklas neatitinka stiprumo/tvirtumo reikalavimų, yra perduodamas UAB”Nofir”,  o jei tinklas tinkamas naudoti  - taisomas ir grąžinamas į žuvų fermų ūkius. Žvejybiniai tinklai jų naudojimo įmonėse yra plaunami, tikslu pašalinti žoles/dumblius, druskas, ir tik tuomet vežami į UAB”Nofir” tvarkymui</w:t>
      </w:r>
      <w:r w:rsidR="002D3F26" w:rsidRPr="000A7422">
        <w:rPr>
          <w:rFonts w:ascii="Times New Roman" w:hAnsi="Times New Roman" w:cs="Times New Roman"/>
          <w:sz w:val="22"/>
          <w:szCs w:val="22"/>
          <w:lang w:val="en-US"/>
        </w:rPr>
        <w:t>.</w:t>
      </w:r>
    </w:p>
    <w:p w:rsidR="00F623FA" w:rsidRPr="000A7422" w:rsidRDefault="00F623FA" w:rsidP="006F222B">
      <w:pPr>
        <w:jc w:val="center"/>
        <w:rPr>
          <w:i/>
          <w:sz w:val="10"/>
          <w:szCs w:val="10"/>
          <w:lang w:val="en-US"/>
        </w:rPr>
      </w:pPr>
    </w:p>
    <w:p w:rsidR="00F623FA" w:rsidRPr="000A7422" w:rsidRDefault="00F623FA" w:rsidP="006F222B">
      <w:pPr>
        <w:jc w:val="center"/>
        <w:rPr>
          <w:rFonts w:ascii="Times New Roman" w:hAnsi="Times New Roman" w:cs="Times New Roman"/>
          <w:i/>
          <w:sz w:val="22"/>
          <w:szCs w:val="22"/>
          <w:lang w:val="en-US"/>
        </w:rPr>
      </w:pPr>
      <w:r w:rsidRPr="000A7422">
        <w:rPr>
          <w:rFonts w:ascii="Times New Roman" w:hAnsi="Times New Roman" w:cs="Times New Roman"/>
          <w:i/>
          <w:sz w:val="22"/>
          <w:szCs w:val="22"/>
          <w:lang w:val="en-US"/>
        </w:rPr>
        <w:t>Pavojingų atliekų kodu 020108* plovimo technologinis aprašymas ir shema</w:t>
      </w:r>
    </w:p>
    <w:p w:rsidR="00F623FA" w:rsidRPr="000A7422" w:rsidRDefault="00F623FA" w:rsidP="006F222B">
      <w:pPr>
        <w:ind w:firstLine="0"/>
        <w:jc w:val="both"/>
        <w:rPr>
          <w:rFonts w:ascii="Times New Roman" w:hAnsi="Times New Roman" w:cs="Times New Roman"/>
          <w:sz w:val="22"/>
          <w:szCs w:val="22"/>
          <w:lang w:val="en-US"/>
        </w:rPr>
      </w:pPr>
      <w:r w:rsidRPr="000A7422">
        <w:rPr>
          <w:rFonts w:ascii="Times New Roman" w:hAnsi="Times New Roman" w:cs="Times New Roman"/>
          <w:sz w:val="22"/>
          <w:szCs w:val="22"/>
          <w:lang w:val="en-US"/>
        </w:rPr>
        <w:t>Visa plovimui medžiaga ruošiama gamybinėje (ardymo, rūšiavimo) patalpoje (unik. Nr.</w:t>
      </w:r>
      <w:r w:rsidRPr="000A7422">
        <w:rPr>
          <w:rFonts w:ascii="Times New Roman" w:hAnsi="Times New Roman" w:cs="Times New Roman"/>
          <w:sz w:val="22"/>
          <w:szCs w:val="22"/>
        </w:rPr>
        <w:t xml:space="preserve"> 7795-0008-9074). </w:t>
      </w:r>
      <w:r w:rsidRPr="000A7422">
        <w:rPr>
          <w:rFonts w:ascii="Times New Roman" w:hAnsi="Times New Roman" w:cs="Times New Roman"/>
          <w:sz w:val="22"/>
          <w:szCs w:val="22"/>
          <w:lang w:val="en-US"/>
        </w:rPr>
        <w:t xml:space="preserve"> Ardymo metu žuvų fermų tinklų medžiaga pjaustoma į 3 m pločio gabalus, kurie vėliau susiuvami į vieną ilgą 3 m pločio juostą. Taip medžiaga ruošiama plovimui ir sudedama į pakavimo dėžę.</w:t>
      </w:r>
    </w:p>
    <w:p w:rsidR="00F623FA" w:rsidRPr="000A7422" w:rsidRDefault="00F623FA" w:rsidP="006F222B">
      <w:pPr>
        <w:jc w:val="both"/>
        <w:rPr>
          <w:rFonts w:ascii="Times New Roman" w:hAnsi="Times New Roman" w:cs="Times New Roman"/>
          <w:sz w:val="10"/>
          <w:szCs w:val="10"/>
          <w:u w:val="single"/>
          <w:lang w:val="en-US"/>
        </w:rPr>
      </w:pPr>
    </w:p>
    <w:p w:rsidR="00F623FA" w:rsidRPr="000A7422" w:rsidRDefault="00F623FA" w:rsidP="006F222B">
      <w:pPr>
        <w:ind w:firstLine="0"/>
        <w:jc w:val="both"/>
        <w:rPr>
          <w:rFonts w:ascii="Times New Roman" w:hAnsi="Times New Roman" w:cs="Times New Roman"/>
          <w:sz w:val="22"/>
          <w:szCs w:val="22"/>
        </w:rPr>
      </w:pPr>
      <w:r w:rsidRPr="000A7422">
        <w:rPr>
          <w:rFonts w:ascii="Times New Roman" w:hAnsi="Times New Roman" w:cs="Times New Roman"/>
          <w:sz w:val="22"/>
          <w:szCs w:val="22"/>
          <w:u w:val="single"/>
          <w:lang w:val="en-US"/>
        </w:rPr>
        <w:t>Plovimo linija</w:t>
      </w:r>
      <w:r w:rsidR="003E4C06" w:rsidRPr="000A7422">
        <w:rPr>
          <w:rFonts w:ascii="Times New Roman" w:hAnsi="Times New Roman" w:cs="Times New Roman"/>
          <w:sz w:val="22"/>
          <w:szCs w:val="22"/>
          <w:u w:val="single"/>
          <w:lang w:val="en-US"/>
        </w:rPr>
        <w:t>.</w:t>
      </w:r>
      <w:r w:rsidR="003E4C06" w:rsidRPr="000A7422">
        <w:rPr>
          <w:rFonts w:ascii="Times New Roman" w:hAnsi="Times New Roman" w:cs="Times New Roman"/>
          <w:sz w:val="22"/>
          <w:szCs w:val="22"/>
          <w:lang w:val="en-US"/>
        </w:rPr>
        <w:t xml:space="preserve"> </w:t>
      </w:r>
      <w:r w:rsidR="003E4C06" w:rsidRPr="000A7422">
        <w:rPr>
          <w:rFonts w:ascii="Times New Roman" w:hAnsi="Times New Roman" w:cs="Times New Roman"/>
          <w:sz w:val="22"/>
          <w:szCs w:val="22"/>
        </w:rPr>
        <w:t>P</w:t>
      </w:r>
      <w:r w:rsidRPr="000A7422">
        <w:rPr>
          <w:rFonts w:ascii="Times New Roman" w:hAnsi="Times New Roman" w:cs="Times New Roman"/>
          <w:sz w:val="22"/>
          <w:szCs w:val="22"/>
        </w:rPr>
        <w:t xml:space="preserve">launami tinklai, kurių užterštumas divario oksidu bus nuo 25 </w:t>
      </w:r>
      <w:r w:rsidRPr="000A7422">
        <w:rPr>
          <w:rFonts w:ascii="Times New Roman" w:hAnsi="Times New Roman" w:cs="Times New Roman"/>
          <w:sz w:val="22"/>
          <w:szCs w:val="22"/>
          <w:lang w:val="en-US"/>
        </w:rPr>
        <w:t xml:space="preserve">% </w:t>
      </w:r>
      <w:r w:rsidRPr="000A7422">
        <w:rPr>
          <w:rFonts w:ascii="Times New Roman" w:hAnsi="Times New Roman" w:cs="Times New Roman"/>
          <w:sz w:val="22"/>
          <w:szCs w:val="22"/>
        </w:rPr>
        <w:t xml:space="preserve">iki 35 </w:t>
      </w:r>
      <w:r w:rsidRPr="000A7422">
        <w:rPr>
          <w:rFonts w:ascii="Times New Roman" w:hAnsi="Times New Roman" w:cs="Times New Roman"/>
          <w:sz w:val="22"/>
          <w:szCs w:val="22"/>
          <w:lang w:val="en-US"/>
        </w:rPr>
        <w:t>% svorio</w:t>
      </w:r>
      <w:r w:rsidRPr="000A7422">
        <w:rPr>
          <w:rFonts w:ascii="Times New Roman" w:hAnsi="Times New Roman" w:cs="Times New Roman"/>
          <w:sz w:val="22"/>
          <w:szCs w:val="22"/>
        </w:rPr>
        <w:t xml:space="preserve">. </w:t>
      </w:r>
    </w:p>
    <w:p w:rsidR="00F623FA" w:rsidRPr="002D3F26" w:rsidRDefault="00F623FA" w:rsidP="006F222B">
      <w:pPr>
        <w:ind w:firstLine="0"/>
        <w:jc w:val="both"/>
        <w:rPr>
          <w:rFonts w:ascii="Times New Roman" w:hAnsi="Times New Roman" w:cs="Times New Roman"/>
          <w:color w:val="002060"/>
          <w:sz w:val="22"/>
          <w:szCs w:val="22"/>
        </w:rPr>
      </w:pPr>
      <w:bookmarkStart w:id="15" w:name="_Hlk523302432"/>
      <w:r w:rsidRPr="000A7422">
        <w:rPr>
          <w:rFonts w:ascii="Times New Roman" w:hAnsi="Times New Roman" w:cs="Times New Roman"/>
          <w:sz w:val="22"/>
          <w:szCs w:val="22"/>
        </w:rPr>
        <w:t>Plovimas vykdomas tik vandeniu, naudojant aukšto spaudimo plovimo linij</w:t>
      </w:r>
      <w:r w:rsidR="003E4C06" w:rsidRPr="000A7422">
        <w:rPr>
          <w:rFonts w:ascii="Times New Roman" w:hAnsi="Times New Roman" w:cs="Times New Roman"/>
          <w:sz w:val="22"/>
          <w:szCs w:val="22"/>
        </w:rPr>
        <w:t>ą</w:t>
      </w:r>
      <w:r w:rsidRPr="000A7422">
        <w:rPr>
          <w:rFonts w:ascii="Times New Roman" w:hAnsi="Times New Roman" w:cs="Times New Roman"/>
          <w:sz w:val="22"/>
          <w:szCs w:val="22"/>
        </w:rPr>
        <w:t xml:space="preserve">. </w:t>
      </w:r>
      <w:bookmarkEnd w:id="15"/>
      <w:r w:rsidRPr="000A7422">
        <w:rPr>
          <w:rFonts w:ascii="Times New Roman" w:hAnsi="Times New Roman" w:cs="Times New Roman"/>
          <w:sz w:val="22"/>
          <w:szCs w:val="22"/>
        </w:rPr>
        <w:t>Plovim</w:t>
      </w:r>
      <w:r w:rsidR="003E4C06" w:rsidRPr="000A7422">
        <w:rPr>
          <w:rFonts w:ascii="Times New Roman" w:hAnsi="Times New Roman" w:cs="Times New Roman"/>
          <w:sz w:val="22"/>
          <w:szCs w:val="22"/>
        </w:rPr>
        <w:t>o linija</w:t>
      </w:r>
      <w:r w:rsidRPr="000A7422">
        <w:rPr>
          <w:rFonts w:ascii="Times New Roman" w:hAnsi="Times New Roman" w:cs="Times New Roman"/>
          <w:sz w:val="22"/>
          <w:szCs w:val="22"/>
        </w:rPr>
        <w:t xml:space="preserve"> įrengta prie ardymo patalpos gretimoje patalpoje </w:t>
      </w:r>
      <w:r w:rsidRPr="000A7422">
        <w:rPr>
          <w:rFonts w:ascii="Times New Roman" w:hAnsi="Times New Roman" w:cs="Times New Roman"/>
          <w:sz w:val="22"/>
          <w:szCs w:val="22"/>
          <w:lang w:val="en-US"/>
        </w:rPr>
        <w:t>(unik. Nr.</w:t>
      </w:r>
      <w:r w:rsidRPr="000A7422">
        <w:rPr>
          <w:rFonts w:ascii="Times New Roman" w:hAnsi="Times New Roman" w:cs="Times New Roman"/>
          <w:sz w:val="22"/>
          <w:szCs w:val="22"/>
        </w:rPr>
        <w:t xml:space="preserve"> 7795-0008-9063). Plovimo linijos sudėtis: aukšto slėgio </w:t>
      </w:r>
      <w:r w:rsidRPr="002D3F26">
        <w:rPr>
          <w:rFonts w:ascii="Times New Roman" w:hAnsi="Times New Roman" w:cs="Times New Roman"/>
          <w:color w:val="002060"/>
          <w:sz w:val="22"/>
          <w:szCs w:val="22"/>
        </w:rPr>
        <w:t>siurblys, plovimo kamera, džiovinimo kamera, vandens valymo įranga: 4 vnt. 20 m</w:t>
      </w:r>
      <w:r w:rsidRPr="002D3F26">
        <w:rPr>
          <w:rFonts w:ascii="Times New Roman" w:hAnsi="Times New Roman" w:cs="Times New Roman"/>
          <w:color w:val="002060"/>
          <w:sz w:val="22"/>
          <w:szCs w:val="22"/>
          <w:vertAlign w:val="superscript"/>
        </w:rPr>
        <w:t xml:space="preserve">3 </w:t>
      </w:r>
      <w:r w:rsidRPr="002D3F26">
        <w:rPr>
          <w:rFonts w:ascii="Times New Roman" w:hAnsi="Times New Roman" w:cs="Times New Roman"/>
          <w:color w:val="002060"/>
          <w:sz w:val="22"/>
          <w:szCs w:val="22"/>
        </w:rPr>
        <w:t>vandens talpos (2 vnt. švariam (išvalytam) vandeniui, 2 vnt. po plovimo užterštam vandeniui), 1 vnt. 3 m</w:t>
      </w:r>
      <w:r w:rsidRPr="002D3F26">
        <w:rPr>
          <w:rFonts w:ascii="Times New Roman" w:hAnsi="Times New Roman" w:cs="Times New Roman"/>
          <w:color w:val="002060"/>
          <w:sz w:val="22"/>
          <w:szCs w:val="22"/>
          <w:vertAlign w:val="superscript"/>
        </w:rPr>
        <w:t>3</w:t>
      </w:r>
      <w:r w:rsidRPr="002D3F26">
        <w:rPr>
          <w:rFonts w:ascii="Times New Roman" w:hAnsi="Times New Roman" w:cs="Times New Roman"/>
          <w:color w:val="002060"/>
          <w:sz w:val="22"/>
          <w:szCs w:val="22"/>
        </w:rPr>
        <w:t xml:space="preserve"> paskirstymo (kontrolinė)  talpa, vandens filtravimo įranga, kuri </w:t>
      </w:r>
      <w:bookmarkStart w:id="16" w:name="_Hlk525992852"/>
      <w:r w:rsidRPr="002D3F26">
        <w:rPr>
          <w:rFonts w:ascii="Times New Roman" w:hAnsi="Times New Roman" w:cs="Times New Roman"/>
          <w:color w:val="002060"/>
          <w:sz w:val="22"/>
          <w:szCs w:val="22"/>
        </w:rPr>
        <w:t>bus patalpinta į dviejų aukštų namelį – konteinerį, kurio parametrai 6,5 m x 2,5 m x 4,8 m)</w:t>
      </w:r>
      <w:bookmarkEnd w:id="16"/>
      <w:r w:rsidRPr="002D3F26">
        <w:rPr>
          <w:rFonts w:ascii="Times New Roman" w:hAnsi="Times New Roman" w:cs="Times New Roman"/>
          <w:color w:val="002060"/>
          <w:sz w:val="22"/>
          <w:szCs w:val="22"/>
        </w:rPr>
        <w:t>. Namelis-konteineris bus atvežamas ir pastatomas t.y. klasifikuojamas kaip laikinas pastatas.</w:t>
      </w:r>
    </w:p>
    <w:p w:rsidR="00F623FA" w:rsidRPr="00F623FA" w:rsidRDefault="009315AB" w:rsidP="006F222B">
      <w:pPr>
        <w:rPr>
          <w:rFonts w:ascii="Times New Roman" w:hAnsi="Times New Roman" w:cs="Times New Roman"/>
          <w:u w:val="single"/>
        </w:rPr>
      </w:pPr>
      <w:r w:rsidRPr="00F623FA">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7EE95D92" wp14:editId="716D74C7">
                <wp:simplePos x="0" y="0"/>
                <wp:positionH relativeFrom="column">
                  <wp:posOffset>2882265</wp:posOffset>
                </wp:positionH>
                <wp:positionV relativeFrom="paragraph">
                  <wp:posOffset>1128395</wp:posOffset>
                </wp:positionV>
                <wp:extent cx="603250" cy="142875"/>
                <wp:effectExtent l="34925" t="63500" r="9525" b="127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142875"/>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DF9F05" id="_x0000_t32" coordsize="21600,21600" o:spt="32" o:oned="t" path="m,l21600,21600e" filled="f">
                <v:path arrowok="t" fillok="f" o:connecttype="none"/>
                <o:lock v:ext="edit" shapetype="t"/>
              </v:shapetype>
              <v:shape id="Straight Arrow Connector 80" o:spid="_x0000_s1026" type="#_x0000_t32" style="position:absolute;margin-left:226.95pt;margin-top:88.85pt;width:47.5pt;height:11.2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" strokecolor="yellow" strokeweight="1.5pt">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59B7A525" wp14:editId="5458FD5A">
                <wp:simplePos x="0" y="0"/>
                <wp:positionH relativeFrom="column">
                  <wp:posOffset>3504565</wp:posOffset>
                </wp:positionH>
                <wp:positionV relativeFrom="paragraph">
                  <wp:posOffset>1273175</wp:posOffset>
                </wp:positionV>
                <wp:extent cx="409575" cy="236220"/>
                <wp:effectExtent l="47625" t="55880" r="9525" b="127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236220"/>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FB1CF" id="Straight Arrow Connector 79" o:spid="_x0000_s1026" type="#_x0000_t32" style="position:absolute;margin-left:275.95pt;margin-top:100.25pt;width:32.25pt;height:18.6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" strokecolor="yellow" strokeweight="1.5pt">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4C824285" wp14:editId="354D17AA">
                <wp:simplePos x="0" y="0"/>
                <wp:positionH relativeFrom="column">
                  <wp:posOffset>3968115</wp:posOffset>
                </wp:positionH>
                <wp:positionV relativeFrom="paragraph">
                  <wp:posOffset>1482725</wp:posOffset>
                </wp:positionV>
                <wp:extent cx="422275" cy="302895"/>
                <wp:effectExtent l="53975" t="55880" r="9525" b="127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2275" cy="302895"/>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D880A" id="Straight Arrow Connector 83" o:spid="_x0000_s1026" type="#_x0000_t32" style="position:absolute;margin-left:312.45pt;margin-top:116.75pt;width:33.25pt;height:23.8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" strokecolor="yellow" strokeweight="1.5pt">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3C1E182B" wp14:editId="45130471">
                <wp:simplePos x="0" y="0"/>
                <wp:positionH relativeFrom="column">
                  <wp:posOffset>2520315</wp:posOffset>
                </wp:positionH>
                <wp:positionV relativeFrom="paragraph">
                  <wp:posOffset>2362200</wp:posOffset>
                </wp:positionV>
                <wp:extent cx="1162050" cy="581025"/>
                <wp:effectExtent l="0" t="0" r="19050"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81025"/>
                        </a:xfrm>
                        <a:prstGeom prst="rect">
                          <a:avLst/>
                        </a:prstGeom>
                        <a:solidFill>
                          <a:srgbClr val="D9E2F3"/>
                        </a:solidFill>
                        <a:ln w="12700" algn="ctr">
                          <a:solidFill>
                            <a:srgbClr val="2F528F"/>
                          </a:solidFill>
                          <a:miter lim="800000"/>
                          <a:headEnd/>
                          <a:tailEnd/>
                        </a:ln>
                      </wps:spPr>
                      <wps:txb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Aukšto slėgio spaudimo plovimo įranga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E182B" id="Rectangle 75" o:spid="_x0000_s1038" style="position:absolute;left:0;text-align:left;margin-left:198.45pt;margin-top:186pt;width:91.5pt;height:4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" fillcolor="#d9e2f3" strokecolor="#2f528f" strokeweight="1pt">
                <v:textbo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Aukšto slėgio spaudimo plovimo įranga</w:t>
                      </w:r>
                    </w:p>
                  </w:txbxContent>
                </v:textbox>
              </v:rect>
            </w:pict>
          </mc:Fallback>
        </mc:AlternateContent>
      </w:r>
      <w:r w:rsidRPr="00F623FA">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08B6C69E" wp14:editId="7324C1EE">
                <wp:simplePos x="0" y="0"/>
                <wp:positionH relativeFrom="column">
                  <wp:posOffset>4787265</wp:posOffset>
                </wp:positionH>
                <wp:positionV relativeFrom="paragraph">
                  <wp:posOffset>215900</wp:posOffset>
                </wp:positionV>
                <wp:extent cx="552450" cy="45719"/>
                <wp:effectExtent l="0" t="57150" r="19050" b="5016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45719"/>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F93A1" id="Straight Arrow Connector 72" o:spid="_x0000_s1026" type="#_x0000_t32" style="position:absolute;margin-left:376.95pt;margin-top:17pt;width:43.5pt;height:3.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6797FAED" wp14:editId="364B5897">
                <wp:simplePos x="0" y="0"/>
                <wp:positionH relativeFrom="column">
                  <wp:posOffset>5120639</wp:posOffset>
                </wp:positionH>
                <wp:positionV relativeFrom="paragraph">
                  <wp:posOffset>530224</wp:posOffset>
                </wp:positionV>
                <wp:extent cx="219075" cy="45719"/>
                <wp:effectExtent l="38100" t="76200" r="9525" b="50165"/>
                <wp:wrapNone/>
                <wp:docPr id="84" name="Connector: Elbow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9075" cy="45719"/>
                        </a:xfrm>
                        <a:prstGeom prst="bentConnector3">
                          <a:avLst>
                            <a:gd name="adj1" fmla="val 49935"/>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B9236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4" o:spid="_x0000_s1026" type="#_x0000_t34" style="position:absolute;margin-left:403.2pt;margin-top:41.75pt;width:17.25pt;height:3.6pt;rotation:18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" adj="10786" strokecolor="white" strokeweight=".5pt">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78F61498" wp14:editId="30A1D7F7">
                <wp:simplePos x="0" y="0"/>
                <wp:positionH relativeFrom="column">
                  <wp:posOffset>4977764</wp:posOffset>
                </wp:positionH>
                <wp:positionV relativeFrom="paragraph">
                  <wp:posOffset>1473199</wp:posOffset>
                </wp:positionV>
                <wp:extent cx="428625" cy="523875"/>
                <wp:effectExtent l="38100" t="38100" r="28575" b="2857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52387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0EE18" id="Straight Arrow Connector 66" o:spid="_x0000_s1026" type="#_x0000_t32" style="position:absolute;margin-left:391.95pt;margin-top:116pt;width:33.75pt;height:41.2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0073E3C8" wp14:editId="606ACD43">
                <wp:simplePos x="0" y="0"/>
                <wp:positionH relativeFrom="column">
                  <wp:posOffset>5358764</wp:posOffset>
                </wp:positionH>
                <wp:positionV relativeFrom="paragraph">
                  <wp:posOffset>1558924</wp:posOffset>
                </wp:positionV>
                <wp:extent cx="161925" cy="321945"/>
                <wp:effectExtent l="38100" t="38100" r="28575" b="2095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32194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B5C49" id="Straight Arrow Connector 67" o:spid="_x0000_s1026" type="#_x0000_t32" style="position:absolute;margin-left:421.95pt;margin-top:122.75pt;width:12.75pt;height:25.3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3C3EBBC9" wp14:editId="6F41AEB4">
                <wp:simplePos x="0" y="0"/>
                <wp:positionH relativeFrom="column">
                  <wp:posOffset>5434965</wp:posOffset>
                </wp:positionH>
                <wp:positionV relativeFrom="paragraph">
                  <wp:posOffset>1895475</wp:posOffset>
                </wp:positionV>
                <wp:extent cx="904875" cy="400050"/>
                <wp:effectExtent l="0" t="0" r="28575" b="190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00050"/>
                        </a:xfrm>
                        <a:prstGeom prst="rect">
                          <a:avLst/>
                        </a:prstGeom>
                        <a:solidFill>
                          <a:srgbClr val="D9E2F3"/>
                        </a:solidFill>
                        <a:ln w="12700" algn="ctr">
                          <a:solidFill>
                            <a:srgbClr val="2F528F"/>
                          </a:solidFill>
                          <a:miter lim="800000"/>
                          <a:headEnd/>
                          <a:tailEnd/>
                        </a:ln>
                      </wps:spPr>
                      <wps:txb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Nuotekų talpos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EBBC9" id="Rectangle 82" o:spid="_x0000_s1039" style="position:absolute;left:0;text-align:left;margin-left:427.95pt;margin-top:149.25pt;width:71.25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" fillcolor="#d9e2f3" strokecolor="#2f528f" strokeweight="1pt">
                <v:textbo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Nuotekų talpos</w:t>
                      </w:r>
                    </w:p>
                  </w:txbxContent>
                </v:textbox>
              </v:rect>
            </w:pict>
          </mc:Fallback>
        </mc:AlternateContent>
      </w:r>
      <w:r w:rsidRPr="00F623FA">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1380FA1E" wp14:editId="5F36B71E">
                <wp:simplePos x="0" y="0"/>
                <wp:positionH relativeFrom="column">
                  <wp:posOffset>4511040</wp:posOffset>
                </wp:positionH>
                <wp:positionV relativeFrom="paragraph">
                  <wp:posOffset>1254124</wp:posOffset>
                </wp:positionV>
                <wp:extent cx="342900" cy="1143000"/>
                <wp:effectExtent l="57150" t="38100" r="19050" b="190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0"/>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1430F" id="Straight Arrow Connector 65" o:spid="_x0000_s1026" type="#_x0000_t32" style="position:absolute;margin-left:355.2pt;margin-top:98.75pt;width:27pt;height:90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5E33B356" wp14:editId="07C0C08B">
                <wp:simplePos x="0" y="0"/>
                <wp:positionH relativeFrom="column">
                  <wp:posOffset>1377315</wp:posOffset>
                </wp:positionH>
                <wp:positionV relativeFrom="paragraph">
                  <wp:posOffset>1406525</wp:posOffset>
                </wp:positionV>
                <wp:extent cx="1409700" cy="809625"/>
                <wp:effectExtent l="0" t="38100" r="57150" b="2857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80962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64664" id="Straight Arrow Connector 68" o:spid="_x0000_s1026" type="#_x0000_t32" style="position:absolute;margin-left:108.45pt;margin-top:110.75pt;width:111pt;height:63.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" strokecolor="white" strokeweight=".5pt">
                <v:stroke endarrow="block" joinstyle="miter"/>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4F49BCDC" wp14:editId="4D0FBEC3">
                <wp:simplePos x="0" y="0"/>
                <wp:positionH relativeFrom="column">
                  <wp:posOffset>2228215</wp:posOffset>
                </wp:positionH>
                <wp:positionV relativeFrom="paragraph">
                  <wp:posOffset>1517015</wp:posOffset>
                </wp:positionV>
                <wp:extent cx="1219200" cy="1034415"/>
                <wp:effectExtent l="9525" t="48260" r="47625" b="1270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03441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96901" id="Straight Arrow Connector 77" o:spid="_x0000_s1026" type="#_x0000_t32" style="position:absolute;margin-left:175.45pt;margin-top:119.45pt;width:96pt;height:81.4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" strokecolor="white">
                <v:stroke endarrow="block"/>
              </v:shape>
            </w:pict>
          </mc:Fallback>
        </mc:AlternateContent>
      </w:r>
      <w:r w:rsidRPr="00F623FA">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6991FDEA" wp14:editId="3B3A9A87">
                <wp:simplePos x="0" y="0"/>
                <wp:positionH relativeFrom="column">
                  <wp:posOffset>3025139</wp:posOffset>
                </wp:positionH>
                <wp:positionV relativeFrom="paragraph">
                  <wp:posOffset>1701799</wp:posOffset>
                </wp:positionV>
                <wp:extent cx="676275" cy="676275"/>
                <wp:effectExtent l="0" t="38100" r="47625" b="2857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67627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F377E" id="Straight Arrow Connector 74" o:spid="_x0000_s1026" type="#_x0000_t32" style="position:absolute;margin-left:238.2pt;margin-top:134pt;width:53.25pt;height:53.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" strokecolor="white" strokeweight=".5pt">
                <v:stroke endarrow="block" joinstyle="miter"/>
              </v:shape>
            </w:pict>
          </mc:Fallback>
        </mc:AlternateContent>
      </w:r>
      <w:r w:rsidR="002D3F26" w:rsidRPr="00F623FA">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0D5A6004" wp14:editId="61770055">
                <wp:simplePos x="0" y="0"/>
                <wp:positionH relativeFrom="column">
                  <wp:posOffset>1853564</wp:posOffset>
                </wp:positionH>
                <wp:positionV relativeFrom="paragraph">
                  <wp:posOffset>511175</wp:posOffset>
                </wp:positionV>
                <wp:extent cx="1781175" cy="381000"/>
                <wp:effectExtent l="0" t="0" r="66675" b="7620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381000"/>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DBD9E" id="Straight Arrow Connector 63" o:spid="_x0000_s1026" type="#_x0000_t32" style="position:absolute;margin-left:145.95pt;margin-top:40.25pt;width:140.25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" strokecolor="white" strokeweight=".5pt">
                <v:stroke endarrow="block" joinstyle="miter"/>
              </v:shape>
            </w:pict>
          </mc:Fallback>
        </mc:AlternateContent>
      </w:r>
      <w:r w:rsidR="002D3F26" w:rsidRPr="00F623FA">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5F222908" wp14:editId="219FC241">
                <wp:simplePos x="0" y="0"/>
                <wp:positionH relativeFrom="column">
                  <wp:posOffset>1901189</wp:posOffset>
                </wp:positionH>
                <wp:positionV relativeFrom="paragraph">
                  <wp:posOffset>501650</wp:posOffset>
                </wp:positionV>
                <wp:extent cx="1381125" cy="45719"/>
                <wp:effectExtent l="0" t="38100" r="28575" b="8826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45719"/>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EF0B6" id="Straight Arrow Connector 62" o:spid="_x0000_s1026" type="#_x0000_t32" style="position:absolute;margin-left:149.7pt;margin-top:39.5pt;width:108.7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" strokecolor="white" strokeweight=".5pt">
                <v:stroke endarrow="block" joinstyle="miter"/>
              </v:shape>
            </w:pict>
          </mc:Fallback>
        </mc:AlternateContent>
      </w:r>
      <w:r w:rsidR="002D3F26" w:rsidRPr="00F623FA">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36B87A2C" wp14:editId="774EB17A">
                <wp:simplePos x="0" y="0"/>
                <wp:positionH relativeFrom="column">
                  <wp:posOffset>1434465</wp:posOffset>
                </wp:positionH>
                <wp:positionV relativeFrom="paragraph">
                  <wp:posOffset>2101849</wp:posOffset>
                </wp:positionV>
                <wp:extent cx="2686050" cy="85725"/>
                <wp:effectExtent l="0" t="76200" r="0" b="2857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0" cy="8572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E1D66" id="Straight Arrow Connector 69" o:spid="_x0000_s1026" type="#_x0000_t32" style="position:absolute;margin-left:112.95pt;margin-top:165.5pt;width:211.5pt;height:6.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" strokecolor="white" strokeweight=".5pt">
                <v:stroke endarrow="block" joinstyle="miter"/>
              </v:shape>
            </w:pict>
          </mc:Fallback>
        </mc:AlternateContent>
      </w:r>
      <w:r w:rsidR="002D3F26" w:rsidRPr="00F623FA">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5ADF1B10" wp14:editId="12768D94">
                <wp:simplePos x="0" y="0"/>
                <wp:positionH relativeFrom="margin">
                  <wp:align>right</wp:align>
                </wp:positionH>
                <wp:positionV relativeFrom="paragraph">
                  <wp:posOffset>139700</wp:posOffset>
                </wp:positionV>
                <wp:extent cx="736600" cy="742950"/>
                <wp:effectExtent l="0" t="0" r="2540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742950"/>
                        </a:xfrm>
                        <a:prstGeom prst="rect">
                          <a:avLst/>
                        </a:prstGeom>
                        <a:solidFill>
                          <a:srgbClr val="D9E2F3"/>
                        </a:solidFill>
                        <a:ln w="12700" algn="ctr">
                          <a:solidFill>
                            <a:srgbClr val="2F528F"/>
                          </a:solidFill>
                          <a:miter lim="800000"/>
                          <a:headEnd/>
                          <a:tailEnd/>
                        </a:ln>
                      </wps:spPr>
                      <wps:txbx>
                        <w:txbxContent>
                          <w:p w:rsidR="000A7422" w:rsidRPr="003E4C06" w:rsidRDefault="000A7422" w:rsidP="00F623FA">
                            <w:pPr>
                              <w:ind w:firstLine="0"/>
                              <w:rPr>
                                <w:rFonts w:ascii="Times New Roman" w:hAnsi="Times New Roman" w:cs="Times New Roman"/>
                              </w:rPr>
                            </w:pPr>
                            <w:r>
                              <w:rPr>
                                <w:rFonts w:ascii="Times New Roman" w:hAnsi="Times New Roman" w:cs="Times New Roman"/>
                              </w:rPr>
                              <w:t xml:space="preserve">Plovimo nuotekų </w:t>
                            </w:r>
                            <w:r w:rsidRPr="003E4C06">
                              <w:rPr>
                                <w:rFonts w:ascii="Times New Roman" w:hAnsi="Times New Roman" w:cs="Times New Roman"/>
                              </w:rPr>
                              <w:t>valymo įranga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F1B10" id="Rectangle 76" o:spid="_x0000_s1040" style="position:absolute;left:0;text-align:left;margin-left:6.8pt;margin-top:11pt;width:58pt;height:58.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" fillcolor="#d9e2f3" strokecolor="#2f528f" strokeweight="1pt">
                <v:textbox>
                  <w:txbxContent>
                    <w:p w:rsidR="000A7422" w:rsidRPr="003E4C06" w:rsidRDefault="000A7422" w:rsidP="00F623FA">
                      <w:pPr>
                        <w:ind w:firstLine="0"/>
                        <w:rPr>
                          <w:rFonts w:ascii="Times New Roman" w:hAnsi="Times New Roman" w:cs="Times New Roman"/>
                        </w:rPr>
                      </w:pPr>
                      <w:r>
                        <w:rPr>
                          <w:rFonts w:ascii="Times New Roman" w:hAnsi="Times New Roman" w:cs="Times New Roman"/>
                        </w:rPr>
                        <w:t xml:space="preserve">Plovimo nuotekų </w:t>
                      </w:r>
                      <w:r w:rsidRPr="003E4C06">
                        <w:rPr>
                          <w:rFonts w:ascii="Times New Roman" w:hAnsi="Times New Roman" w:cs="Times New Roman"/>
                        </w:rPr>
                        <w:t>valymo įranga</w:t>
                      </w:r>
                    </w:p>
                  </w:txbxContent>
                </v:textbox>
                <w10:wrap anchorx="margin"/>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75476710" wp14:editId="61A451D3">
                <wp:simplePos x="0" y="0"/>
                <wp:positionH relativeFrom="column">
                  <wp:posOffset>1472565</wp:posOffset>
                </wp:positionH>
                <wp:positionV relativeFrom="paragraph">
                  <wp:posOffset>2552700</wp:posOffset>
                </wp:positionV>
                <wp:extent cx="1000125" cy="390525"/>
                <wp:effectExtent l="0" t="0" r="28575" b="285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90525"/>
                        </a:xfrm>
                        <a:prstGeom prst="rect">
                          <a:avLst/>
                        </a:prstGeom>
                        <a:solidFill>
                          <a:srgbClr val="D9E2F3"/>
                        </a:solidFill>
                        <a:ln w="12700" algn="ctr">
                          <a:solidFill>
                            <a:srgbClr val="2F528F"/>
                          </a:solidFill>
                          <a:miter lim="800000"/>
                          <a:headEnd/>
                          <a:tailEnd/>
                        </a:ln>
                      </wps:spPr>
                      <wps:txb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Džiov</w:t>
                            </w:r>
                            <w:r>
                              <w:rPr>
                                <w:rFonts w:ascii="Times New Roman" w:hAnsi="Times New Roman" w:cs="Times New Roman"/>
                              </w:rPr>
                              <w:t>inimo kamera</w:t>
                            </w:r>
                            <w:r w:rsidRPr="003E4C06">
                              <w:rPr>
                                <w:rFonts w:ascii="Times New Roman" w:hAnsi="Times New Roman" w:cs="Times New Roman"/>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476710" id="Rectangle 78" o:spid="_x0000_s1041" style="position:absolute;left:0;text-align:left;margin-left:115.95pt;margin-top:201pt;width:78.75pt;height:3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" fillcolor="#d9e2f3" strokecolor="#2f528f" strokeweight="1pt">
                <v:textbo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Džiov</w:t>
                      </w:r>
                      <w:r>
                        <w:rPr>
                          <w:rFonts w:ascii="Times New Roman" w:hAnsi="Times New Roman" w:cs="Times New Roman"/>
                        </w:rPr>
                        <w:t>inimo kamera</w:t>
                      </w:r>
                      <w:r w:rsidRPr="003E4C06">
                        <w:rPr>
                          <w:rFonts w:ascii="Times New Roman" w:hAnsi="Times New Roman" w:cs="Times New Roman"/>
                        </w:rPr>
                        <w:t xml:space="preserve"> </w:t>
                      </w:r>
                    </w:p>
                  </w:txbxContent>
                </v:textbox>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4DB6F532" wp14:editId="534EE0C1">
                <wp:simplePos x="0" y="0"/>
                <wp:positionH relativeFrom="column">
                  <wp:posOffset>4415790</wp:posOffset>
                </wp:positionH>
                <wp:positionV relativeFrom="paragraph">
                  <wp:posOffset>2419350</wp:posOffset>
                </wp:positionV>
                <wp:extent cx="1371600" cy="390525"/>
                <wp:effectExtent l="0" t="0" r="19050" b="285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0525"/>
                        </a:xfrm>
                        <a:prstGeom prst="rect">
                          <a:avLst/>
                        </a:prstGeom>
                        <a:solidFill>
                          <a:srgbClr val="D9E2F3"/>
                        </a:solidFill>
                        <a:ln w="12700" algn="ctr">
                          <a:solidFill>
                            <a:srgbClr val="2F528F"/>
                          </a:solidFill>
                          <a:miter lim="800000"/>
                          <a:headEnd/>
                          <a:tailEnd/>
                        </a:ln>
                      </wps:spPr>
                      <wps:txb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Išvalyto vandens paskirstymo talpa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B6F532" id="Rectangle 81" o:spid="_x0000_s1042" style="position:absolute;left:0;text-align:left;margin-left:347.7pt;margin-top:190.5pt;width:108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" fillcolor="#d9e2f3" strokecolor="#2f528f" strokeweight="1pt">
                <v:textbo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Išvalyto vandens paskirstymo talpa</w:t>
                      </w:r>
                    </w:p>
                  </w:txbxContent>
                </v:textbox>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5F2F5ABA" wp14:editId="440BAF26">
                <wp:simplePos x="0" y="0"/>
                <wp:positionH relativeFrom="column">
                  <wp:posOffset>501015</wp:posOffset>
                </wp:positionH>
                <wp:positionV relativeFrom="paragraph">
                  <wp:posOffset>1885950</wp:posOffset>
                </wp:positionV>
                <wp:extent cx="914400" cy="390525"/>
                <wp:effectExtent l="0" t="0" r="19050" b="285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0525"/>
                        </a:xfrm>
                        <a:prstGeom prst="rect">
                          <a:avLst/>
                        </a:prstGeom>
                        <a:solidFill>
                          <a:srgbClr val="D9E2F3"/>
                        </a:solidFill>
                        <a:ln w="12700" algn="ctr">
                          <a:solidFill>
                            <a:srgbClr val="2F528F"/>
                          </a:solidFill>
                          <a:miter lim="800000"/>
                          <a:headEnd/>
                          <a:tailEnd/>
                        </a:ln>
                      </wps:spPr>
                      <wps:txb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Pakavimo dėžės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F5ABA" id="Rectangle 70" o:spid="_x0000_s1043" style="position:absolute;left:0;text-align:left;margin-left:39.45pt;margin-top:148.5pt;width:1in;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" fillcolor="#d9e2f3" strokecolor="#2f528f" strokeweight="1pt">
                <v:textbo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Pakavimo dėžės</w:t>
                      </w:r>
                    </w:p>
                  </w:txbxContent>
                </v:textbox>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56080952" wp14:editId="1A935BF9">
                <wp:simplePos x="0" y="0"/>
                <wp:positionH relativeFrom="column">
                  <wp:posOffset>634365</wp:posOffset>
                </wp:positionH>
                <wp:positionV relativeFrom="paragraph">
                  <wp:posOffset>266700</wp:posOffset>
                </wp:positionV>
                <wp:extent cx="1238250" cy="428625"/>
                <wp:effectExtent l="0" t="0" r="19050"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28625"/>
                        </a:xfrm>
                        <a:prstGeom prst="rect">
                          <a:avLst/>
                        </a:prstGeom>
                        <a:solidFill>
                          <a:srgbClr val="D9E2F3"/>
                        </a:solidFill>
                        <a:ln w="12700" algn="ctr">
                          <a:solidFill>
                            <a:srgbClr val="2F528F"/>
                          </a:solidFill>
                          <a:miter lim="800000"/>
                          <a:headEnd/>
                          <a:tailEnd/>
                        </a:ln>
                      </wps:spPr>
                      <wps:txbx>
                        <w:txbxContent>
                          <w:p w:rsidR="000A7422" w:rsidRPr="003E4C06" w:rsidRDefault="000A7422" w:rsidP="00F623FA">
                            <w:pPr>
                              <w:ind w:firstLine="0"/>
                              <w:rPr>
                                <w:rFonts w:ascii="Times New Roman" w:hAnsi="Times New Roman" w:cs="Times New Roman"/>
                                <w:vertAlign w:val="superscript"/>
                              </w:rPr>
                            </w:pPr>
                            <w:r w:rsidRPr="003E4C06">
                              <w:rPr>
                                <w:rFonts w:ascii="Times New Roman" w:hAnsi="Times New Roman" w:cs="Times New Roman"/>
                              </w:rPr>
                              <w:t>Švaraus vandens talpos po 20 m</w:t>
                            </w:r>
                            <w:r w:rsidRPr="003E4C06">
                              <w:rPr>
                                <w:rFonts w:ascii="Times New Roman" w:hAnsi="Times New Roman" w:cs="Times New Roman"/>
                                <w:vertAlign w:val="super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080952" id="Rectangle 64" o:spid="_x0000_s1044" style="position:absolute;left:0;text-align:left;margin-left:49.95pt;margin-top:21pt;width:97.5pt;height:3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" fillcolor="#d9e2f3" strokecolor="#2f528f" strokeweight="1pt">
                <v:textbox>
                  <w:txbxContent>
                    <w:p w:rsidR="000A7422" w:rsidRPr="003E4C06" w:rsidRDefault="000A7422" w:rsidP="00F623FA">
                      <w:pPr>
                        <w:ind w:firstLine="0"/>
                        <w:rPr>
                          <w:rFonts w:ascii="Times New Roman" w:hAnsi="Times New Roman" w:cs="Times New Roman"/>
                          <w:vertAlign w:val="superscript"/>
                        </w:rPr>
                      </w:pPr>
                      <w:r w:rsidRPr="003E4C06">
                        <w:rPr>
                          <w:rFonts w:ascii="Times New Roman" w:hAnsi="Times New Roman" w:cs="Times New Roman"/>
                        </w:rPr>
                        <w:t>Švaraus vandens talpos po 20 m</w:t>
                      </w:r>
                      <w:r w:rsidRPr="003E4C06">
                        <w:rPr>
                          <w:rFonts w:ascii="Times New Roman" w:hAnsi="Times New Roman" w:cs="Times New Roman"/>
                          <w:vertAlign w:val="superscript"/>
                        </w:rPr>
                        <w:t>3</w:t>
                      </w:r>
                    </w:p>
                  </w:txbxContent>
                </v:textbox>
              </v:rect>
            </w:pict>
          </mc:Fallback>
        </mc:AlternateContent>
      </w:r>
      <w:r w:rsidR="003E4C06" w:rsidRPr="00F623FA">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20C6E11D" wp14:editId="5C194E17">
                <wp:simplePos x="0" y="0"/>
                <wp:positionH relativeFrom="column">
                  <wp:posOffset>158115</wp:posOffset>
                </wp:positionH>
                <wp:positionV relativeFrom="paragraph">
                  <wp:posOffset>1162050</wp:posOffset>
                </wp:positionV>
                <wp:extent cx="1181100" cy="409575"/>
                <wp:effectExtent l="0" t="0" r="19050" b="285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09575"/>
                        </a:xfrm>
                        <a:prstGeom prst="rect">
                          <a:avLst/>
                        </a:prstGeom>
                        <a:solidFill>
                          <a:srgbClr val="D9E2F3"/>
                        </a:solidFill>
                        <a:ln w="12700" algn="ctr">
                          <a:solidFill>
                            <a:srgbClr val="2F528F"/>
                          </a:solidFill>
                          <a:miter lim="800000"/>
                          <a:headEnd/>
                          <a:tailEnd/>
                        </a:ln>
                      </wps:spPr>
                      <wps:txb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Aukšto slėgio spaudimo siurblys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C6E11D" id="Rectangle 73" o:spid="_x0000_s1045" style="position:absolute;left:0;text-align:left;margin-left:12.45pt;margin-top:91.5pt;width:93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" fillcolor="#d9e2f3" strokecolor="#2f528f" strokeweight="1pt">
                <v:textbox>
                  <w:txbxContent>
                    <w:p w:rsidR="000A7422" w:rsidRPr="003E4C06" w:rsidRDefault="000A7422" w:rsidP="00F623FA">
                      <w:pPr>
                        <w:ind w:firstLine="0"/>
                        <w:rPr>
                          <w:rFonts w:ascii="Times New Roman" w:hAnsi="Times New Roman" w:cs="Times New Roman"/>
                        </w:rPr>
                      </w:pPr>
                      <w:r w:rsidRPr="003E4C06">
                        <w:rPr>
                          <w:rFonts w:ascii="Times New Roman" w:hAnsi="Times New Roman" w:cs="Times New Roman"/>
                        </w:rPr>
                        <w:t>Aukšto slėgio spaudimo siurblys</w:t>
                      </w:r>
                    </w:p>
                  </w:txbxContent>
                </v:textbox>
              </v:rect>
            </w:pict>
          </mc:Fallback>
        </mc:AlternateContent>
      </w:r>
      <w:r w:rsidR="00F623FA" w:rsidRPr="00F623FA">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66EE4DE6" wp14:editId="3505946A">
                <wp:simplePos x="0" y="0"/>
                <wp:positionH relativeFrom="column">
                  <wp:posOffset>1158240</wp:posOffset>
                </wp:positionH>
                <wp:positionV relativeFrom="paragraph">
                  <wp:posOffset>1004570</wp:posOffset>
                </wp:positionV>
                <wp:extent cx="1095375" cy="200025"/>
                <wp:effectExtent l="6350" t="53975" r="31750" b="1270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20002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AB3A6" id="Straight Arrow Connector 71" o:spid="_x0000_s1026" type="#_x0000_t32" style="position:absolute;margin-left:91.2pt;margin-top:79.1pt;width:86.25pt;height:15.7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" strokecolor="white" strokeweight=".5pt">
                <v:stroke endarrow="block" joinstyle="miter"/>
              </v:shape>
            </w:pict>
          </mc:Fallback>
        </mc:AlternateContent>
      </w:r>
      <w:r w:rsidR="00EC3768">
        <w:rPr>
          <w:rFonts w:ascii="Times New Roman" w:hAnsi="Times New Roman" w:cs="Times New Roman"/>
          <w:noProof/>
          <w:lang w:val="nb-NO" w:eastAsia="nb-NO"/>
        </w:rPr>
        <w:fldChar w:fldCharType="begin"/>
      </w:r>
      <w:r w:rsidR="00EC3768">
        <w:rPr>
          <w:rFonts w:ascii="Times New Roman" w:hAnsi="Times New Roman" w:cs="Times New Roman"/>
          <w:noProof/>
          <w:lang w:val="nb-NO" w:eastAsia="nb-NO"/>
        </w:rPr>
        <w:instrText xml:space="preserve"> INCLUDEPICTURE  "cid:image001.png@01D3A193.7FDC3A00" \* MERGEFORMATINET </w:instrText>
      </w:r>
      <w:r w:rsidR="00EC3768">
        <w:rPr>
          <w:rFonts w:ascii="Times New Roman" w:hAnsi="Times New Roman" w:cs="Times New Roman"/>
          <w:noProof/>
          <w:lang w:val="nb-NO" w:eastAsia="nb-NO"/>
        </w:rPr>
        <w:fldChar w:fldCharType="separate"/>
      </w:r>
      <w:r w:rsidR="001D5CD6">
        <w:rPr>
          <w:rFonts w:ascii="Times New Roman" w:hAnsi="Times New Roman" w:cs="Times New Roman"/>
          <w:noProof/>
          <w:lang w:val="nb-NO" w:eastAsia="nb-NO"/>
        </w:rPr>
        <w:fldChar w:fldCharType="begin"/>
      </w:r>
      <w:r w:rsidR="001D5CD6">
        <w:rPr>
          <w:rFonts w:ascii="Times New Roman" w:hAnsi="Times New Roman" w:cs="Times New Roman"/>
          <w:noProof/>
          <w:lang w:val="nb-NO" w:eastAsia="nb-NO"/>
        </w:rPr>
        <w:instrText xml:space="preserve"> INCLUDEPICTURE  "cid:image001.png@01D3A193.7FDC3A00" \* MERGEFORMATINET </w:instrText>
      </w:r>
      <w:r w:rsidR="001D5CD6">
        <w:rPr>
          <w:rFonts w:ascii="Times New Roman" w:hAnsi="Times New Roman" w:cs="Times New Roman"/>
          <w:noProof/>
          <w:lang w:val="nb-NO" w:eastAsia="nb-NO"/>
        </w:rPr>
        <w:fldChar w:fldCharType="separate"/>
      </w:r>
      <w:r w:rsidR="00C515C6">
        <w:rPr>
          <w:rFonts w:ascii="Times New Roman" w:hAnsi="Times New Roman" w:cs="Times New Roman"/>
          <w:noProof/>
          <w:lang w:val="nb-NO" w:eastAsia="nb-NO"/>
        </w:rPr>
        <w:fldChar w:fldCharType="begin"/>
      </w:r>
      <w:r w:rsidR="00C515C6">
        <w:rPr>
          <w:rFonts w:ascii="Times New Roman" w:hAnsi="Times New Roman" w:cs="Times New Roman"/>
          <w:noProof/>
          <w:lang w:val="nb-NO" w:eastAsia="nb-NO"/>
        </w:rPr>
        <w:instrText xml:space="preserve"> INCLUDEPICTURE  "cid:image001.png@01D3A193.7FDC3A00" \* MERGEFORMATINET </w:instrText>
      </w:r>
      <w:r w:rsidR="00C515C6">
        <w:rPr>
          <w:rFonts w:ascii="Times New Roman" w:hAnsi="Times New Roman" w:cs="Times New Roman"/>
          <w:noProof/>
          <w:lang w:val="nb-NO" w:eastAsia="nb-NO"/>
        </w:rPr>
        <w:fldChar w:fldCharType="separate"/>
      </w:r>
      <w:r w:rsidR="00991422">
        <w:rPr>
          <w:rFonts w:ascii="Times New Roman" w:hAnsi="Times New Roman" w:cs="Times New Roman"/>
          <w:noProof/>
          <w:lang w:val="nb-NO" w:eastAsia="nb-NO"/>
        </w:rPr>
        <w:fldChar w:fldCharType="begin"/>
      </w:r>
      <w:r w:rsidR="00991422">
        <w:rPr>
          <w:rFonts w:ascii="Times New Roman" w:hAnsi="Times New Roman" w:cs="Times New Roman"/>
          <w:noProof/>
          <w:lang w:val="nb-NO" w:eastAsia="nb-NO"/>
        </w:rPr>
        <w:instrText xml:space="preserve"> INCLUDEPICTURE  "cid:image001.png@01D3A193.7FDC3A00" \* MERGEFORMATINET </w:instrText>
      </w:r>
      <w:r w:rsidR="00991422">
        <w:rPr>
          <w:rFonts w:ascii="Times New Roman" w:hAnsi="Times New Roman" w:cs="Times New Roman"/>
          <w:noProof/>
          <w:lang w:val="nb-NO" w:eastAsia="nb-NO"/>
        </w:rPr>
        <w:fldChar w:fldCharType="separate"/>
      </w:r>
      <w:r w:rsidR="000A7422">
        <w:rPr>
          <w:rFonts w:ascii="Times New Roman" w:hAnsi="Times New Roman" w:cs="Times New Roman"/>
          <w:noProof/>
          <w:lang w:val="nb-NO" w:eastAsia="nb-NO"/>
        </w:rPr>
        <w:fldChar w:fldCharType="begin"/>
      </w:r>
      <w:r w:rsidR="000A7422">
        <w:rPr>
          <w:rFonts w:ascii="Times New Roman" w:hAnsi="Times New Roman" w:cs="Times New Roman"/>
          <w:noProof/>
          <w:lang w:val="nb-NO" w:eastAsia="nb-NO"/>
        </w:rPr>
        <w:instrText xml:space="preserve"> INCLUDEPICTURE  "cid:image001.png@01D3A193.7FDC3A00" \* MERGEFORMATINET </w:instrText>
      </w:r>
      <w:r w:rsidR="000A7422">
        <w:rPr>
          <w:rFonts w:ascii="Times New Roman" w:hAnsi="Times New Roman" w:cs="Times New Roman"/>
          <w:noProof/>
          <w:lang w:val="nb-NO" w:eastAsia="nb-NO"/>
        </w:rPr>
        <w:fldChar w:fldCharType="separate"/>
      </w:r>
      <w:r w:rsidR="00463EC7">
        <w:rPr>
          <w:rFonts w:ascii="Times New Roman" w:hAnsi="Times New Roman" w:cs="Times New Roman"/>
          <w:noProof/>
          <w:lang w:val="nb-NO" w:eastAsia="nb-NO"/>
        </w:rPr>
        <w:fldChar w:fldCharType="begin"/>
      </w:r>
      <w:r w:rsidR="00463EC7">
        <w:rPr>
          <w:rFonts w:ascii="Times New Roman" w:hAnsi="Times New Roman" w:cs="Times New Roman"/>
          <w:noProof/>
          <w:lang w:val="nb-NO" w:eastAsia="nb-NO"/>
        </w:rPr>
        <w:instrText xml:space="preserve"> </w:instrText>
      </w:r>
      <w:r w:rsidR="00463EC7">
        <w:rPr>
          <w:rFonts w:ascii="Times New Roman" w:hAnsi="Times New Roman" w:cs="Times New Roman"/>
          <w:noProof/>
          <w:lang w:val="nb-NO" w:eastAsia="nb-NO"/>
        </w:rPr>
        <w:instrText>INCLUDEPICTURE  "cid:image001.png@01D3A193.7FDC3A00" \* MERGEFORMATINET</w:instrText>
      </w:r>
      <w:r w:rsidR="00463EC7">
        <w:rPr>
          <w:rFonts w:ascii="Times New Roman" w:hAnsi="Times New Roman" w:cs="Times New Roman"/>
          <w:noProof/>
          <w:lang w:val="nb-NO" w:eastAsia="nb-NO"/>
        </w:rPr>
        <w:instrText xml:space="preserve"> </w:instrText>
      </w:r>
      <w:r w:rsidR="00463EC7">
        <w:rPr>
          <w:rFonts w:ascii="Times New Roman" w:hAnsi="Times New Roman" w:cs="Times New Roman"/>
          <w:noProof/>
          <w:lang w:val="nb-NO" w:eastAsia="nb-NO"/>
        </w:rPr>
        <w:fldChar w:fldCharType="separate"/>
      </w:r>
      <w:r w:rsidR="00E62BEA">
        <w:rPr>
          <w:rFonts w:ascii="Times New Roman" w:hAnsi="Times New Roman" w:cs="Times New Roman"/>
          <w:noProof/>
          <w:lang w:val="nb-NO" w:eastAsia="nb-NO"/>
        </w:rPr>
        <w:pict w14:anchorId="3C8CF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4.75pt;visibility:visible">
            <v:imagedata r:id="rId21" r:href="rId22"/>
          </v:shape>
        </w:pict>
      </w:r>
      <w:r w:rsidR="00463EC7">
        <w:rPr>
          <w:rFonts w:ascii="Times New Roman" w:hAnsi="Times New Roman" w:cs="Times New Roman"/>
          <w:noProof/>
          <w:lang w:val="nb-NO" w:eastAsia="nb-NO"/>
        </w:rPr>
        <w:fldChar w:fldCharType="end"/>
      </w:r>
      <w:r w:rsidR="000A7422">
        <w:rPr>
          <w:rFonts w:ascii="Times New Roman" w:hAnsi="Times New Roman" w:cs="Times New Roman"/>
          <w:noProof/>
          <w:lang w:val="nb-NO" w:eastAsia="nb-NO"/>
        </w:rPr>
        <w:fldChar w:fldCharType="end"/>
      </w:r>
      <w:r w:rsidR="00991422">
        <w:rPr>
          <w:rFonts w:ascii="Times New Roman" w:hAnsi="Times New Roman" w:cs="Times New Roman"/>
          <w:noProof/>
          <w:lang w:val="nb-NO" w:eastAsia="nb-NO"/>
        </w:rPr>
        <w:fldChar w:fldCharType="end"/>
      </w:r>
      <w:r w:rsidR="00C515C6">
        <w:rPr>
          <w:rFonts w:ascii="Times New Roman" w:hAnsi="Times New Roman" w:cs="Times New Roman"/>
          <w:noProof/>
          <w:lang w:val="nb-NO" w:eastAsia="nb-NO"/>
        </w:rPr>
        <w:fldChar w:fldCharType="end"/>
      </w:r>
      <w:r w:rsidR="001D5CD6">
        <w:rPr>
          <w:rFonts w:ascii="Times New Roman" w:hAnsi="Times New Roman" w:cs="Times New Roman"/>
          <w:noProof/>
          <w:lang w:val="nb-NO" w:eastAsia="nb-NO"/>
        </w:rPr>
        <w:fldChar w:fldCharType="end"/>
      </w:r>
      <w:r w:rsidR="00EC3768">
        <w:rPr>
          <w:rFonts w:ascii="Times New Roman" w:hAnsi="Times New Roman" w:cs="Times New Roman"/>
          <w:noProof/>
          <w:lang w:val="nb-NO" w:eastAsia="nb-NO"/>
        </w:rPr>
        <w:fldChar w:fldCharType="end"/>
      </w:r>
    </w:p>
    <w:p w:rsidR="00F623FA" w:rsidRPr="00F623FA" w:rsidRDefault="00F623FA" w:rsidP="006F222B">
      <w:pPr>
        <w:pStyle w:val="bodytext"/>
        <w:spacing w:before="20" w:beforeAutospacing="0" w:after="20" w:afterAutospacing="0"/>
        <w:jc w:val="center"/>
        <w:rPr>
          <w:b/>
          <w:sz w:val="10"/>
          <w:szCs w:val="10"/>
          <w:lang w:val="lt-LT"/>
        </w:rPr>
      </w:pPr>
    </w:p>
    <w:p w:rsidR="00F623FA" w:rsidRPr="00F623FA" w:rsidRDefault="00907E75" w:rsidP="006F222B">
      <w:pPr>
        <w:pStyle w:val="bodytext"/>
        <w:spacing w:before="20" w:beforeAutospacing="0" w:after="20" w:afterAutospacing="0"/>
        <w:jc w:val="center"/>
        <w:rPr>
          <w:b/>
          <w:sz w:val="20"/>
          <w:szCs w:val="20"/>
          <w:lang w:val="lt-LT"/>
        </w:rPr>
      </w:pPr>
      <w:r>
        <w:rPr>
          <w:b/>
          <w:sz w:val="20"/>
          <w:szCs w:val="20"/>
          <w:lang w:val="lt-LT"/>
        </w:rPr>
        <w:t>5</w:t>
      </w:r>
      <w:r w:rsidR="00F623FA" w:rsidRPr="00F623FA">
        <w:rPr>
          <w:b/>
          <w:sz w:val="20"/>
          <w:szCs w:val="20"/>
          <w:lang w:val="lt-LT"/>
        </w:rPr>
        <w:t>A pav. Plovimo įrangos išdėstymas ir plovimo technologinė schema</w:t>
      </w:r>
    </w:p>
    <w:p w:rsidR="00F623FA" w:rsidRPr="00F623FA" w:rsidRDefault="00F623FA" w:rsidP="006F222B">
      <w:pPr>
        <w:rPr>
          <w:rFonts w:ascii="Times New Roman" w:hAnsi="Times New Roman" w:cs="Times New Roman"/>
          <w:sz w:val="10"/>
          <w:szCs w:val="10"/>
          <w:lang w:val="en-US"/>
        </w:rPr>
      </w:pPr>
    </w:p>
    <w:p w:rsidR="00F623FA" w:rsidRPr="000A7422" w:rsidRDefault="00F623FA" w:rsidP="002D3F26">
      <w:pPr>
        <w:ind w:firstLine="0"/>
        <w:jc w:val="both"/>
        <w:rPr>
          <w:rFonts w:ascii="Times New Roman" w:hAnsi="Times New Roman" w:cs="Times New Roman"/>
          <w:sz w:val="22"/>
          <w:szCs w:val="22"/>
        </w:rPr>
      </w:pPr>
      <w:r w:rsidRPr="000A7422">
        <w:rPr>
          <w:rFonts w:ascii="Times New Roman" w:hAnsi="Times New Roman" w:cs="Times New Roman"/>
          <w:sz w:val="22"/>
          <w:szCs w:val="22"/>
          <w:lang w:val="en-US"/>
        </w:rPr>
        <w:t>Paruošta medžiaga plaunama nerūd</w:t>
      </w:r>
      <w:r w:rsidRPr="000A7422">
        <w:rPr>
          <w:rFonts w:ascii="Times New Roman" w:hAnsi="Times New Roman" w:cs="Times New Roman"/>
          <w:sz w:val="22"/>
          <w:szCs w:val="22"/>
        </w:rPr>
        <w:t>y</w:t>
      </w:r>
      <w:r w:rsidRPr="000A7422">
        <w:rPr>
          <w:rFonts w:ascii="Times New Roman" w:hAnsi="Times New Roman" w:cs="Times New Roman"/>
          <w:sz w:val="22"/>
          <w:szCs w:val="22"/>
          <w:lang w:val="en-US"/>
        </w:rPr>
        <w:t xml:space="preserve">jančio </w:t>
      </w:r>
      <w:r w:rsidRPr="000A7422">
        <w:rPr>
          <w:rFonts w:ascii="Times New Roman" w:hAnsi="Times New Roman" w:cs="Times New Roman"/>
          <w:sz w:val="22"/>
          <w:szCs w:val="22"/>
        </w:rPr>
        <w:t>plien</w:t>
      </w:r>
      <w:r w:rsidRPr="000A7422">
        <w:rPr>
          <w:rFonts w:ascii="Times New Roman" w:hAnsi="Times New Roman" w:cs="Times New Roman"/>
          <w:sz w:val="22"/>
          <w:szCs w:val="22"/>
          <w:lang w:val="en-US"/>
        </w:rPr>
        <w:t xml:space="preserve">o plovimo kameroje. Kameroje įmontuotos </w:t>
      </w:r>
      <w:r w:rsidRPr="000A7422">
        <w:rPr>
          <w:rFonts w:ascii="Times New Roman" w:hAnsi="Times New Roman" w:cs="Times New Roman"/>
          <w:sz w:val="22"/>
          <w:szCs w:val="22"/>
        </w:rPr>
        <w:t>8</w:t>
      </w:r>
      <w:r w:rsidRPr="000A7422">
        <w:rPr>
          <w:rFonts w:ascii="Times New Roman" w:hAnsi="Times New Roman" w:cs="Times New Roman"/>
          <w:sz w:val="22"/>
          <w:szCs w:val="22"/>
          <w:lang w:val="en-US"/>
        </w:rPr>
        <w:t xml:space="preserve"> sukimosi mentės. Ant kiekvienos jų po du purkštukus. Pakavimo dėžė privežama prie plovimo kameros. Medžiaga</w:t>
      </w:r>
      <w:r w:rsidR="009315AB" w:rsidRPr="000A7422">
        <w:rPr>
          <w:rFonts w:ascii="Times New Roman" w:hAnsi="Times New Roman" w:cs="Times New Roman"/>
          <w:sz w:val="22"/>
          <w:szCs w:val="22"/>
          <w:lang w:val="en-US"/>
        </w:rPr>
        <w:t xml:space="preserve"> </w:t>
      </w:r>
      <w:r w:rsidRPr="000A7422">
        <w:rPr>
          <w:rFonts w:ascii="Times New Roman" w:hAnsi="Times New Roman" w:cs="Times New Roman"/>
          <w:sz w:val="22"/>
          <w:szCs w:val="22"/>
          <w:lang w:val="en-US"/>
        </w:rPr>
        <w:t>įleidžiama pro angą kameros viršuje ir tvirtinama prie sukimosi volų. Volų pagalba medžiaga jud</w:t>
      </w:r>
      <w:r w:rsidR="003E4C06" w:rsidRPr="000A7422">
        <w:rPr>
          <w:rFonts w:ascii="Times New Roman" w:hAnsi="Times New Roman" w:cs="Times New Roman"/>
          <w:sz w:val="22"/>
          <w:szCs w:val="22"/>
          <w:lang w:val="en-US"/>
        </w:rPr>
        <w:t>a</w:t>
      </w:r>
      <w:r w:rsidRPr="000A7422">
        <w:rPr>
          <w:rFonts w:ascii="Times New Roman" w:hAnsi="Times New Roman" w:cs="Times New Roman"/>
          <w:sz w:val="22"/>
          <w:szCs w:val="22"/>
          <w:lang w:val="en-US"/>
        </w:rPr>
        <w:t xml:space="preserve"> nepertraukiamai į džiovinimo kamerą ir iš džiovinimo kameros į pakavimo dėžę</w:t>
      </w:r>
      <w:r w:rsidRPr="000A7422">
        <w:rPr>
          <w:rFonts w:ascii="Times New Roman" w:hAnsi="Times New Roman" w:cs="Times New Roman"/>
          <w:sz w:val="22"/>
          <w:szCs w:val="22"/>
        </w:rPr>
        <w:t xml:space="preserve"> (</w:t>
      </w:r>
      <w:r w:rsidR="003E4C06" w:rsidRPr="000A7422">
        <w:rPr>
          <w:rFonts w:ascii="Times New Roman" w:hAnsi="Times New Roman" w:cs="Times New Roman"/>
          <w:sz w:val="22"/>
          <w:szCs w:val="22"/>
        </w:rPr>
        <w:t>5</w:t>
      </w:r>
      <w:r w:rsidRPr="000A7422">
        <w:rPr>
          <w:rFonts w:ascii="Times New Roman" w:hAnsi="Times New Roman" w:cs="Times New Roman"/>
          <w:sz w:val="22"/>
          <w:szCs w:val="22"/>
        </w:rPr>
        <w:t>A pav. pažymėta geltona rodykle)</w:t>
      </w:r>
      <w:r w:rsidRPr="000A7422">
        <w:rPr>
          <w:rFonts w:ascii="Times New Roman" w:hAnsi="Times New Roman" w:cs="Times New Roman"/>
          <w:sz w:val="22"/>
          <w:szCs w:val="22"/>
          <w:lang w:val="en-US"/>
        </w:rPr>
        <w:t>.</w:t>
      </w:r>
      <w:r w:rsidRPr="000A7422">
        <w:rPr>
          <w:rFonts w:ascii="Times New Roman" w:hAnsi="Times New Roman" w:cs="Times New Roman"/>
          <w:sz w:val="22"/>
          <w:szCs w:val="22"/>
        </w:rPr>
        <w:t xml:space="preserve"> Išplauti tinklai džiovinami su vandeniniais kaloriferiais, kurie pritvirtinti džiovinimo kameros sienoje. Jie pūs į džiovinimo kamerą karštą orą.</w:t>
      </w:r>
      <w:r w:rsidRPr="000A7422">
        <w:rPr>
          <w:rFonts w:ascii="Times New Roman" w:hAnsi="Times New Roman" w:cs="Times New Roman"/>
          <w:b/>
          <w:sz w:val="22"/>
          <w:szCs w:val="22"/>
        </w:rPr>
        <w:t xml:space="preserve"> </w:t>
      </w:r>
      <w:r w:rsidRPr="000A7422">
        <w:rPr>
          <w:rFonts w:ascii="Times New Roman" w:hAnsi="Times New Roman" w:cs="Times New Roman"/>
          <w:sz w:val="22"/>
          <w:szCs w:val="22"/>
        </w:rPr>
        <w:t>Šilumą tiek</w:t>
      </w:r>
      <w:r w:rsidR="003E4C06" w:rsidRPr="000A7422">
        <w:rPr>
          <w:rFonts w:ascii="Times New Roman" w:hAnsi="Times New Roman" w:cs="Times New Roman"/>
          <w:sz w:val="22"/>
          <w:szCs w:val="22"/>
        </w:rPr>
        <w:t xml:space="preserve">ia </w:t>
      </w:r>
      <w:r w:rsidRPr="000A7422">
        <w:rPr>
          <w:rFonts w:ascii="Times New Roman" w:hAnsi="Times New Roman" w:cs="Times New Roman"/>
          <w:sz w:val="22"/>
          <w:szCs w:val="22"/>
        </w:rPr>
        <w:t xml:space="preserve">UAB“Egersund Net“. Susidariusi drėgmė džiovinimo kameroje pašalinama per ventiliacinę angą. Po džiovinimo tinklai  bus apie 15% dėgnumo. </w:t>
      </w:r>
    </w:p>
    <w:p w:rsidR="00F623FA" w:rsidRPr="00BF77FF" w:rsidRDefault="00F623FA" w:rsidP="006F222B">
      <w:pPr>
        <w:jc w:val="center"/>
        <w:rPr>
          <w:u w:val="single"/>
        </w:rPr>
      </w:pPr>
      <w:r w:rsidRPr="00BF77FF">
        <w:rPr>
          <w:rFonts w:ascii="Calibri" w:hAnsi="Calibri" w:cs="Calibri"/>
          <w:b/>
        </w:rPr>
        <w:object w:dxaOrig="8580" w:dyaOrig="5325" w14:anchorId="081A076E">
          <v:shape id="_x0000_i1026" type="#_x0000_t75" style="width:365.25pt;height:226.5pt" o:ole="">
            <v:imagedata r:id="rId23" o:title=""/>
          </v:shape>
          <o:OLEObject Type="Embed" ProgID="PBrush" ShapeID="_x0000_i1026" DrawAspect="Content" ObjectID="_1609926605" r:id="rId24"/>
        </w:object>
      </w:r>
    </w:p>
    <w:p w:rsidR="00F623FA" w:rsidRPr="00BF77FF" w:rsidRDefault="00907E75" w:rsidP="006F222B">
      <w:pPr>
        <w:pStyle w:val="bodytext"/>
        <w:spacing w:before="20" w:beforeAutospacing="0" w:after="20" w:afterAutospacing="0"/>
        <w:jc w:val="center"/>
        <w:rPr>
          <w:b/>
          <w:sz w:val="20"/>
          <w:szCs w:val="20"/>
          <w:lang w:val="lt-LT"/>
        </w:rPr>
      </w:pPr>
      <w:r>
        <w:rPr>
          <w:b/>
          <w:sz w:val="20"/>
          <w:szCs w:val="20"/>
          <w:lang w:val="lt-LT"/>
        </w:rPr>
        <w:t>5</w:t>
      </w:r>
      <w:r w:rsidR="00F623FA" w:rsidRPr="00BF77FF">
        <w:rPr>
          <w:b/>
          <w:sz w:val="20"/>
          <w:szCs w:val="20"/>
          <w:lang w:val="lt-LT"/>
        </w:rPr>
        <w:t>B pav. Plovimo technologinė schema</w:t>
      </w:r>
    </w:p>
    <w:p w:rsidR="00F623FA" w:rsidRPr="00297586" w:rsidRDefault="00F623FA" w:rsidP="006F222B">
      <w:pPr>
        <w:rPr>
          <w:sz w:val="10"/>
          <w:szCs w:val="10"/>
          <w:u w:val="single"/>
        </w:rPr>
      </w:pPr>
    </w:p>
    <w:p w:rsidR="00F623FA" w:rsidRPr="009315AB" w:rsidRDefault="00F623FA" w:rsidP="006F222B">
      <w:pPr>
        <w:pBdr>
          <w:bottom w:val="single" w:sz="12" w:space="1" w:color="auto"/>
        </w:pBdr>
        <w:ind w:right="565"/>
        <w:jc w:val="both"/>
        <w:rPr>
          <w:rFonts w:ascii="Times New Roman" w:hAnsi="Times New Roman" w:cs="Times New Roman"/>
          <w:color w:val="002060"/>
          <w:sz w:val="22"/>
          <w:szCs w:val="22"/>
          <w:u w:val="single"/>
        </w:rPr>
      </w:pPr>
      <w:r w:rsidRPr="009315AB">
        <w:rPr>
          <w:rFonts w:ascii="Times New Roman" w:hAnsi="Times New Roman" w:cs="Times New Roman"/>
          <w:color w:val="002060"/>
          <w:sz w:val="22"/>
          <w:szCs w:val="22"/>
          <w:lang w:val="nb-NO"/>
        </w:rPr>
        <w:t xml:space="preserve">Tinklų plovimo metu planuojama pašalinti iki 20% bendro užterštumo nuo </w:t>
      </w:r>
      <w:r w:rsidRPr="009315AB">
        <w:rPr>
          <w:rFonts w:ascii="Times New Roman" w:hAnsi="Times New Roman" w:cs="Times New Roman"/>
          <w:color w:val="002060"/>
          <w:sz w:val="22"/>
          <w:szCs w:val="22"/>
        </w:rPr>
        <w:t>tinklų</w:t>
      </w:r>
      <w:r w:rsidRPr="009315AB">
        <w:rPr>
          <w:rFonts w:ascii="Times New Roman" w:hAnsi="Times New Roman" w:cs="Times New Roman"/>
          <w:color w:val="002060"/>
          <w:sz w:val="22"/>
          <w:szCs w:val="22"/>
          <w:lang w:val="nb-NO"/>
        </w:rPr>
        <w:t xml:space="preserve"> paviršiaus</w:t>
      </w:r>
    </w:p>
    <w:p w:rsidR="00F623FA" w:rsidRPr="009315AB" w:rsidRDefault="00F623FA" w:rsidP="006F222B">
      <w:pPr>
        <w:pBdr>
          <w:bottom w:val="single" w:sz="12" w:space="1" w:color="auto"/>
        </w:pBdr>
        <w:ind w:right="565"/>
        <w:jc w:val="both"/>
        <w:rPr>
          <w:rFonts w:ascii="Times New Roman" w:hAnsi="Times New Roman" w:cs="Times New Roman"/>
          <w:color w:val="002060"/>
          <w:sz w:val="10"/>
          <w:szCs w:val="10"/>
          <w:u w:val="single"/>
        </w:rPr>
      </w:pPr>
    </w:p>
    <w:p w:rsidR="00CD2C7A" w:rsidRPr="009315AB" w:rsidRDefault="00CD2C7A" w:rsidP="006F222B">
      <w:pPr>
        <w:pBdr>
          <w:bottom w:val="single" w:sz="12" w:space="1" w:color="auto"/>
        </w:pBdr>
        <w:ind w:right="565"/>
        <w:jc w:val="both"/>
        <w:rPr>
          <w:rFonts w:ascii="Times New Roman" w:hAnsi="Times New Roman" w:cs="Times New Roman"/>
          <w:color w:val="002060"/>
          <w:sz w:val="22"/>
          <w:szCs w:val="22"/>
        </w:rPr>
      </w:pPr>
      <w:r w:rsidRPr="009315AB">
        <w:rPr>
          <w:rFonts w:ascii="Times New Roman" w:hAnsi="Times New Roman" w:cs="Times New Roman"/>
          <w:color w:val="002060"/>
          <w:sz w:val="22"/>
          <w:szCs w:val="22"/>
          <w:u w:val="single"/>
        </w:rPr>
        <w:t>Žuvų fermų tinklų  (atliekos kodas 020108*) plovimo vandenų tvarkymas</w:t>
      </w:r>
    </w:p>
    <w:p w:rsidR="00CD2C7A" w:rsidRPr="000A7422" w:rsidRDefault="00CD2C7A" w:rsidP="008C4E63">
      <w:pPr>
        <w:pBdr>
          <w:bottom w:val="single" w:sz="12" w:space="1" w:color="auto"/>
        </w:pBdr>
        <w:ind w:right="565" w:firstLine="0"/>
        <w:jc w:val="both"/>
        <w:rPr>
          <w:rFonts w:ascii="Times New Roman" w:hAnsi="Times New Roman" w:cs="Times New Roman"/>
          <w:sz w:val="22"/>
          <w:szCs w:val="22"/>
        </w:rPr>
      </w:pPr>
      <w:r w:rsidRPr="009315AB">
        <w:rPr>
          <w:rFonts w:ascii="Times New Roman" w:hAnsi="Times New Roman" w:cs="Times New Roman"/>
          <w:color w:val="002060"/>
          <w:sz w:val="22"/>
          <w:szCs w:val="22"/>
        </w:rPr>
        <w:t xml:space="preserve">Tinklų plovimui naudojamas vanduo cirkuliuos apytakine sistema. Gamybinių nuotekų nesusidarys, nes tinklų plovimui vanduo cirkuliuos apytakine sistema ir reikės tik vandens papildymo, nes plaunami tinklai  turi savybę absorbuoti (įgerti) vandenį, kuris vėliau bus išgarinamas  kaloriferių pagalba. </w:t>
      </w:r>
      <w:r w:rsidRPr="000A7422">
        <w:rPr>
          <w:rFonts w:ascii="Times New Roman" w:hAnsi="Times New Roman" w:cs="Times New Roman"/>
          <w:sz w:val="22"/>
          <w:szCs w:val="22"/>
        </w:rPr>
        <w:t xml:space="preserve">Plovimo vandenų tvarkymas bus vykdomas pagal Mivanor AS (Norvegija) pateiktą technologiją. </w:t>
      </w:r>
      <w:r w:rsidR="00297586" w:rsidRPr="000A7422">
        <w:rPr>
          <w:rFonts w:ascii="Times New Roman" w:hAnsi="Times New Roman" w:cs="Times New Roman"/>
          <w:sz w:val="22"/>
          <w:szCs w:val="22"/>
        </w:rPr>
        <w:t xml:space="preserve">Patvirtinimo raštas pateiktas  </w:t>
      </w:r>
      <w:r w:rsidR="00297586"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9</w:t>
      </w:r>
      <w:r w:rsidR="00297586" w:rsidRPr="000A7422">
        <w:rPr>
          <w:rFonts w:ascii="Times New Roman" w:hAnsi="Times New Roman" w:cs="Times New Roman"/>
          <w:b/>
          <w:sz w:val="22"/>
          <w:szCs w:val="22"/>
        </w:rPr>
        <w:t>.</w:t>
      </w:r>
      <w:r w:rsidR="00297586" w:rsidRPr="000A7422">
        <w:rPr>
          <w:rFonts w:ascii="Times New Roman" w:hAnsi="Times New Roman" w:cs="Times New Roman"/>
          <w:sz w:val="22"/>
          <w:szCs w:val="22"/>
        </w:rPr>
        <w:t xml:space="preserve"> </w:t>
      </w:r>
      <w:r w:rsidRPr="000A7422">
        <w:rPr>
          <w:rFonts w:ascii="Times New Roman" w:hAnsi="Times New Roman" w:cs="Times New Roman"/>
          <w:sz w:val="22"/>
          <w:szCs w:val="22"/>
        </w:rPr>
        <w:t>Plovimui bus naudojamas švarus vanduo, kuris cirkuliuos apytakine sistema. Plovimo proceso pradžioje dvi 20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švaraus vandens talpos bus pripildomos švariu vandeniu iš centrinės vandens tiekimo sistemos. Reikalingas vandens papildymas iki 5 m</w:t>
      </w:r>
      <w:r w:rsidRPr="000A7422">
        <w:rPr>
          <w:rFonts w:ascii="Times New Roman" w:hAnsi="Times New Roman" w:cs="Times New Roman"/>
          <w:sz w:val="22"/>
          <w:szCs w:val="22"/>
          <w:vertAlign w:val="superscript"/>
          <w:lang w:val="nb-NO"/>
        </w:rPr>
        <w:t>3</w:t>
      </w:r>
      <w:r w:rsidRPr="000A7422">
        <w:rPr>
          <w:rFonts w:ascii="Times New Roman" w:hAnsi="Times New Roman" w:cs="Times New Roman"/>
          <w:sz w:val="22"/>
          <w:szCs w:val="22"/>
        </w:rPr>
        <w:t>/ sav., ~22</w:t>
      </w:r>
      <w:r w:rsidRPr="000A7422">
        <w:rPr>
          <w:rFonts w:ascii="Times New Roman" w:hAnsi="Times New Roman" w:cs="Times New Roman"/>
          <w:sz w:val="22"/>
          <w:szCs w:val="22"/>
          <w:lang w:val="nb-NO"/>
        </w:rPr>
        <w:t xml:space="preserve"> m</w:t>
      </w:r>
      <w:r w:rsidRPr="000A7422">
        <w:rPr>
          <w:rFonts w:ascii="Times New Roman" w:hAnsi="Times New Roman" w:cs="Times New Roman"/>
          <w:sz w:val="22"/>
          <w:szCs w:val="22"/>
          <w:vertAlign w:val="superscript"/>
          <w:lang w:val="nb-NO"/>
        </w:rPr>
        <w:t>3</w:t>
      </w:r>
      <w:r w:rsidRPr="000A7422">
        <w:rPr>
          <w:rFonts w:ascii="Times New Roman" w:hAnsi="Times New Roman" w:cs="Times New Roman"/>
          <w:sz w:val="22"/>
          <w:szCs w:val="22"/>
        </w:rPr>
        <w:t>/mėn., ~260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/metus. </w:t>
      </w:r>
      <w:bookmarkStart w:id="17" w:name="_Hlk525977131"/>
    </w:p>
    <w:p w:rsidR="00CD2C7A" w:rsidRPr="000A7422" w:rsidRDefault="00CD2C7A" w:rsidP="006F222B">
      <w:pPr>
        <w:pBdr>
          <w:bottom w:val="single" w:sz="12" w:space="1" w:color="auto"/>
        </w:pBdr>
        <w:ind w:right="565"/>
        <w:jc w:val="both"/>
        <w:rPr>
          <w:rFonts w:ascii="Times New Roman" w:hAnsi="Times New Roman" w:cs="Times New Roman"/>
          <w:i/>
          <w:sz w:val="22"/>
          <w:szCs w:val="22"/>
        </w:rPr>
      </w:pPr>
      <w:r w:rsidRPr="000A7422">
        <w:rPr>
          <w:rFonts w:ascii="Times New Roman" w:hAnsi="Times New Roman" w:cs="Times New Roman"/>
          <w:i/>
          <w:sz w:val="22"/>
          <w:szCs w:val="22"/>
        </w:rPr>
        <w:t xml:space="preserve">Vandens valymo </w:t>
      </w:r>
      <w:bookmarkEnd w:id="17"/>
      <w:r w:rsidRPr="000A7422">
        <w:rPr>
          <w:rFonts w:ascii="Times New Roman" w:hAnsi="Times New Roman" w:cs="Times New Roman"/>
          <w:i/>
          <w:sz w:val="22"/>
          <w:szCs w:val="22"/>
        </w:rPr>
        <w:t xml:space="preserve">proceso aprašymas  </w:t>
      </w:r>
    </w:p>
    <w:p w:rsidR="00CD2C7A" w:rsidRPr="000A7422" w:rsidRDefault="00CD2C7A" w:rsidP="006F222B">
      <w:pPr>
        <w:pBdr>
          <w:bottom w:val="single" w:sz="12" w:space="1" w:color="auto"/>
        </w:pBdr>
        <w:ind w:right="565"/>
        <w:jc w:val="both"/>
        <w:rPr>
          <w:rFonts w:ascii="Times New Roman" w:hAnsi="Times New Roman" w:cs="Times New Roman"/>
          <w:sz w:val="22"/>
          <w:szCs w:val="22"/>
        </w:rPr>
      </w:pPr>
      <w:r w:rsidRPr="000A7422">
        <w:rPr>
          <w:rStyle w:val="Heading1"/>
          <w:rFonts w:ascii="Times New Roman" w:hAnsi="Times New Roman" w:cs="Times New Roman"/>
          <w:color w:val="auto"/>
          <w:sz w:val="22"/>
          <w:szCs w:val="22"/>
        </w:rPr>
        <w:t>Nevalytas vanduo iš plovimo proceso</w:t>
      </w:r>
      <w:r w:rsidRPr="000A7422">
        <w:rPr>
          <w:rStyle w:val="Heading1"/>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 xml:space="preserve">Plaunant žuvų fermų tinklus į plovimo vandenį patenka impregnantas (divario oksidas, vaškas), maistinių medžiagų ir organinių junginių likučiai, kurie nepasišalino plaunant žuvų fermų tinklus naudojančioje įmonėje (pvz. Norvegijoje). Į UAB“Nofir“ atvežami žuvų fermų tinklai, </w:t>
      </w:r>
      <w:r w:rsidRPr="000A7422">
        <w:rPr>
          <w:rStyle w:val="Bodytext2"/>
          <w:rFonts w:ascii="Times New Roman" w:hAnsi="Times New Roman" w:cs="Times New Roman"/>
          <w:color w:val="auto"/>
          <w:sz w:val="22"/>
          <w:szCs w:val="22"/>
          <w:u w:val="single"/>
        </w:rPr>
        <w:t>kurie praėję patikrą</w:t>
      </w:r>
      <w:r w:rsidRPr="000A7422">
        <w:rPr>
          <w:rStyle w:val="Bodytext2"/>
          <w:rFonts w:ascii="Times New Roman" w:hAnsi="Times New Roman" w:cs="Times New Roman"/>
          <w:color w:val="auto"/>
          <w:sz w:val="22"/>
          <w:szCs w:val="22"/>
        </w:rPr>
        <w:t xml:space="preserve">, kurią sudaro tinklų dezinfekavimas (panaikinami mikrobai ir bakterijos), tinklo stiprumo tikrinimas ir plovimas, kurio metu pašalinamos druskos, žolės/dumbliai, kriauklės. </w:t>
      </w:r>
      <w:r w:rsidRPr="000A7422">
        <w:rPr>
          <w:rStyle w:val="Heading1"/>
          <w:rFonts w:ascii="Times New Roman" w:hAnsi="Times New Roman" w:cs="Times New Roman"/>
          <w:i/>
          <w:color w:val="auto"/>
          <w:sz w:val="22"/>
          <w:szCs w:val="22"/>
        </w:rPr>
        <w:t>Vandens valymas</w:t>
      </w:r>
      <w:r w:rsidR="009315AB" w:rsidRPr="000A7422">
        <w:rPr>
          <w:rStyle w:val="Heading1"/>
          <w:rFonts w:ascii="Times New Roman" w:hAnsi="Times New Roman" w:cs="Times New Roman"/>
          <w:i/>
          <w:color w:val="auto"/>
          <w:sz w:val="22"/>
          <w:szCs w:val="22"/>
        </w:rPr>
        <w:t xml:space="preserve"> UAB”Nofir”</w:t>
      </w:r>
      <w:r w:rsidRPr="000A7422">
        <w:rPr>
          <w:rStyle w:val="Heading1"/>
          <w:rFonts w:ascii="Times New Roman" w:hAnsi="Times New Roman" w:cs="Times New Roman"/>
          <w:i/>
          <w:color w:val="auto"/>
          <w:sz w:val="22"/>
          <w:szCs w:val="22"/>
        </w:rPr>
        <w:t xml:space="preserve"> - </w:t>
      </w:r>
      <w:r w:rsidRPr="000A7422">
        <w:rPr>
          <w:rStyle w:val="Heading1"/>
          <w:rFonts w:ascii="Times New Roman" w:hAnsi="Times New Roman" w:cs="Times New Roman"/>
          <w:color w:val="auto"/>
          <w:sz w:val="22"/>
          <w:szCs w:val="22"/>
        </w:rPr>
        <w:t>c</w:t>
      </w:r>
      <w:r w:rsidRPr="000A7422">
        <w:rPr>
          <w:rStyle w:val="Bodytext2"/>
          <w:rFonts w:ascii="Times New Roman" w:hAnsi="Times New Roman" w:cs="Times New Roman"/>
          <w:color w:val="auto"/>
          <w:sz w:val="22"/>
          <w:szCs w:val="22"/>
        </w:rPr>
        <w:t xml:space="preserve">heminiais ir mechaniniais vandens valymo procesais siekiama sumažinti užterštumo lygį. Be to, išvalytas vanduo gali būti naudojamas pakartotinai, nes plovimo procese užtikrinamas nulinis teršalų </w:t>
      </w:r>
      <w:r w:rsidR="009315AB" w:rsidRPr="000A7422">
        <w:rPr>
          <w:rStyle w:val="Bodytext2"/>
          <w:rFonts w:ascii="Times New Roman" w:hAnsi="Times New Roman" w:cs="Times New Roman"/>
          <w:color w:val="auto"/>
          <w:sz w:val="22"/>
          <w:szCs w:val="22"/>
        </w:rPr>
        <w:t>kiekis.</w:t>
      </w:r>
    </w:p>
    <w:p w:rsidR="00CD2C7A" w:rsidRPr="000A7422" w:rsidRDefault="00CD2C7A" w:rsidP="006F222B">
      <w:pPr>
        <w:pBdr>
          <w:bottom w:val="single" w:sz="12" w:space="1" w:color="auto"/>
        </w:pBdr>
        <w:ind w:right="565"/>
        <w:jc w:val="both"/>
        <w:rPr>
          <w:rFonts w:ascii="Times New Roman" w:hAnsi="Times New Roman" w:cs="Times New Roman"/>
          <w:sz w:val="22"/>
          <w:szCs w:val="22"/>
        </w:rPr>
      </w:pPr>
      <w:r w:rsidRPr="000A7422">
        <w:rPr>
          <w:rStyle w:val="Heading1"/>
          <w:rFonts w:ascii="Times New Roman" w:hAnsi="Times New Roman" w:cs="Times New Roman"/>
          <w:i/>
          <w:color w:val="auto"/>
          <w:sz w:val="22"/>
          <w:szCs w:val="22"/>
        </w:rPr>
        <w:t xml:space="preserve">Pirminis nuotekų valymas. </w:t>
      </w:r>
      <w:r w:rsidRPr="000A7422">
        <w:rPr>
          <w:rFonts w:ascii="Times New Roman" w:hAnsi="Times New Roman" w:cs="Times New Roman"/>
          <w:sz w:val="22"/>
          <w:szCs w:val="22"/>
        </w:rPr>
        <w:t xml:space="preserve">Nuotekos iš plovimo įrangos paduodamos į vieną iš nuotekų talpų po </w:t>
      </w:r>
      <w:r w:rsidRPr="000A7422">
        <w:rPr>
          <w:rStyle w:val="Bodytext2"/>
          <w:rFonts w:ascii="Times New Roman" w:hAnsi="Times New Roman" w:cs="Times New Roman"/>
          <w:color w:val="auto"/>
          <w:sz w:val="22"/>
          <w:szCs w:val="22"/>
        </w:rPr>
        <w:t>20 m</w:t>
      </w:r>
      <w:r w:rsidRPr="000A7422">
        <w:rPr>
          <w:rStyle w:val="Bodytext2"/>
          <w:rFonts w:ascii="Times New Roman" w:hAnsi="Times New Roman" w:cs="Times New Roman"/>
          <w:color w:val="auto"/>
          <w:sz w:val="22"/>
          <w:szCs w:val="22"/>
          <w:vertAlign w:val="superscript"/>
        </w:rPr>
        <w:t>3</w:t>
      </w:r>
      <w:r w:rsidRPr="000A7422">
        <w:rPr>
          <w:rFonts w:ascii="Times New Roman" w:hAnsi="Times New Roman" w:cs="Times New Roman"/>
          <w:sz w:val="22"/>
          <w:szCs w:val="22"/>
        </w:rPr>
        <w:t>. Abiejose talpose bus sumontuoti povandeniniai slėgio davikliai kartu su temperatūros matuokliu (VEGAWELL 52). Vandens lygio reguliavimui bus naudojami, du vnt. 2/2 krypčių rutuliniai vožtuvai su elektrine rotacine pavara, kuri uždaro arba atidaro ir nukreipia nuotekas į vieną iš talpų. Kai viena talpa užsipildys arba talpoje vandens lygis pakils virš nustatyto lygio, elektrinis vožtuvas užsidarys ir vanduo tekės į kitą talpą. Pasiekus nustatytą aukščiausią vandens lygį nuotekų talpoje, laikmatis įsijungs ir skaičiuos 60 minučių.</w:t>
      </w:r>
      <w:r w:rsidRPr="000A7422">
        <w:rPr>
          <w:rStyle w:val="Bodytext2"/>
          <w:rFonts w:ascii="Times New Roman" w:hAnsi="Times New Roman" w:cs="Times New Roman"/>
          <w:color w:val="auto"/>
          <w:sz w:val="22"/>
          <w:szCs w:val="22"/>
        </w:rPr>
        <w:t xml:space="preserve"> Laikant nuotekas talpykloje bent 1 valandą, didesnės dalelės (impregnantas, smėlis) nusės talpos dugne. Tai – pirminio mechaninio valymo etapas.</w:t>
      </w:r>
      <w:r w:rsidRPr="000A7422">
        <w:rPr>
          <w:rFonts w:ascii="Times New Roman" w:hAnsi="Times New Roman" w:cs="Times New Roman"/>
          <w:sz w:val="22"/>
          <w:szCs w:val="22"/>
        </w:rPr>
        <w:t xml:space="preserve"> Po šio laiko atsidarys 2/2 krypčių rutulinis vožtuvas su elektrine rotacine pavara, o išleidimo siurblys su dažnio keitikliu nukreips nuotekas į valymo įrenginį, kuris bus patalpintas į dviejų aukštų namelį-konteinerį.</w:t>
      </w:r>
    </w:p>
    <w:p w:rsidR="00CD2C7A" w:rsidRPr="000A7422" w:rsidRDefault="00CD2C7A" w:rsidP="006F222B">
      <w:pPr>
        <w:pBdr>
          <w:bottom w:val="single" w:sz="12" w:space="1" w:color="auto"/>
        </w:pBdr>
        <w:ind w:right="565"/>
        <w:jc w:val="both"/>
        <w:rPr>
          <w:rFonts w:ascii="Times New Roman" w:hAnsi="Times New Roman" w:cs="Times New Roman"/>
          <w:b/>
          <w:sz w:val="22"/>
          <w:szCs w:val="22"/>
        </w:rPr>
      </w:pPr>
      <w:r w:rsidRPr="000A7422">
        <w:rPr>
          <w:rStyle w:val="Heading1"/>
          <w:rFonts w:ascii="Times New Roman" w:hAnsi="Times New Roman" w:cs="Times New Roman"/>
          <w:i/>
          <w:color w:val="auto"/>
          <w:sz w:val="22"/>
          <w:szCs w:val="22"/>
        </w:rPr>
        <w:t>Pagrindinis valymas</w:t>
      </w:r>
      <w:r w:rsidRPr="000A7422">
        <w:rPr>
          <w:rStyle w:val="Heading1"/>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 xml:space="preserve">Pagrindinio valymo etape vanduo valomas cheminiu ir mechaniniu-magnetiniu būdu. </w:t>
      </w:r>
      <w:r w:rsidRPr="000A7422">
        <w:rPr>
          <w:rStyle w:val="Bodytext2"/>
          <w:rFonts w:ascii="Times New Roman" w:hAnsi="Times New Roman" w:cs="Times New Roman"/>
          <w:color w:val="auto"/>
          <w:sz w:val="22"/>
          <w:szCs w:val="22"/>
          <w:u w:val="single"/>
        </w:rPr>
        <w:t>Cheminis valymas</w:t>
      </w:r>
      <w:r w:rsidRPr="000A7422">
        <w:rPr>
          <w:rStyle w:val="Bodytext2"/>
          <w:rFonts w:ascii="Times New Roman" w:hAnsi="Times New Roman" w:cs="Times New Roman"/>
          <w:color w:val="auto"/>
          <w:sz w:val="22"/>
          <w:szCs w:val="22"/>
        </w:rPr>
        <w:t xml:space="preserve"> atliekamas absorbcijos, koaguliacijos ir flokuliacijos deriniu. Valymo procesas vyksta naudojant absorbentus – miltelinius mišinius iš neorganinių absorbentų, metalo druskų ir organinių polimerų. Kadangi jie labai akyti, jų veiklusis paviršius yra labai didelis. Absorbcija atliekama naudojant aktyvaus paviršiaus molio miltelius. Maistinės medžiagos ir organiniai junginiai prisijungia prie molio dalelių elektrostatinės jėgos pagalba. Koaguliacija ir flokuliacija atliekama nuosekliais žingsniais, dėl kurių dalelės susiduria ir sulimpa į gabalėlius. Tada gabalėliai sujungiami su geležies milteliais (magnetinis dalelių atskyrimas). Po to į vandenį</w:t>
      </w:r>
      <w:r w:rsidRPr="000A7422">
        <w:rPr>
          <w:rStyle w:val="Bodytext2"/>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įpilamos</w:t>
      </w:r>
      <w:r w:rsidRPr="000A7422">
        <w:rPr>
          <w:rStyle w:val="Bodytext2"/>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koaguliacijos cheminės medžiagos, kurių krūvis yra priešingas suspenduotų kietų dalelių ir ištirpusių junginių kiekiams, kad neutralizuotų neigiamus nenusėdančių kietų dalelių (pvz., molio ir spalvą suteikiančių organinių medžiagų) krūvius.</w:t>
      </w:r>
      <w:r w:rsidRPr="000A7422">
        <w:rPr>
          <w:rFonts w:ascii="Times New Roman" w:hAnsi="Times New Roman" w:cs="Times New Roman"/>
          <w:sz w:val="22"/>
          <w:szCs w:val="22"/>
        </w:rPr>
        <w:t xml:space="preserve"> </w:t>
      </w:r>
      <w:r w:rsidRPr="000A7422">
        <w:rPr>
          <w:rStyle w:val="Bodytext2"/>
          <w:rFonts w:ascii="Times New Roman" w:hAnsi="Times New Roman" w:cs="Times New Roman"/>
          <w:color w:val="auto"/>
          <w:sz w:val="22"/>
          <w:szCs w:val="22"/>
        </w:rPr>
        <w:t xml:space="preserve">Bus naudojami neorganiniai aliuminio druskų pagrindo koaguliantai (alūnas = aliuminio sulfatas). Įbėrus į vandenį šie didelio krūvio jonai neutralizuoja suspenduotas daleles. Susidarę neorganiniai hidroksidai suformuoja trumpas polimerų grandines, kurios sustiprina mikroflokuliacijos formavimąsi. </w:t>
      </w:r>
      <w:r w:rsidRPr="000A7422">
        <w:rPr>
          <w:rStyle w:val="Bodytext2"/>
          <w:rFonts w:ascii="Times New Roman" w:hAnsi="Times New Roman" w:cs="Times New Roman"/>
          <w:color w:val="auto"/>
          <w:sz w:val="22"/>
          <w:szCs w:val="22"/>
          <w:u w:val="single"/>
        </w:rPr>
        <w:t>Flokuliacija</w:t>
      </w:r>
      <w:r w:rsidRPr="000A7422">
        <w:rPr>
          <w:rStyle w:val="Bodytext2"/>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(atsargaus maišymo etapas)</w:t>
      </w:r>
      <w:r w:rsidRPr="000A7422">
        <w:rPr>
          <w:rFonts w:ascii="Times New Roman" w:hAnsi="Times New Roman" w:cs="Times New Roman"/>
          <w:sz w:val="22"/>
          <w:szCs w:val="22"/>
        </w:rPr>
        <w:t xml:space="preserve"> p</w:t>
      </w:r>
      <w:r w:rsidRPr="000A7422">
        <w:rPr>
          <w:rStyle w:val="Bodytext2"/>
          <w:rFonts w:ascii="Times New Roman" w:hAnsi="Times New Roman" w:cs="Times New Roman"/>
          <w:color w:val="auto"/>
          <w:sz w:val="22"/>
          <w:szCs w:val="22"/>
        </w:rPr>
        <w:t>adidina dalelių dydį iš submikroskopinių flokuliuotų dalelių į matomas suspenduotas daleles. Flokuliuotų dalelių dydis auga dalelių susidūrimams vykstant toliau ir sąveikaujant su papildomais organiniais polimerais (kurie flokuliuotas mikrodaleles toliau jungia, suriša ir sustiprina). Kai flokuliuota dalelė pasiekia optimalų dydį ir stiprumą, vanduo yra laikomas paruoštu dalelių atskyrimui. Flokuliacijai naudojamas anijoninis polimeras (organinė cheminė medžiaga su ilga grandine ir didele molekuline mase).</w:t>
      </w:r>
      <w:r w:rsidRPr="000A7422">
        <w:rPr>
          <w:rFonts w:ascii="Times New Roman" w:hAnsi="Times New Roman" w:cs="Times New Roman"/>
          <w:b/>
          <w:sz w:val="22"/>
          <w:szCs w:val="22"/>
        </w:rPr>
        <w:t xml:space="preserve"> </w:t>
      </w:r>
    </w:p>
    <w:p w:rsidR="00CD2C7A" w:rsidRPr="000A7422" w:rsidRDefault="00CD2C7A" w:rsidP="006F222B">
      <w:pPr>
        <w:pBdr>
          <w:bottom w:val="single" w:sz="12" w:space="1" w:color="auto"/>
        </w:pBdr>
        <w:ind w:right="565"/>
        <w:jc w:val="both"/>
        <w:rPr>
          <w:rFonts w:ascii="Times New Roman" w:hAnsi="Times New Roman" w:cs="Times New Roman"/>
          <w:sz w:val="22"/>
          <w:szCs w:val="22"/>
        </w:rPr>
      </w:pPr>
      <w:r w:rsidRPr="000A7422">
        <w:rPr>
          <w:rStyle w:val="Bodytext2"/>
          <w:rFonts w:ascii="Times New Roman" w:hAnsi="Times New Roman" w:cs="Times New Roman"/>
          <w:i/>
          <w:color w:val="auto"/>
          <w:sz w:val="22"/>
          <w:szCs w:val="22"/>
        </w:rPr>
        <w:t>Magnetinis dalelių atskyrimas (MDA)</w:t>
      </w:r>
      <w:r w:rsidRPr="000A7422">
        <w:rPr>
          <w:rStyle w:val="Bodytext2"/>
          <w:rFonts w:ascii="Times New Roman" w:hAnsi="Times New Roman" w:cs="Times New Roman"/>
          <w:b/>
          <w:color w:val="auto"/>
          <w:sz w:val="22"/>
          <w:szCs w:val="22"/>
        </w:rPr>
        <w:t xml:space="preserve"> </w:t>
      </w:r>
      <w:r w:rsidRPr="000A7422">
        <w:rPr>
          <w:rStyle w:val="Bodytext2"/>
          <w:rFonts w:ascii="Times New Roman" w:hAnsi="Times New Roman" w:cs="Times New Roman"/>
          <w:color w:val="auto"/>
          <w:sz w:val="22"/>
          <w:szCs w:val="22"/>
        </w:rPr>
        <w:t>– tai etapas, kuriame flokuliuotos dalelės pašalinamos iš valomo vandens. Koaguliacijos / flokuliacijos etape įberiama geležies pagrindo miltelių, kurie suriša išaugusias flokuliuotas daleles. Magnetinių jėgų pagalba flokuliuota dalelė pašalinama iš vandens srauto. Galiausiai išvalyto vandens drumstumas tampa mažesnis, taip pat gerokai sumažėja impregnanto, maistinių medžiagų ir organinių junginių kiekis. Šios medžiagos yra negrįžtamai surišamos su aliuminio hidroksidu – įgauna dehidruoto dumblo formą.</w:t>
      </w:r>
      <w:r w:rsidRPr="000A7422">
        <w:rPr>
          <w:rFonts w:ascii="Times New Roman" w:hAnsi="Times New Roman" w:cs="Times New Roman"/>
          <w:sz w:val="22"/>
          <w:szCs w:val="22"/>
        </w:rPr>
        <w:t xml:space="preserve"> Dumblas nuslys į specialią dumblo talpą 1m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talpos. Į dumblo talpą patekęs vanduo bus automatiškai išsiurbiamas lauk, grąžinant jį į maišytuvą. Dumblas bus priduodamas atliekų tvarkytojams tolimesniam tvarkymui.</w:t>
      </w:r>
    </w:p>
    <w:p w:rsidR="00CD2C7A" w:rsidRPr="000A7422" w:rsidRDefault="00CD2C7A" w:rsidP="006F222B">
      <w:pPr>
        <w:pBdr>
          <w:bottom w:val="single" w:sz="12" w:space="1" w:color="auto"/>
        </w:pBdr>
        <w:ind w:right="565" w:firstLine="0"/>
        <w:jc w:val="both"/>
        <w:rPr>
          <w:rFonts w:ascii="Times New Roman" w:hAnsi="Times New Roman" w:cs="Times New Roman"/>
          <w:sz w:val="22"/>
          <w:szCs w:val="22"/>
        </w:rPr>
      </w:pPr>
      <w:bookmarkStart w:id="18" w:name="_Hlk525977589"/>
      <w:r w:rsidRPr="000A7422">
        <w:rPr>
          <w:rFonts w:ascii="Times New Roman" w:hAnsi="Times New Roman" w:cs="Times New Roman"/>
          <w:sz w:val="22"/>
          <w:szCs w:val="22"/>
        </w:rPr>
        <w:t>Iš švaraus vandens paskirstymo rezervuaro vanduo bus išleidžiamas į vieną iš švaraus vandens rezervuarų, naudojant "Grundfos" tipo povandeninį siurblį</w:t>
      </w:r>
      <w:bookmarkEnd w:id="18"/>
      <w:r w:rsidRPr="000A7422">
        <w:rPr>
          <w:rFonts w:ascii="Times New Roman" w:hAnsi="Times New Roman" w:cs="Times New Roman"/>
          <w:sz w:val="22"/>
          <w:szCs w:val="22"/>
        </w:rPr>
        <w:t xml:space="preserve">, </w:t>
      </w:r>
      <w:r w:rsidRPr="000A7422">
        <w:rPr>
          <w:rStyle w:val="Bodytext2"/>
          <w:rFonts w:ascii="Times New Roman" w:hAnsi="Times New Roman" w:cs="Times New Roman"/>
          <w:color w:val="auto"/>
          <w:sz w:val="22"/>
          <w:szCs w:val="22"/>
        </w:rPr>
        <w:t>ir gali būti pakartotinai naudojamas plovimo procese.</w:t>
      </w:r>
    </w:p>
    <w:p w:rsidR="00CD2C7A" w:rsidRPr="000A7422" w:rsidRDefault="00CD2C7A" w:rsidP="006F222B">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sz w:val="22"/>
          <w:szCs w:val="22"/>
          <w:lang w:val="en-US"/>
        </w:rPr>
        <w:t xml:space="preserve">Planuojama </w:t>
      </w:r>
      <w:r w:rsidRPr="000A7422">
        <w:rPr>
          <w:rFonts w:ascii="Times New Roman" w:hAnsi="Times New Roman" w:cs="Times New Roman"/>
          <w:sz w:val="22"/>
          <w:szCs w:val="22"/>
        </w:rPr>
        <w:t xml:space="preserve">per dieną </w:t>
      </w:r>
      <w:r w:rsidRPr="000A7422">
        <w:rPr>
          <w:rFonts w:ascii="Times New Roman" w:hAnsi="Times New Roman" w:cs="Times New Roman"/>
          <w:sz w:val="22"/>
          <w:szCs w:val="22"/>
          <w:lang w:val="en-US"/>
        </w:rPr>
        <w:t xml:space="preserve">išplauti apie </w:t>
      </w:r>
      <w:r w:rsidRPr="000A7422">
        <w:rPr>
          <w:rFonts w:ascii="Times New Roman" w:hAnsi="Times New Roman" w:cs="Times New Roman"/>
          <w:sz w:val="22"/>
          <w:szCs w:val="22"/>
        </w:rPr>
        <w:t>6</w:t>
      </w:r>
      <w:r w:rsidRPr="000A7422">
        <w:rPr>
          <w:rFonts w:ascii="Times New Roman" w:hAnsi="Times New Roman" w:cs="Times New Roman"/>
          <w:sz w:val="22"/>
          <w:szCs w:val="22"/>
          <w:lang w:val="en-US"/>
        </w:rPr>
        <w:t xml:space="preserve"> t </w:t>
      </w:r>
      <w:r w:rsidRPr="000A7422">
        <w:rPr>
          <w:rFonts w:ascii="Times New Roman" w:hAnsi="Times New Roman" w:cs="Times New Roman"/>
          <w:sz w:val="22"/>
          <w:szCs w:val="22"/>
        </w:rPr>
        <w:t>impregnuotų tinklų (020108*); per metus – 1500 t.</w:t>
      </w:r>
    </w:p>
    <w:p w:rsidR="00CD2C7A" w:rsidRPr="000A7422" w:rsidRDefault="00CD2C7A" w:rsidP="006F222B">
      <w:pPr>
        <w:pBdr>
          <w:bottom w:val="single" w:sz="12" w:space="1" w:color="auto"/>
        </w:pBdr>
        <w:ind w:right="565" w:firstLine="0"/>
        <w:jc w:val="both"/>
        <w:rPr>
          <w:rFonts w:ascii="Times New Roman" w:hAnsi="Times New Roman" w:cs="Times New Roman"/>
          <w:sz w:val="22"/>
          <w:szCs w:val="22"/>
          <w:lang w:val="en-US"/>
        </w:rPr>
      </w:pPr>
      <w:r w:rsidRPr="000A7422">
        <w:rPr>
          <w:rFonts w:ascii="Times New Roman" w:hAnsi="Times New Roman" w:cs="Times New Roman"/>
          <w:sz w:val="22"/>
          <w:szCs w:val="22"/>
          <w:lang w:val="en-US"/>
        </w:rPr>
        <w:t>Vandens valymo sistemoje naudojamos dvi cheminės medžiagos</w:t>
      </w:r>
      <w:r w:rsidRPr="000A7422">
        <w:rPr>
          <w:rFonts w:ascii="Times New Roman" w:hAnsi="Times New Roman" w:cs="Times New Roman"/>
          <w:sz w:val="22"/>
          <w:szCs w:val="22"/>
        </w:rPr>
        <w:t xml:space="preserve">: </w:t>
      </w:r>
      <w:bookmarkStart w:id="19" w:name="_Hlk522882854"/>
      <w:r w:rsidRPr="000A7422">
        <w:rPr>
          <w:rFonts w:ascii="Times New Roman" w:hAnsi="Times New Roman" w:cs="Times New Roman"/>
          <w:sz w:val="22"/>
          <w:szCs w:val="22"/>
        </w:rPr>
        <w:t xml:space="preserve">polimeras </w:t>
      </w:r>
      <w:r w:rsidRPr="000A7422">
        <w:rPr>
          <w:rFonts w:ascii="Times New Roman" w:hAnsi="Times New Roman" w:cs="Times New Roman"/>
          <w:sz w:val="22"/>
          <w:szCs w:val="22"/>
          <w:lang w:val="en-US"/>
        </w:rPr>
        <w:t xml:space="preserve">Poly Separ AM322 </w:t>
      </w:r>
      <w:bookmarkEnd w:id="19"/>
      <w:r w:rsidRPr="000A7422">
        <w:rPr>
          <w:rFonts w:ascii="Times New Roman" w:hAnsi="Times New Roman" w:cs="Times New Roman"/>
          <w:sz w:val="22"/>
          <w:szCs w:val="22"/>
          <w:lang w:val="en-US"/>
        </w:rPr>
        <w:t>ir magnetitas MagnaChem 50.</w:t>
      </w:r>
    </w:p>
    <w:p w:rsidR="00CD2C7A" w:rsidRPr="000A7422" w:rsidRDefault="00CD2C7A" w:rsidP="006F222B">
      <w:pPr>
        <w:pBdr>
          <w:bottom w:val="single" w:sz="12" w:space="1" w:color="auto"/>
        </w:pBdr>
        <w:ind w:right="565" w:firstLine="0"/>
        <w:jc w:val="both"/>
        <w:rPr>
          <w:rFonts w:ascii="Times New Roman" w:hAnsi="Times New Roman" w:cs="Times New Roman"/>
          <w:sz w:val="22"/>
          <w:szCs w:val="22"/>
        </w:rPr>
      </w:pPr>
      <w:r w:rsidRPr="000A7422">
        <w:rPr>
          <w:rFonts w:ascii="Times New Roman" w:hAnsi="Times New Roman" w:cs="Times New Roman"/>
          <w:sz w:val="22"/>
          <w:szCs w:val="22"/>
        </w:rPr>
        <w:t>Vandens valymo įranga bus patalpinta į dviejų aukštų namelį – konteinerį. 1-as aukšte bus: pirminio maišymo talpa 0,4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į kurią  iš antro aukšto bus pilami dozatorių pagalba MagnaChem ir Poli Separ medžiagos; talpa 2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(maišymo talpa) ir talpa dumblui - 1m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2-as aukšte visa automatika ir chemikalų dozatoriai patalpinti. MagnaChem dozatoriaus talpa  -1 t, Poli Separ  dozatoriaus talpa - 100 kg. Iš viso vandens valymo įrangoje gali būti apie 2-2,5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vandens. Gedimo atveju sklendės b</w:t>
      </w:r>
      <w:r w:rsidR="009315AB" w:rsidRPr="000A7422">
        <w:rPr>
          <w:rFonts w:ascii="Times New Roman" w:hAnsi="Times New Roman" w:cs="Times New Roman"/>
          <w:sz w:val="22"/>
          <w:szCs w:val="22"/>
        </w:rPr>
        <w:t>us</w:t>
      </w:r>
      <w:r w:rsidRPr="000A7422">
        <w:rPr>
          <w:rFonts w:ascii="Times New Roman" w:hAnsi="Times New Roman" w:cs="Times New Roman"/>
          <w:sz w:val="22"/>
          <w:szCs w:val="22"/>
        </w:rPr>
        <w:t xml:space="preserve"> uždaromos ir filtravimo įranga b</w:t>
      </w:r>
      <w:r w:rsidR="009315AB" w:rsidRPr="000A7422">
        <w:rPr>
          <w:rFonts w:ascii="Times New Roman" w:hAnsi="Times New Roman" w:cs="Times New Roman"/>
          <w:sz w:val="22"/>
          <w:szCs w:val="22"/>
        </w:rPr>
        <w:t>us</w:t>
      </w:r>
      <w:r w:rsidRPr="000A7422">
        <w:rPr>
          <w:rFonts w:ascii="Times New Roman" w:hAnsi="Times New Roman" w:cs="Times New Roman"/>
          <w:sz w:val="22"/>
          <w:szCs w:val="22"/>
        </w:rPr>
        <w:t xml:space="preserve"> tuščia. Sklendės bus valdomos automatiškai, bet bus galimas ir mechaninis valdymas. Filtravimo įrangos profilaktiniai patikrinimai ir remonto darbai bus planuojami. Prieš remontą ar reviziją plovimo nuotekos bus išvalomos ir laikomos dviejose po 20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talpos švaraus vandens talpose. Tinklų plovimo nuotekų valymo įrangos gedimo atveju, automatiškai stabdomas tinklų plovimas. Sistemoje esančios plovimo nuotekos, kurių sumoje gali būti iki 25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išleidžiamos į dvi po 20 m</w:t>
      </w:r>
      <w:r w:rsidRPr="000A7422">
        <w:rPr>
          <w:rFonts w:ascii="Times New Roman" w:hAnsi="Times New Roman" w:cs="Times New Roman"/>
          <w:sz w:val="22"/>
          <w:szCs w:val="22"/>
          <w:vertAlign w:val="superscript"/>
        </w:rPr>
        <w:t>3</w:t>
      </w:r>
      <w:r w:rsidRPr="000A7422">
        <w:rPr>
          <w:rFonts w:ascii="Times New Roman" w:hAnsi="Times New Roman" w:cs="Times New Roman"/>
          <w:sz w:val="22"/>
          <w:szCs w:val="22"/>
        </w:rPr>
        <w:t xml:space="preserve"> nevalytų nuotekų talpas. Pašalinus gedimą, nuotekos bus išvalomos</w:t>
      </w:r>
    </w:p>
    <w:p w:rsidR="00194C91" w:rsidRPr="000A7422" w:rsidRDefault="00194C91" w:rsidP="006F222B">
      <w:pPr>
        <w:suppressAutoHyphens/>
        <w:jc w:val="both"/>
        <w:textAlignment w:val="baseline"/>
        <w:rPr>
          <w:rFonts w:ascii="Times New Roman" w:hAnsi="Times New Roman" w:cs="Times New Roman"/>
        </w:rPr>
      </w:pPr>
    </w:p>
    <w:p w:rsidR="005F7EAC" w:rsidRPr="000A7422" w:rsidRDefault="005F7EAC" w:rsidP="006F222B">
      <w:pPr>
        <w:ind w:firstLine="0"/>
        <w:jc w:val="both"/>
        <w:rPr>
          <w:rFonts w:ascii="Times New Roman" w:hAnsi="Times New Roman" w:cs="Times New Roman"/>
          <w:b/>
          <w:iCs/>
        </w:rPr>
      </w:pPr>
      <w:r w:rsidRPr="000A7422">
        <w:rPr>
          <w:rFonts w:ascii="Times New Roman" w:hAnsi="Times New Roman" w:cs="Times New Roman"/>
          <w:b/>
          <w:iCs/>
        </w:rPr>
        <w:t xml:space="preserve">11. Planuojama naudoti technologija ir kiti gamybos būdai, skirti teršalų išmetimo iš įrenginio (-ių) prevencijai arba, jeigu tai neįmanoma, išmetamų teršalų kiekiui mažinti. </w:t>
      </w:r>
    </w:p>
    <w:p w:rsidR="00F4220A" w:rsidRPr="000A7422" w:rsidRDefault="00194C91" w:rsidP="006F222B">
      <w:pPr>
        <w:ind w:firstLine="0"/>
        <w:jc w:val="both"/>
        <w:rPr>
          <w:rFonts w:ascii="Times New Roman" w:hAnsi="Times New Roman" w:cs="Times New Roman"/>
          <w:sz w:val="22"/>
          <w:szCs w:val="22"/>
        </w:rPr>
      </w:pPr>
      <w:r w:rsidRPr="000A7422">
        <w:rPr>
          <w:rFonts w:ascii="Times New Roman" w:hAnsi="Times New Roman" w:cs="Times New Roman"/>
          <w:sz w:val="22"/>
          <w:szCs w:val="22"/>
        </w:rPr>
        <w:t>Atliekų tvarkymo technologija detaliai aprašyta ir Atliekų tvarkymo zonos pastatuose ir aikštelėse nurodytos Atliekų naudojimo ar šalinimo techniniame reglamente.</w:t>
      </w:r>
    </w:p>
    <w:p w:rsidR="008C4E63" w:rsidRPr="000A7422" w:rsidRDefault="008C4E63" w:rsidP="008C4E63">
      <w:pPr>
        <w:ind w:firstLine="0"/>
        <w:jc w:val="both"/>
        <w:rPr>
          <w:rFonts w:ascii="Times New Roman" w:hAnsi="Times New Roman" w:cs="Times New Roman"/>
          <w:bCs/>
          <w:sz w:val="22"/>
          <w:szCs w:val="22"/>
          <w:u w:val="single"/>
        </w:rPr>
      </w:pPr>
      <w:r w:rsidRPr="000A7422">
        <w:rPr>
          <w:rFonts w:ascii="Times New Roman" w:hAnsi="Times New Roman" w:cs="Times New Roman"/>
          <w:bCs/>
          <w:sz w:val="22"/>
          <w:szCs w:val="22"/>
          <w:u w:val="single"/>
        </w:rPr>
        <w:t>Techninės ir organizacinės priemonės, kuriomis siekiama išvengti ar sumažinti galimą neigiamą poveikį aplinkai:</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visos į įmonę priimtos atliekos vizualiai įvertinamos, kad jose nebūtų atliekų, kurių įmonė neturi leidimo priimti, pasveriamos ir įtraukiamos į apskaitą, vadovaujantis Atliekų susidarymo ir tvarkymo apskaitos ir ataskaitų teikimo taisyklėse, nustatyta tvarka;</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visos priimamos atliekos rūšiuojamos atskirai pagal atliekų prigimtį ir rūšį;</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p</w:t>
      </w:r>
      <w:r w:rsidR="00811C6C" w:rsidRPr="000A7422">
        <w:rPr>
          <w:rFonts w:ascii="Times New Roman" w:hAnsi="Times New Roman" w:cs="Times New Roman"/>
          <w:sz w:val="22"/>
          <w:szCs w:val="22"/>
        </w:rPr>
        <w:t xml:space="preserve">avojingos atliekos laikomos ir tvarkomos tik uždarose patalpose. Patalpų grindys padengtos atsparia benzino ir kitų skysčių ardančiajam poveikiui, nelaidi vandeniui ir atspari orų pokyčiams;  </w:t>
      </w:r>
      <w:r w:rsidR="009315AB" w:rsidRPr="000A7422">
        <w:rPr>
          <w:rFonts w:ascii="Times New Roman" w:hAnsi="Times New Roman" w:cs="Times New Roman"/>
          <w:sz w:val="22"/>
          <w:szCs w:val="22"/>
        </w:rPr>
        <w:t>p</w:t>
      </w:r>
      <w:r w:rsidR="00811C6C" w:rsidRPr="000A7422">
        <w:rPr>
          <w:rFonts w:ascii="Times New Roman" w:hAnsi="Times New Roman" w:cs="Times New Roman"/>
          <w:sz w:val="22"/>
          <w:szCs w:val="22"/>
        </w:rPr>
        <w:t>astatų stogo danga nepralaidi krituliams ir atspari orų pokyčiamiams. Tinklų plovimo patalpoje yra nutekėjusių skysčių surinkimo įrenginiai bei priemonės, užtikrinančios aplinkos apsaugą nuo teršalų patekimo</w:t>
      </w:r>
      <w:r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sz w:val="22"/>
          <w:szCs w:val="22"/>
        </w:rPr>
        <w:t>n</w:t>
      </w:r>
      <w:r w:rsidR="00811C6C" w:rsidRPr="000A7422">
        <w:rPr>
          <w:rFonts w:ascii="Times New Roman" w:hAnsi="Times New Roman"/>
          <w:sz w:val="22"/>
          <w:szCs w:val="22"/>
        </w:rPr>
        <w:t>ešvarių plovimo nuotekų laikymo talpyklos po 20 m</w:t>
      </w:r>
      <w:r w:rsidR="00811C6C" w:rsidRPr="000A7422">
        <w:rPr>
          <w:rFonts w:ascii="Times New Roman" w:hAnsi="Times New Roman"/>
          <w:sz w:val="22"/>
          <w:szCs w:val="22"/>
          <w:vertAlign w:val="superscript"/>
        </w:rPr>
        <w:t>3</w:t>
      </w:r>
      <w:r w:rsidR="00811C6C" w:rsidRPr="000A7422">
        <w:rPr>
          <w:rFonts w:ascii="Times New Roman" w:hAnsi="Times New Roman"/>
          <w:sz w:val="22"/>
          <w:szCs w:val="22"/>
        </w:rPr>
        <w:t xml:space="preserve"> bus tarpusavyje apjungtos. Vienu metu būna užpildyta tik viena talpa. Vienai talpyklai išsisandarinus ar pan. ir tai pastebėjus, darbuotojas įjungs siurblį nuotekų permpumpavimui į kitą tuščią talpą. Plovimo patalpoje (unik.nr.7795-0008-9063) prie įėjimo į patalpą durų sumontuoti metalines groteles su po jomis su nuolydžiu einanačiu lataku į 200 l talpą. Iš talpos iš</w:t>
      </w:r>
      <w:r w:rsidR="009315AB" w:rsidRPr="000A7422">
        <w:rPr>
          <w:rFonts w:ascii="Times New Roman" w:hAnsi="Times New Roman"/>
          <w:sz w:val="22"/>
          <w:szCs w:val="22"/>
        </w:rPr>
        <w:t>si</w:t>
      </w:r>
      <w:r w:rsidR="00811C6C" w:rsidRPr="000A7422">
        <w:rPr>
          <w:rFonts w:ascii="Times New Roman" w:hAnsi="Times New Roman"/>
          <w:sz w:val="22"/>
          <w:szCs w:val="22"/>
        </w:rPr>
        <w:t xml:space="preserve">liejusios plovimo nuotekos siurblių pagalba </w:t>
      </w:r>
      <w:r w:rsidRPr="000A7422">
        <w:rPr>
          <w:rFonts w:ascii="Times New Roman" w:hAnsi="Times New Roman"/>
          <w:sz w:val="22"/>
          <w:szCs w:val="22"/>
        </w:rPr>
        <w:t xml:space="preserve">bus paduodamos </w:t>
      </w:r>
      <w:r w:rsidR="00811C6C" w:rsidRPr="000A7422">
        <w:rPr>
          <w:rFonts w:ascii="Times New Roman" w:hAnsi="Times New Roman"/>
          <w:sz w:val="22"/>
          <w:szCs w:val="22"/>
        </w:rPr>
        <w:t>į plovimo nuotekų talpą</w:t>
      </w:r>
      <w:r w:rsidRPr="000A7422">
        <w:rPr>
          <w:rFonts w:ascii="Times New Roman" w:hAnsi="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a</w:t>
      </w:r>
      <w:r w:rsidR="0045206D" w:rsidRPr="000A7422">
        <w:rPr>
          <w:rFonts w:ascii="Times New Roman" w:hAnsi="Times New Roman" w:cs="Times New Roman"/>
          <w:sz w:val="22"/>
          <w:szCs w:val="22"/>
        </w:rPr>
        <w:t xml:space="preserve">ikštelės, kuriose laikomos </w:t>
      </w:r>
      <w:r w:rsidR="00811C6C" w:rsidRPr="000A7422">
        <w:rPr>
          <w:rFonts w:ascii="Times New Roman" w:hAnsi="Times New Roman" w:cs="Times New Roman"/>
          <w:sz w:val="22"/>
          <w:szCs w:val="22"/>
        </w:rPr>
        <w:t xml:space="preserve">nepavojingos </w:t>
      </w:r>
      <w:r w:rsidR="0045206D" w:rsidRPr="000A7422">
        <w:rPr>
          <w:rFonts w:ascii="Times New Roman" w:hAnsi="Times New Roman" w:cs="Times New Roman"/>
          <w:sz w:val="22"/>
          <w:szCs w:val="22"/>
        </w:rPr>
        <w:t>atliekos,  padengtos kieta danga, yra atspari</w:t>
      </w:r>
      <w:r w:rsidR="00811C6C" w:rsidRPr="000A7422">
        <w:rPr>
          <w:rFonts w:ascii="Times New Roman" w:hAnsi="Times New Roman" w:cs="Times New Roman"/>
          <w:sz w:val="22"/>
          <w:szCs w:val="22"/>
        </w:rPr>
        <w:t>os</w:t>
      </w:r>
      <w:r w:rsidR="0045206D" w:rsidRPr="000A7422">
        <w:rPr>
          <w:rFonts w:ascii="Times New Roman" w:hAnsi="Times New Roman" w:cs="Times New Roman"/>
          <w:sz w:val="22"/>
          <w:szCs w:val="22"/>
        </w:rPr>
        <w:t xml:space="preserve"> benzino ir kitų skysčių ardančiajam poveikiui.  </w:t>
      </w:r>
      <w:r w:rsidR="00811C6C" w:rsidRPr="000A7422">
        <w:rPr>
          <w:rFonts w:ascii="Times New Roman" w:hAnsi="Times New Roman" w:cs="Times New Roman"/>
          <w:sz w:val="22"/>
          <w:szCs w:val="22"/>
        </w:rPr>
        <w:t>Aikštelės įrengtos su nuolydžiais, kad paviršinės nuotekos subėgtų į lietaus nuotekų šulinėlius ir   neištekėtų už aikštelių ribų</w:t>
      </w:r>
      <w:r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bCs/>
          <w:sz w:val="22"/>
          <w:szCs w:val="22"/>
        </w:rPr>
        <w:t>a</w:t>
      </w:r>
      <w:r w:rsidR="00811C6C" w:rsidRPr="000A7422">
        <w:rPr>
          <w:rFonts w:ascii="Times New Roman" w:hAnsi="Times New Roman" w:cs="Times New Roman"/>
          <w:bCs/>
          <w:sz w:val="22"/>
          <w:szCs w:val="22"/>
        </w:rPr>
        <w:t>ikštelėje laikomi nepavojingi tinklai yra švarūs</w:t>
      </w:r>
      <w:r w:rsidR="00811C6C" w:rsidRPr="000A7422">
        <w:rPr>
          <w:rFonts w:ascii="Times New Roman" w:hAnsi="Times New Roman" w:cs="Times New Roman"/>
          <w:sz w:val="22"/>
          <w:szCs w:val="22"/>
        </w:rPr>
        <w:t>, nes prieš tai buvo naudojami vandenyse ir tik dėl susidėvėjimo fiziškai tapo atliekomis. Sutartyse dėl žuvų fermų pašarų tiekimo vamzdžių priėmimo bus numatyta, kad jie bus švarūs ir nebus užteršti pašarų likučiais. Priimant šias atliekas, darbuotojas vizualiai apžiūrės šias atlliekas, ir, nustačius taršos atvejus, vamzdžiai bus grąžinami siuntėjui</w:t>
      </w:r>
      <w:r w:rsidRPr="000A7422">
        <w:rPr>
          <w:rFonts w:ascii="Times New Roman" w:hAnsi="Times New Roman" w:cs="Times New Roman"/>
          <w:sz w:val="22"/>
          <w:szCs w:val="22"/>
        </w:rPr>
        <w:t>;</w:t>
      </w:r>
      <w:r w:rsidR="00811C6C" w:rsidRPr="000A7422">
        <w:rPr>
          <w:rFonts w:ascii="Times New Roman" w:hAnsi="Times New Roman" w:cs="Times New Roman"/>
          <w:sz w:val="22"/>
          <w:szCs w:val="22"/>
        </w:rPr>
        <w:t xml:space="preserve"> </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a</w:t>
      </w:r>
      <w:r w:rsidR="00811C6C" w:rsidRPr="000A7422">
        <w:rPr>
          <w:rFonts w:ascii="Times New Roman" w:hAnsi="Times New Roman" w:cs="Times New Roman"/>
          <w:sz w:val="22"/>
          <w:szCs w:val="22"/>
        </w:rPr>
        <w:t>tliekos apdorojamos taip, kad susidarytų kuo mažiau atliekų ir būtų galimas pakartotinis atliekų panaudojimas</w:t>
      </w:r>
      <w:r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s</w:t>
      </w:r>
      <w:r w:rsidR="00811C6C" w:rsidRPr="000A7422">
        <w:rPr>
          <w:rFonts w:ascii="Times New Roman" w:hAnsi="Times New Roman" w:cs="Times New Roman"/>
          <w:sz w:val="22"/>
          <w:szCs w:val="22"/>
        </w:rPr>
        <w:t>usidariusios atliekos rūšiuojamos susidarymo vietoje</w:t>
      </w:r>
      <w:r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w:t>
      </w:r>
      <w:r w:rsidR="00811C6C" w:rsidRPr="000A7422">
        <w:rPr>
          <w:rFonts w:ascii="Times New Roman" w:hAnsi="Times New Roman" w:cs="Times New Roman"/>
          <w:sz w:val="22"/>
          <w:szCs w:val="22"/>
        </w:rPr>
        <w:t xml:space="preserve">eiklavietėje yra priemonės, užtikrinančios </w:t>
      </w:r>
      <w:r w:rsidR="00811C6C" w:rsidRPr="000A7422">
        <w:rPr>
          <w:rFonts w:ascii="Times New Roman" w:hAnsi="Times New Roman" w:cs="Times New Roman"/>
          <w:bCs/>
          <w:sz w:val="22"/>
          <w:szCs w:val="22"/>
        </w:rPr>
        <w:t>tvarkomų ir susidariusių atliekų</w:t>
      </w:r>
      <w:r w:rsidR="00811C6C" w:rsidRPr="000A7422">
        <w:rPr>
          <w:rFonts w:ascii="Times New Roman" w:hAnsi="Times New Roman" w:cs="Times New Roman"/>
          <w:sz w:val="22"/>
          <w:szCs w:val="22"/>
        </w:rPr>
        <w:t xml:space="preserve"> apskaitos dokumentų saugumą</w:t>
      </w:r>
    </w:p>
    <w:p w:rsidR="00404364"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į</w:t>
      </w:r>
      <w:r w:rsidR="00404364" w:rsidRPr="000A7422">
        <w:rPr>
          <w:rFonts w:ascii="Times New Roman" w:hAnsi="Times New Roman" w:cs="Times New Roman"/>
          <w:sz w:val="22"/>
          <w:szCs w:val="22"/>
        </w:rPr>
        <w:t>monė turi priemon</w:t>
      </w:r>
      <w:r w:rsidRPr="000A7422">
        <w:rPr>
          <w:rFonts w:ascii="Times New Roman" w:hAnsi="Times New Roman" w:cs="Times New Roman"/>
          <w:sz w:val="22"/>
          <w:szCs w:val="22"/>
        </w:rPr>
        <w:t>ių</w:t>
      </w:r>
      <w:r w:rsidR="00404364" w:rsidRPr="000A7422">
        <w:rPr>
          <w:rFonts w:ascii="Times New Roman" w:hAnsi="Times New Roman" w:cs="Times New Roman"/>
          <w:sz w:val="22"/>
          <w:szCs w:val="22"/>
        </w:rPr>
        <w:t xml:space="preserve"> (absorbentų)  pralašėjimų/prabėgimų surinkimui</w:t>
      </w:r>
      <w:r w:rsidR="00811C6C" w:rsidRPr="000A7422">
        <w:rPr>
          <w:rFonts w:ascii="Times New Roman" w:hAnsi="Times New Roman" w:cs="Times New Roman"/>
          <w:sz w:val="22"/>
          <w:szCs w:val="22"/>
        </w:rPr>
        <w:t>.</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užtikrinama, kad darbui būtų naudojama techniškai tvarkinga įranga;</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visos atliekos perduodamos atliekų tvarkytojams,  turintiems teisę tvarkyti tokias atliekas;</w:t>
      </w:r>
    </w:p>
    <w:p w:rsidR="008C4E63" w:rsidRPr="000A7422" w:rsidRDefault="008C4E63" w:rsidP="008C4E63">
      <w:pPr>
        <w:widowControl/>
        <w:numPr>
          <w:ilvl w:val="0"/>
          <w:numId w:val="13"/>
        </w:numPr>
        <w:ind w:left="360"/>
        <w:jc w:val="both"/>
        <w:rPr>
          <w:rFonts w:ascii="Times New Roman" w:hAnsi="Times New Roman" w:cs="Times New Roman"/>
          <w:sz w:val="22"/>
          <w:szCs w:val="22"/>
        </w:rPr>
      </w:pPr>
      <w:r w:rsidRPr="000A7422">
        <w:rPr>
          <w:rFonts w:ascii="Times New Roman" w:hAnsi="Times New Roman" w:cs="Times New Roman"/>
          <w:sz w:val="22"/>
          <w:szCs w:val="22"/>
        </w:rPr>
        <w:t>visa atliekų tvarkymo veikla vykdoma griežtai laikantis Atliekų tvarkymo įstatymo ir kitų atliekų tvarkymą reglamentuojančių teisės aktų reikalavimų;</w:t>
      </w:r>
    </w:p>
    <w:p w:rsidR="00194C91" w:rsidRPr="000A7422" w:rsidRDefault="00194C91" w:rsidP="006F222B">
      <w:pPr>
        <w:ind w:firstLine="0"/>
        <w:jc w:val="both"/>
        <w:rPr>
          <w:rFonts w:ascii="Times New Roman" w:hAnsi="Times New Roman" w:cs="Times New Roman"/>
          <w:iCs/>
        </w:rPr>
      </w:pPr>
    </w:p>
    <w:p w:rsidR="005F7EAC" w:rsidRPr="000A7422" w:rsidRDefault="005F7EAC" w:rsidP="006F222B">
      <w:pPr>
        <w:ind w:firstLine="0"/>
        <w:jc w:val="both"/>
        <w:rPr>
          <w:rFonts w:ascii="Times New Roman" w:hAnsi="Times New Roman" w:cs="Times New Roman"/>
          <w:b/>
          <w:iCs/>
        </w:rPr>
      </w:pPr>
      <w:r w:rsidRPr="000A7422">
        <w:rPr>
          <w:rFonts w:ascii="Times New Roman" w:hAnsi="Times New Roman" w:cs="Times New Roman"/>
          <w:b/>
          <w:iCs/>
        </w:rPr>
        <w:t>12. Pagrindinių alternatyvų pareiškėjo siūlomai technologijai, gamybos būdams ir priemonėms aprašymas, išmetamųjų teršalų poveikis aplinkai arba nuoroda į PAV dokumentus, kuriuose ši informacija pateikta.</w:t>
      </w:r>
    </w:p>
    <w:p w:rsidR="00100051" w:rsidRPr="000A7422" w:rsidRDefault="00F623FA" w:rsidP="006F222B">
      <w:pPr>
        <w:pStyle w:val="Sraopastraipa"/>
        <w:ind w:left="30" w:hanging="30"/>
        <w:jc w:val="both"/>
        <w:rPr>
          <w:rFonts w:ascii="Times New Roman" w:hAnsi="Times New Roman" w:cs="Times New Roman"/>
          <w:b/>
          <w:sz w:val="22"/>
          <w:szCs w:val="22"/>
        </w:rPr>
        <w:sectPr w:rsidR="00100051" w:rsidRPr="000A7422" w:rsidSect="005F7EAC">
          <w:footerReference w:type="default" r:id="rId25"/>
          <w:pgSz w:w="11906" w:h="16838"/>
          <w:pgMar w:top="1080" w:right="567" w:bottom="1134" w:left="1701" w:header="567" w:footer="567" w:gutter="0"/>
          <w:cols w:space="1296"/>
          <w:docGrid w:linePitch="360"/>
        </w:sectPr>
      </w:pPr>
      <w:r w:rsidRPr="000A7422">
        <w:rPr>
          <w:rFonts w:ascii="Times New Roman" w:hAnsi="Times New Roman" w:cs="Times New Roman"/>
          <w:sz w:val="22"/>
          <w:szCs w:val="22"/>
        </w:rPr>
        <w:t xml:space="preserve">UAB“Nofir“ veiklai 2012-06-18 buvo  išduotas ir 2013-10-30 pakeistas </w:t>
      </w:r>
      <w:r w:rsidR="00404364" w:rsidRPr="000A7422">
        <w:rPr>
          <w:rFonts w:ascii="Times New Roman" w:hAnsi="Times New Roman" w:cs="Times New Roman"/>
          <w:sz w:val="22"/>
          <w:szCs w:val="22"/>
        </w:rPr>
        <w:t>TIPK</w:t>
      </w:r>
      <w:r w:rsidRPr="000A7422">
        <w:rPr>
          <w:rFonts w:ascii="Times New Roman" w:hAnsi="Times New Roman" w:cs="Times New Roman"/>
          <w:sz w:val="22"/>
          <w:szCs w:val="22"/>
        </w:rPr>
        <w:t xml:space="preserve"> leidimas Nr.(11.2)-39-80/2012. Paraiška  TIPK pakeisti teikiama pagal atliktą PAV atranką „</w:t>
      </w:r>
      <w:bookmarkStart w:id="20" w:name="_Hlk523384480"/>
      <w:r w:rsidRPr="000A7422">
        <w:rPr>
          <w:rFonts w:ascii="Times New Roman" w:hAnsi="Times New Roman" w:cs="Times New Roman"/>
          <w:sz w:val="22"/>
          <w:szCs w:val="22"/>
        </w:rPr>
        <w:t>Žūklės pramonės atliekų tvarkymas</w:t>
      </w:r>
      <w:bookmarkEnd w:id="20"/>
      <w:r w:rsidRPr="000A7422">
        <w:rPr>
          <w:rFonts w:ascii="Times New Roman" w:hAnsi="Times New Roman" w:cs="Times New Roman"/>
          <w:sz w:val="22"/>
          <w:szCs w:val="22"/>
        </w:rPr>
        <w:t xml:space="preserve"> Pramonės g.5I ir 5U, Tauragėje“. Aplinkos apsaugos agentūra 2018-11-27 raštu Nr.(30.4)-A4(e)-2764 pateikė „Atrankos išvada dėl žūklės pramonės atliekų tvarkymo, Pramonės g.5I ir U, Tauragės m., poveikio aplinkai vertinimo“. Rašto kopija pateikta </w:t>
      </w:r>
      <w:r w:rsidRPr="000A7422">
        <w:rPr>
          <w:rFonts w:ascii="Times New Roman" w:hAnsi="Times New Roman" w:cs="Times New Roman"/>
          <w:b/>
          <w:sz w:val="22"/>
          <w:szCs w:val="22"/>
        </w:rPr>
        <w:t xml:space="preserve">priede </w:t>
      </w:r>
      <w:r w:rsidR="000217C9" w:rsidRPr="000A7422">
        <w:rPr>
          <w:rFonts w:ascii="Times New Roman" w:hAnsi="Times New Roman" w:cs="Times New Roman"/>
          <w:b/>
          <w:sz w:val="22"/>
          <w:szCs w:val="22"/>
        </w:rPr>
        <w:t>1</w:t>
      </w:r>
      <w:r w:rsidR="00100051" w:rsidRPr="000A7422">
        <w:rPr>
          <w:rFonts w:ascii="Times New Roman" w:hAnsi="Times New Roman" w:cs="Times New Roman"/>
          <w:b/>
          <w:sz w:val="22"/>
          <w:szCs w:val="22"/>
        </w:rPr>
        <w:t>.</w:t>
      </w:r>
    </w:p>
    <w:p w:rsidR="005F7EAC" w:rsidRPr="00726BC7" w:rsidRDefault="005F7EAC" w:rsidP="006F222B">
      <w:pPr>
        <w:suppressAutoHyphens/>
        <w:ind w:firstLine="0"/>
        <w:jc w:val="both"/>
        <w:textAlignment w:val="baseline"/>
        <w:rPr>
          <w:rFonts w:ascii="Times New Roman" w:hAnsi="Times New Roman" w:cs="Times New Roman"/>
        </w:rPr>
      </w:pPr>
      <w:r w:rsidRPr="00CD2C7A">
        <w:rPr>
          <w:rFonts w:ascii="Times New Roman" w:hAnsi="Times New Roman" w:cs="Times New Roman"/>
          <w:b/>
        </w:rPr>
        <w:t>13. Kiekvieno įrenginio naudojamų technologijų atitikimo technologijoms, aprašytoms Europos Sąjungos geriausiai</w:t>
      </w:r>
      <w:r w:rsidRPr="00726BC7">
        <w:rPr>
          <w:rFonts w:ascii="Times New Roman" w:hAnsi="Times New Roman" w:cs="Times New Roman"/>
        </w:rPr>
        <w:t xml:space="preserve"> prieinamų gamybos būdų (GPGB) informaciniuose dokumentuose ar išvadose, palyginamasis įvertinimas. </w:t>
      </w:r>
    </w:p>
    <w:p w:rsidR="000B5E58" w:rsidRPr="0059355C" w:rsidRDefault="00EF6255" w:rsidP="000B5E58">
      <w:pPr>
        <w:spacing w:line="270" w:lineRule="atLeast"/>
        <w:rPr>
          <w:rFonts w:ascii="Times New Roman" w:hAnsi="Times New Roman" w:cs="Times New Roman"/>
          <w:sz w:val="21"/>
          <w:szCs w:val="21"/>
          <w:lang w:val="en-US" w:eastAsia="en-US"/>
        </w:rPr>
      </w:pPr>
      <w:r w:rsidRPr="0059355C">
        <w:rPr>
          <w:rFonts w:ascii="Times New Roman" w:hAnsi="Times New Roman" w:cs="Times New Roman"/>
          <w:sz w:val="21"/>
          <w:szCs w:val="21"/>
          <w:lang w:val="en-US" w:eastAsia="en-US"/>
        </w:rPr>
        <w:t>1</w:t>
      </w:r>
      <w:r w:rsidR="000B5E58" w:rsidRPr="0059355C">
        <w:rPr>
          <w:rFonts w:ascii="Times New Roman" w:hAnsi="Times New Roman" w:cs="Times New Roman"/>
          <w:sz w:val="21"/>
          <w:szCs w:val="21"/>
          <w:lang w:val="en-US" w:eastAsia="en-US"/>
        </w:rPr>
        <w:t>3. „</w:t>
      </w:r>
      <w:r w:rsidR="00A850CD" w:rsidRPr="0059355C">
        <w:rPr>
          <w:rFonts w:ascii="Times New Roman" w:hAnsi="Times New Roman" w:cs="Times New Roman"/>
          <w:sz w:val="21"/>
          <w:szCs w:val="21"/>
        </w:rPr>
        <w:t xml:space="preserve">Komisijos įgyvendinimo sprendimas (ES) 2018/1147, 2018-08-10, kuriame pagal Europos Parlamento ir Tarybos direktyvą 2010/75/ES pateikiamos geriausių prieinamų gamybos būdų (GPGB) išvados dėl </w:t>
      </w:r>
      <w:r w:rsidR="00A850CD" w:rsidRPr="0059355C">
        <w:rPr>
          <w:rFonts w:ascii="Times New Roman" w:hAnsi="Times New Roman" w:cs="Times New Roman"/>
          <w:b/>
          <w:sz w:val="21"/>
          <w:szCs w:val="21"/>
        </w:rPr>
        <w:t>ATLIEKŲ APDOROJIMO</w:t>
      </w:r>
      <w:r w:rsidR="000A7422" w:rsidRPr="0059355C">
        <w:rPr>
          <w:rFonts w:ascii="Times New Roman" w:hAnsi="Times New Roman" w:cs="Times New Roman"/>
          <w:b/>
          <w:sz w:val="21"/>
          <w:szCs w:val="21"/>
        </w:rPr>
        <w:t>.</w:t>
      </w:r>
    </w:p>
    <w:p w:rsidR="005F7EAC" w:rsidRPr="0059355C" w:rsidRDefault="00A850CD" w:rsidP="006F222B">
      <w:pPr>
        <w:suppressAutoHyphens/>
        <w:jc w:val="both"/>
        <w:textAlignment w:val="baseline"/>
        <w:rPr>
          <w:rFonts w:ascii="Times New Roman" w:hAnsi="Times New Roman" w:cs="Times New Roman"/>
          <w:sz w:val="21"/>
          <w:szCs w:val="21"/>
        </w:rPr>
      </w:pPr>
      <w:r w:rsidRPr="0059355C">
        <w:rPr>
          <w:rFonts w:ascii="Times New Roman" w:hAnsi="Times New Roman" w:cs="Times New Roman"/>
          <w:sz w:val="21"/>
          <w:szCs w:val="21"/>
        </w:rPr>
        <w:t>GPGB išvados skirtos Direktyvos 2010/75/ES I priede nurodytai veiklai</w:t>
      </w:r>
      <w:r w:rsidR="000A7422" w:rsidRPr="0059355C">
        <w:rPr>
          <w:rFonts w:ascii="Times New Roman" w:hAnsi="Times New Roman" w:cs="Times New Roman"/>
          <w:sz w:val="21"/>
          <w:szCs w:val="21"/>
        </w:rPr>
        <w:t xml:space="preserve"> taikomai UAB“Nofir“ veiklai</w:t>
      </w:r>
      <w:r w:rsidRPr="0059355C">
        <w:rPr>
          <w:rFonts w:ascii="Times New Roman" w:hAnsi="Times New Roman" w:cs="Times New Roman"/>
          <w:sz w:val="21"/>
          <w:szCs w:val="21"/>
        </w:rPr>
        <w:t>: 5.5. Laikinas pavojingų atliekų saugojimas, kuriam netaikomas Direktyvos 2010/75/ES I priedo 5.4 punktas, prieš atliekant bet kurios Direktyvos 2010/75/ES I priedo 5.1, 5.2, 5.4 ir 5.6 punktuose išvardytos rūšies veiklą, kai bendras pajėgumas yra didesnis kaip 50 tonų, išskyrus laikiną saugojimą atliekų susidarymo vietoje prieš surenkant.</w:t>
      </w:r>
    </w:p>
    <w:p w:rsidR="00F26398" w:rsidRPr="0059355C" w:rsidRDefault="00F26398" w:rsidP="006F222B">
      <w:pPr>
        <w:suppressAutoHyphens/>
        <w:jc w:val="both"/>
        <w:textAlignment w:val="baseline"/>
        <w:rPr>
          <w:rFonts w:ascii="Times New Roman" w:hAnsi="Times New Roman" w:cs="Times New Roman"/>
        </w:rPr>
      </w:pPr>
    </w:p>
    <w:p w:rsidR="005F7EAC" w:rsidRPr="0059355C" w:rsidRDefault="005F7EAC" w:rsidP="006F222B">
      <w:pPr>
        <w:suppressAutoHyphens/>
        <w:jc w:val="both"/>
        <w:textAlignment w:val="baseline"/>
        <w:rPr>
          <w:rFonts w:ascii="Times New Roman" w:hAnsi="Times New Roman" w:cs="Times New Roman"/>
          <w:sz w:val="21"/>
          <w:szCs w:val="21"/>
        </w:rPr>
      </w:pPr>
      <w:r w:rsidRPr="0059355C">
        <w:rPr>
          <w:rFonts w:ascii="Times New Roman" w:hAnsi="Times New Roman" w:cs="Times New Roman"/>
          <w:sz w:val="21"/>
          <w:szCs w:val="21"/>
        </w:rPr>
        <w:t>4 lentelė</w:t>
      </w:r>
      <w:bookmarkStart w:id="21" w:name="_Hlk532544033"/>
      <w:r w:rsidRPr="0059355C">
        <w:rPr>
          <w:rFonts w:ascii="Times New Roman" w:hAnsi="Times New Roman" w:cs="Times New Roman"/>
          <w:sz w:val="21"/>
          <w:szCs w:val="21"/>
        </w:rPr>
        <w:t>. Įrenginio atitikimo GPGB palyginamasis įvertinimas</w:t>
      </w:r>
      <w:bookmarkEnd w:id="21"/>
    </w:p>
    <w:p w:rsidR="005F7EAC" w:rsidRPr="00726BC7" w:rsidRDefault="005F7EAC" w:rsidP="006F222B">
      <w:pPr>
        <w:suppressAutoHyphens/>
        <w:jc w:val="both"/>
        <w:textAlignment w:val="baseline"/>
        <w:rPr>
          <w:rFonts w:ascii="Times New Roman" w:hAnsi="Times New Roman" w:cs="Times New Roman"/>
        </w:rPr>
      </w:pP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6"/>
        <w:gridCol w:w="1569"/>
        <w:gridCol w:w="1350"/>
        <w:gridCol w:w="3870"/>
        <w:gridCol w:w="1080"/>
        <w:gridCol w:w="1350"/>
        <w:gridCol w:w="4770"/>
      </w:tblGrid>
      <w:tr w:rsidR="00830EFA" w:rsidRPr="00726BC7" w:rsidTr="00E65A7D">
        <w:tc>
          <w:tcPr>
            <w:tcW w:w="586"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Eil. Nr.</w:t>
            </w:r>
          </w:p>
        </w:tc>
        <w:tc>
          <w:tcPr>
            <w:tcW w:w="1569"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vertAlign w:val="subscript"/>
              </w:rPr>
            </w:pPr>
            <w:r w:rsidRPr="0059355C">
              <w:rPr>
                <w:rFonts w:ascii="Times New Roman" w:hAnsi="Times New Roman" w:cs="Times New Roman"/>
              </w:rPr>
              <w:t>Aplinkos komponentai, kuriems daromas poveikis</w:t>
            </w:r>
          </w:p>
        </w:tc>
        <w:tc>
          <w:tcPr>
            <w:tcW w:w="13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Nuoroda į ES GPGB informacinius dokumentus, anotacijas</w:t>
            </w:r>
          </w:p>
        </w:tc>
        <w:tc>
          <w:tcPr>
            <w:tcW w:w="387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GPGB technologija</w:t>
            </w:r>
          </w:p>
        </w:tc>
        <w:tc>
          <w:tcPr>
            <w:tcW w:w="108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Su GPGB taikymu susijusios</w:t>
            </w:r>
          </w:p>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vertės, vnt.</w:t>
            </w:r>
          </w:p>
        </w:tc>
        <w:tc>
          <w:tcPr>
            <w:tcW w:w="13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Atitikimas</w:t>
            </w:r>
          </w:p>
        </w:tc>
        <w:tc>
          <w:tcPr>
            <w:tcW w:w="477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Pastabos</w:t>
            </w:r>
          </w:p>
        </w:tc>
      </w:tr>
      <w:tr w:rsidR="00830EFA" w:rsidRPr="00726BC7" w:rsidTr="00E65A7D">
        <w:tc>
          <w:tcPr>
            <w:tcW w:w="586"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1</w:t>
            </w:r>
          </w:p>
        </w:tc>
        <w:tc>
          <w:tcPr>
            <w:tcW w:w="1569"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2</w:t>
            </w:r>
          </w:p>
        </w:tc>
        <w:tc>
          <w:tcPr>
            <w:tcW w:w="13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3</w:t>
            </w:r>
          </w:p>
        </w:tc>
        <w:tc>
          <w:tcPr>
            <w:tcW w:w="387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4</w:t>
            </w:r>
          </w:p>
        </w:tc>
        <w:tc>
          <w:tcPr>
            <w:tcW w:w="108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5</w:t>
            </w:r>
          </w:p>
        </w:tc>
        <w:tc>
          <w:tcPr>
            <w:tcW w:w="13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6</w:t>
            </w:r>
          </w:p>
        </w:tc>
        <w:tc>
          <w:tcPr>
            <w:tcW w:w="477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7</w:t>
            </w:r>
          </w:p>
        </w:tc>
      </w:tr>
      <w:tr w:rsidR="000071B8" w:rsidRPr="00726BC7" w:rsidTr="00E65A7D">
        <w:tc>
          <w:tcPr>
            <w:tcW w:w="586" w:type="dxa"/>
            <w:tcBorders>
              <w:top w:val="single" w:sz="4" w:space="0" w:color="auto"/>
              <w:left w:val="single" w:sz="4" w:space="0" w:color="auto"/>
              <w:bottom w:val="single" w:sz="4" w:space="0" w:color="auto"/>
              <w:right w:val="nil"/>
            </w:tcBorders>
            <w:vAlign w:val="center"/>
          </w:tcPr>
          <w:p w:rsidR="000071B8" w:rsidRPr="0059355C" w:rsidRDefault="000071B8" w:rsidP="000071B8">
            <w:pPr>
              <w:suppressAutoHyphens/>
              <w:ind w:firstLine="0"/>
              <w:jc w:val="center"/>
              <w:textAlignment w:val="baseline"/>
              <w:rPr>
                <w:rFonts w:ascii="Times New Roman" w:hAnsi="Times New Roman" w:cs="Times New Roman"/>
              </w:rPr>
            </w:pPr>
          </w:p>
        </w:tc>
        <w:tc>
          <w:tcPr>
            <w:tcW w:w="1569" w:type="dxa"/>
            <w:tcBorders>
              <w:top w:val="single" w:sz="4" w:space="0" w:color="auto"/>
              <w:left w:val="nil"/>
              <w:bottom w:val="single" w:sz="4" w:space="0" w:color="auto"/>
              <w:right w:val="nil"/>
            </w:tcBorders>
            <w:vAlign w:val="center"/>
          </w:tcPr>
          <w:p w:rsidR="000071B8" w:rsidRPr="0059355C" w:rsidRDefault="000071B8" w:rsidP="000071B8">
            <w:pPr>
              <w:ind w:firstLine="0"/>
              <w:rPr>
                <w:rFonts w:ascii="Times New Roman" w:hAnsi="Times New Roman" w:cs="Times New Roman"/>
                <w:sz w:val="18"/>
                <w:szCs w:val="18"/>
                <w:lang w:val="en-US" w:eastAsia="en-US"/>
              </w:rPr>
            </w:pPr>
          </w:p>
        </w:tc>
        <w:tc>
          <w:tcPr>
            <w:tcW w:w="1350" w:type="dxa"/>
            <w:tcBorders>
              <w:top w:val="single" w:sz="4" w:space="0" w:color="auto"/>
              <w:left w:val="nil"/>
              <w:bottom w:val="single" w:sz="4" w:space="0" w:color="auto"/>
              <w:right w:val="nil"/>
            </w:tcBorders>
            <w:vAlign w:val="center"/>
          </w:tcPr>
          <w:p w:rsidR="000071B8" w:rsidRPr="0059355C" w:rsidRDefault="000071B8" w:rsidP="000071B8">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vAlign w:val="center"/>
          </w:tcPr>
          <w:p w:rsidR="000071B8" w:rsidRPr="0059355C" w:rsidRDefault="000071B8" w:rsidP="000071B8">
            <w:pPr>
              <w:ind w:firstLine="0"/>
              <w:rPr>
                <w:rFonts w:ascii="Times New Roman" w:hAnsi="Times New Roman" w:cs="Times New Roman"/>
                <w:sz w:val="18"/>
                <w:szCs w:val="18"/>
                <w:lang w:val="en-US" w:eastAsia="en-US"/>
              </w:rPr>
            </w:pPr>
            <w:r w:rsidRPr="0059355C">
              <w:rPr>
                <w:rFonts w:ascii="Times New Roman" w:hAnsi="Times New Roman" w:cs="Times New Roman"/>
                <w:b/>
                <w:bCs/>
                <w:spacing w:val="-1"/>
                <w:sz w:val="18"/>
                <w:szCs w:val="18"/>
                <w:lang w:val="en-US" w:eastAsia="en-US"/>
              </w:rPr>
              <w:t>Bendrosios GPGB</w:t>
            </w:r>
            <w:r w:rsidRPr="0059355C">
              <w:rPr>
                <w:rFonts w:ascii="Times New Roman" w:hAnsi="Times New Roman" w:cs="Times New Roman"/>
                <w:b/>
                <w:sz w:val="18"/>
                <w:szCs w:val="18"/>
                <w:lang w:val="en-US" w:eastAsia="en-US"/>
              </w:rPr>
              <w:t xml:space="preserve"> išvados</w:t>
            </w:r>
          </w:p>
        </w:tc>
        <w:tc>
          <w:tcPr>
            <w:tcW w:w="1080" w:type="dxa"/>
            <w:tcBorders>
              <w:top w:val="single" w:sz="4" w:space="0" w:color="auto"/>
              <w:left w:val="nil"/>
              <w:bottom w:val="single" w:sz="4" w:space="0" w:color="auto"/>
              <w:right w:val="nil"/>
            </w:tcBorders>
            <w:vAlign w:val="center"/>
          </w:tcPr>
          <w:p w:rsidR="000071B8" w:rsidRPr="0059355C" w:rsidRDefault="000071B8" w:rsidP="000071B8">
            <w:pPr>
              <w:ind w:firstLine="0"/>
              <w:jc w:val="center"/>
              <w:rPr>
                <w:rFonts w:ascii="Times New Roman" w:hAnsi="Times New Roman" w:cs="Times New Roman"/>
                <w:sz w:val="18"/>
                <w:szCs w:val="18"/>
                <w:lang w:val="en-US" w:eastAsia="en-US"/>
              </w:rPr>
            </w:pPr>
          </w:p>
        </w:tc>
        <w:tc>
          <w:tcPr>
            <w:tcW w:w="1350" w:type="dxa"/>
            <w:tcBorders>
              <w:top w:val="single" w:sz="4" w:space="0" w:color="auto"/>
              <w:left w:val="nil"/>
              <w:bottom w:val="single" w:sz="4" w:space="0" w:color="auto"/>
              <w:right w:val="nil"/>
            </w:tcBorders>
            <w:vAlign w:val="center"/>
          </w:tcPr>
          <w:p w:rsidR="000071B8" w:rsidRPr="0059355C" w:rsidRDefault="000071B8" w:rsidP="000071B8">
            <w:pPr>
              <w:ind w:firstLine="0"/>
              <w:jc w:val="center"/>
              <w:rPr>
                <w:rFonts w:ascii="Times New Roman" w:hAnsi="Times New Roman" w:cs="Times New Roman"/>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0071B8" w:rsidRPr="0059355C" w:rsidRDefault="000071B8" w:rsidP="000071B8">
            <w:pPr>
              <w:ind w:firstLine="0"/>
              <w:rPr>
                <w:rFonts w:ascii="Times New Roman" w:hAnsi="Times New Roman" w:cs="Times New Roman"/>
                <w:sz w:val="18"/>
                <w:szCs w:val="18"/>
                <w:lang w:val="en-US" w:eastAsia="en-US"/>
              </w:rPr>
            </w:pPr>
          </w:p>
        </w:tc>
      </w:tr>
      <w:tr w:rsidR="00830EFA" w:rsidRPr="00726BC7" w:rsidTr="00E65A7D">
        <w:tc>
          <w:tcPr>
            <w:tcW w:w="586"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suppressAutoHyphens/>
              <w:ind w:firstLine="0"/>
              <w:jc w:val="center"/>
              <w:textAlignment w:val="baseline"/>
              <w:rPr>
                <w:rFonts w:ascii="Times New Roman" w:hAnsi="Times New Roman" w:cs="Times New Roman"/>
              </w:rPr>
            </w:pPr>
            <w:r w:rsidRPr="0059355C">
              <w:rPr>
                <w:rFonts w:ascii="Times New Roman" w:hAnsi="Times New Roman" w:cs="Times New Roman"/>
              </w:rPr>
              <w:t>1</w:t>
            </w:r>
          </w:p>
        </w:tc>
        <w:tc>
          <w:tcPr>
            <w:tcW w:w="1569"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Vadyba </w:t>
            </w:r>
          </w:p>
        </w:tc>
        <w:tc>
          <w:tcPr>
            <w:tcW w:w="135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1</w:t>
            </w:r>
            <w:r w:rsidR="00341B16" w:rsidRPr="0059355C">
              <w:rPr>
                <w:rFonts w:ascii="Times New Roman" w:hAnsi="Times New Roman" w:cs="Times New Roman"/>
                <w:sz w:val="18"/>
                <w:szCs w:val="18"/>
                <w:lang w:val="en-US" w:eastAsia="en-US"/>
              </w:rPr>
              <w:t>, 3</w:t>
            </w:r>
            <w:r w:rsidRPr="0059355C">
              <w:rPr>
                <w:rFonts w:ascii="Times New Roman" w:hAnsi="Times New Roman" w:cs="Times New Roman"/>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shd w:val="clear" w:color="auto" w:fill="FFFFFF"/>
              <w:ind w:left="14" w:firstLine="0"/>
              <w:jc w:val="both"/>
              <w:rPr>
                <w:rFonts w:ascii="Times New Roman" w:hAnsi="Times New Roman" w:cs="Times New Roman"/>
                <w:bCs/>
                <w:spacing w:val="4"/>
                <w:sz w:val="18"/>
                <w:szCs w:val="18"/>
                <w:lang w:val="en-US" w:eastAsia="en-US"/>
              </w:rPr>
            </w:pPr>
            <w:r w:rsidRPr="0059355C">
              <w:rPr>
                <w:rFonts w:ascii="Times New Roman" w:hAnsi="Times New Roman" w:cs="Times New Roman"/>
                <w:bCs/>
                <w:sz w:val="18"/>
                <w:szCs w:val="18"/>
                <w:lang w:val="en-US" w:eastAsia="en-US"/>
              </w:rPr>
              <w:t>Įgyvendinti ir palaikyti Aplinkos Vadybos Sistemą</w:t>
            </w:r>
          </w:p>
        </w:tc>
        <w:tc>
          <w:tcPr>
            <w:tcW w:w="108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0071B8" w:rsidRPr="0059355C" w:rsidRDefault="000071B8" w:rsidP="000071B8">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Įmonėje veikia aplinkosaugos vadybos sistema (IVS), atitinkanti tarptautinį standartą ISO 14001</w:t>
            </w:r>
          </w:p>
        </w:tc>
      </w:tr>
      <w:tr w:rsidR="003A403E" w:rsidRPr="00830EFA" w:rsidTr="00341B16">
        <w:tc>
          <w:tcPr>
            <w:tcW w:w="586" w:type="dxa"/>
            <w:vMerge w:val="restart"/>
            <w:tcBorders>
              <w:top w:val="single" w:sz="4" w:space="0" w:color="auto"/>
              <w:left w:val="single" w:sz="4" w:space="0" w:color="auto"/>
              <w:right w:val="single" w:sz="4" w:space="0" w:color="auto"/>
            </w:tcBorders>
            <w:vAlign w:val="center"/>
          </w:tcPr>
          <w:p w:rsidR="003A403E" w:rsidRPr="0059355C" w:rsidRDefault="003A403E" w:rsidP="000071B8">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w:t>
            </w:r>
          </w:p>
        </w:tc>
        <w:tc>
          <w:tcPr>
            <w:tcW w:w="1569" w:type="dxa"/>
            <w:vMerge w:val="restart"/>
            <w:tcBorders>
              <w:top w:val="single" w:sz="4" w:space="0" w:color="auto"/>
              <w:left w:val="single" w:sz="4" w:space="0" w:color="auto"/>
              <w:right w:val="single" w:sz="4" w:space="0" w:color="auto"/>
            </w:tcBorders>
            <w:vAlign w:val="center"/>
          </w:tcPr>
          <w:p w:rsidR="003A403E" w:rsidRPr="0059355C" w:rsidRDefault="003A403E" w:rsidP="000071B8">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rPr>
              <w:t>Siekimas padidinti įrenginio bendrą aplinkosauginį veiksmingumą</w:t>
            </w:r>
          </w:p>
        </w:tc>
        <w:tc>
          <w:tcPr>
            <w:tcW w:w="1350" w:type="dxa"/>
            <w:vMerge w:val="restart"/>
            <w:tcBorders>
              <w:top w:val="single" w:sz="4" w:space="0" w:color="auto"/>
              <w:left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 GPGB</w:t>
            </w:r>
          </w:p>
          <w:p w:rsidR="003A403E" w:rsidRPr="0059355C" w:rsidRDefault="003A403E" w:rsidP="003A403E">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92842">
            <w:pPr>
              <w:shd w:val="clear" w:color="auto" w:fill="FFFFFF"/>
              <w:ind w:firstLine="0"/>
              <w:rPr>
                <w:rFonts w:ascii="Times New Roman" w:hAnsi="Times New Roman" w:cs="Times New Roman"/>
                <w:sz w:val="18"/>
                <w:szCs w:val="18"/>
              </w:rPr>
            </w:pPr>
            <w:r w:rsidRPr="0059355C">
              <w:rPr>
                <w:rFonts w:ascii="Times New Roman" w:hAnsi="Times New Roman" w:cs="Times New Roman"/>
                <w:sz w:val="18"/>
                <w:szCs w:val="18"/>
              </w:rPr>
              <w:t>a. Atliekų apibūdinimo ir priimtinumo nustatymo procedūrų nustatymas ir įgyvendinimas</w:t>
            </w:r>
          </w:p>
          <w:p w:rsidR="003A403E" w:rsidRPr="0059355C" w:rsidRDefault="003A403E" w:rsidP="00892842">
            <w:pPr>
              <w:shd w:val="clear" w:color="auto" w:fill="FFFFFF"/>
              <w:ind w:firstLine="0"/>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92842">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Prieš priimant atliekas, pasirašomos sutartys su atliekų darytojais. Sutartyse nurodomi priimamų atliekų tvarkymo būdai, kriterijai, tame tarpe užterštumas, pavojingumas. Pastoviai renkama informacija apie technines galimybes perdirbti gaunamas atliekas</w:t>
            </w:r>
          </w:p>
        </w:tc>
      </w:tr>
      <w:tr w:rsidR="003A403E" w:rsidRPr="000071B8" w:rsidTr="00341B16">
        <w:tc>
          <w:tcPr>
            <w:tcW w:w="586" w:type="dxa"/>
            <w:vMerge/>
            <w:tcBorders>
              <w:left w:val="single" w:sz="4" w:space="0" w:color="auto"/>
              <w:right w:val="single" w:sz="4" w:space="0" w:color="auto"/>
            </w:tcBorders>
            <w:vAlign w:val="center"/>
          </w:tcPr>
          <w:p w:rsidR="003A403E" w:rsidRPr="0059355C" w:rsidRDefault="003A403E" w:rsidP="00EF6255">
            <w:pPr>
              <w:suppressAutoHyphens/>
              <w:ind w:firstLine="0"/>
              <w:jc w:val="center"/>
              <w:textAlignment w:val="baseline"/>
              <w:rPr>
                <w:rFonts w:ascii="Times New Roman" w:hAnsi="Times New Roman" w:cs="Times New Roman"/>
              </w:rPr>
            </w:pPr>
          </w:p>
        </w:tc>
        <w:tc>
          <w:tcPr>
            <w:tcW w:w="1569" w:type="dxa"/>
            <w:vMerge/>
            <w:tcBorders>
              <w:left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shd w:val="clear" w:color="auto" w:fill="FFFFFF"/>
              <w:ind w:firstLine="0"/>
              <w:rPr>
                <w:rFonts w:ascii="Times New Roman" w:hAnsi="Times New Roman" w:cs="Times New Roman"/>
                <w:sz w:val="18"/>
                <w:szCs w:val="18"/>
              </w:rPr>
            </w:pPr>
            <w:r w:rsidRPr="0059355C">
              <w:rPr>
                <w:rFonts w:ascii="Times New Roman" w:hAnsi="Times New Roman" w:cs="Times New Roman"/>
                <w:sz w:val="18"/>
                <w:szCs w:val="18"/>
              </w:rPr>
              <w:t>b.Atliekų priėmimo procedūrų nustatymas ir įgyvendinimas</w:t>
            </w:r>
          </w:p>
          <w:p w:rsidR="003A403E" w:rsidRPr="0059355C" w:rsidRDefault="003A403E" w:rsidP="00EF6255">
            <w:pPr>
              <w:shd w:val="clear" w:color="auto" w:fill="FFFFFF"/>
              <w:ind w:firstLine="0"/>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rPr>
            </w:pPr>
            <w:r w:rsidRPr="0059355C">
              <w:rPr>
                <w:rFonts w:ascii="Times New Roman" w:hAnsi="Times New Roman" w:cs="Times New Roman"/>
                <w:sz w:val="18"/>
                <w:szCs w:val="18"/>
                <w:lang w:val="en-US" w:eastAsia="en-US"/>
              </w:rPr>
              <w:t xml:space="preserve">Nustatyta atliekų priėmimo tvarka, apimanti </w:t>
            </w:r>
            <w:r w:rsidRPr="0059355C">
              <w:rPr>
                <w:rFonts w:ascii="Times New Roman" w:hAnsi="Times New Roman" w:cs="Times New Roman"/>
                <w:sz w:val="18"/>
                <w:szCs w:val="18"/>
              </w:rPr>
              <w:t>ką reikia patikrinti, kai atliekos pristatomos į įrenginį, taip pat nustatomi atliekų priėmimo ir atsisakymo jas priimti kriterijai.</w:t>
            </w:r>
            <w:r w:rsidRPr="0059355C">
              <w:rPr>
                <w:rFonts w:ascii="Times New Roman" w:hAnsi="Times New Roman" w:cs="Times New Roman"/>
                <w:sz w:val="18"/>
                <w:szCs w:val="18"/>
                <w:lang w:val="en-US" w:eastAsia="en-US"/>
              </w:rPr>
              <w:t xml:space="preserve"> Pvz.a) žuvų fermų tinklų (atliekos kodas 020108*) užterštumas tikrinamas laboratorijoje.  b) s</w:t>
            </w:r>
            <w:r w:rsidRPr="0059355C">
              <w:rPr>
                <w:rFonts w:ascii="Times New Roman" w:hAnsi="Times New Roman" w:cs="Times New Roman"/>
                <w:sz w:val="18"/>
                <w:szCs w:val="18"/>
              </w:rPr>
              <w:t>utartyse dėl žuvų fermų pašarų tiekimo vamzdžių priėmimo numatyta, kad jie bus švarūs ir nebus užteršti pašarų likučiais. Priimant šias atliekas, darbuotojas vizualiai apžiūri šias atlliekas, ir, nustačius taršos atvejus, vamzdžiai grąžinami siuntėjui. c) nustatomos tinklų plastiko rūšys</w:t>
            </w:r>
          </w:p>
        </w:tc>
      </w:tr>
      <w:tr w:rsidR="003A403E" w:rsidRPr="00892842" w:rsidTr="00341B16">
        <w:tc>
          <w:tcPr>
            <w:tcW w:w="586" w:type="dxa"/>
            <w:vMerge/>
            <w:tcBorders>
              <w:left w:val="single" w:sz="4" w:space="0" w:color="auto"/>
              <w:bottom w:val="single" w:sz="4" w:space="0" w:color="auto"/>
              <w:right w:val="single" w:sz="4" w:space="0" w:color="auto"/>
            </w:tcBorders>
            <w:vAlign w:val="center"/>
          </w:tcPr>
          <w:p w:rsidR="003A403E" w:rsidRPr="0059355C" w:rsidRDefault="003A403E" w:rsidP="00EF625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sz w:val="18"/>
                <w:szCs w:val="18"/>
                <w:lang w:val="en-US" w:eastAsia="en-US"/>
              </w:rPr>
            </w:pPr>
          </w:p>
        </w:tc>
        <w:tc>
          <w:tcPr>
            <w:tcW w:w="1350" w:type="dxa"/>
            <w:vMerge/>
            <w:tcBorders>
              <w:left w:val="single" w:sz="4" w:space="0" w:color="auto"/>
              <w:bottom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shd w:val="clear" w:color="auto" w:fill="FFFFFF"/>
              <w:ind w:firstLine="0"/>
              <w:rPr>
                <w:rFonts w:ascii="Times New Roman" w:hAnsi="Times New Roman" w:cs="Times New Roman"/>
                <w:sz w:val="18"/>
                <w:szCs w:val="18"/>
              </w:rPr>
            </w:pPr>
            <w:r w:rsidRPr="0059355C">
              <w:rPr>
                <w:rFonts w:ascii="Times New Roman" w:hAnsi="Times New Roman" w:cs="Times New Roman"/>
                <w:sz w:val="18"/>
                <w:szCs w:val="18"/>
              </w:rPr>
              <w:t>c. Atliekų sekimo sistemos ir apyrašo sukūrimas ir įgyvendinimas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EF6255">
            <w:pPr>
              <w:ind w:firstLine="0"/>
              <w:rPr>
                <w:rFonts w:ascii="Times New Roman" w:hAnsi="Times New Roman" w:cs="Times New Roman"/>
                <w:sz w:val="18"/>
                <w:szCs w:val="18"/>
              </w:rPr>
            </w:pPr>
            <w:r w:rsidRPr="0059355C">
              <w:rPr>
                <w:rFonts w:ascii="Times New Roman" w:hAnsi="Times New Roman" w:cs="Times New Roman"/>
                <w:sz w:val="18"/>
                <w:szCs w:val="18"/>
              </w:rPr>
              <w:t xml:space="preserve">Pastoviai yra sekama kur, kokių ir kiek atliekų yra veiklavietėje. </w:t>
            </w:r>
          </w:p>
          <w:p w:rsidR="003A403E" w:rsidRPr="0059355C" w:rsidRDefault="003A403E" w:rsidP="00EF6255">
            <w:pPr>
              <w:ind w:firstLine="0"/>
              <w:rPr>
                <w:rFonts w:ascii="Times New Roman" w:hAnsi="Times New Roman" w:cs="Times New Roman"/>
                <w:sz w:val="18"/>
                <w:szCs w:val="18"/>
                <w:lang w:val="nb-NO"/>
              </w:rPr>
            </w:pPr>
            <w:r w:rsidRPr="0059355C">
              <w:rPr>
                <w:rFonts w:ascii="Times New Roman" w:hAnsi="Times New Roman" w:cs="Times New Roman"/>
                <w:sz w:val="18"/>
                <w:szCs w:val="18"/>
              </w:rPr>
              <w:t xml:space="preserve">Atliekų tvarkymo  apskaita vykdoma GPAIS sistemoje ir  </w:t>
            </w:r>
            <w:r w:rsidRPr="0059355C">
              <w:rPr>
                <w:rFonts w:ascii="Times New Roman" w:hAnsi="Times New Roman" w:cs="Times New Roman"/>
                <w:sz w:val="18"/>
                <w:szCs w:val="18"/>
                <w:lang w:val="nb-NO"/>
              </w:rPr>
              <w:t xml:space="preserve">įmonėje naudojamoje programoje «Administration web». </w:t>
            </w:r>
          </w:p>
          <w:p w:rsidR="003A403E" w:rsidRPr="0059355C" w:rsidRDefault="003A403E" w:rsidP="00EF6255">
            <w:pPr>
              <w:ind w:firstLine="0"/>
              <w:rPr>
                <w:rFonts w:ascii="Times New Roman" w:hAnsi="Times New Roman" w:cs="Times New Roman"/>
                <w:sz w:val="18"/>
                <w:szCs w:val="18"/>
              </w:rPr>
            </w:pPr>
            <w:r w:rsidRPr="0059355C">
              <w:rPr>
                <w:rFonts w:ascii="Times New Roman" w:hAnsi="Times New Roman" w:cs="Times New Roman"/>
                <w:sz w:val="18"/>
                <w:szCs w:val="18"/>
              </w:rPr>
              <w:t xml:space="preserve">Apskaita apima: atliekų priėmimo/naudojimo/perdavimo datos; atliekų kodai ir kiekiai; naudojimo kodai; informacija apie ankstesnį atliekų turėtoją (-us), priimtinumo nustatymo ir priėmimo metu atliktų analizių rezultatai, numatoma apdorojimo seka (sudėties nustatymas, rūšiavimas, ardymas, plovimas), vietoje laikomų atliekų pobūdis ir kiekis </w:t>
            </w:r>
          </w:p>
        </w:tc>
      </w:tr>
      <w:tr w:rsidR="00EF6255" w:rsidRPr="00726BC7" w:rsidTr="00341B16">
        <w:tc>
          <w:tcPr>
            <w:tcW w:w="586"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1</w:t>
            </w:r>
          </w:p>
        </w:tc>
        <w:tc>
          <w:tcPr>
            <w:tcW w:w="1569"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2</w:t>
            </w:r>
          </w:p>
        </w:tc>
        <w:tc>
          <w:tcPr>
            <w:tcW w:w="135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3</w:t>
            </w:r>
          </w:p>
        </w:tc>
        <w:tc>
          <w:tcPr>
            <w:tcW w:w="387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4</w:t>
            </w:r>
          </w:p>
        </w:tc>
        <w:tc>
          <w:tcPr>
            <w:tcW w:w="108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5</w:t>
            </w:r>
          </w:p>
        </w:tc>
        <w:tc>
          <w:tcPr>
            <w:tcW w:w="135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6</w:t>
            </w:r>
          </w:p>
        </w:tc>
        <w:tc>
          <w:tcPr>
            <w:tcW w:w="4770" w:type="dxa"/>
            <w:tcBorders>
              <w:top w:val="single" w:sz="4" w:space="0" w:color="auto"/>
              <w:left w:val="single" w:sz="4" w:space="0" w:color="auto"/>
              <w:bottom w:val="single" w:sz="4" w:space="0" w:color="auto"/>
              <w:right w:val="single" w:sz="4" w:space="0" w:color="auto"/>
            </w:tcBorders>
            <w:vAlign w:val="center"/>
          </w:tcPr>
          <w:p w:rsidR="00EF6255" w:rsidRPr="0059355C" w:rsidRDefault="00EF6255" w:rsidP="00341B16">
            <w:pPr>
              <w:suppressAutoHyphens/>
              <w:ind w:firstLine="0"/>
              <w:jc w:val="center"/>
              <w:textAlignment w:val="baseline"/>
              <w:rPr>
                <w:rFonts w:ascii="Times New Roman" w:hAnsi="Times New Roman" w:cs="Times New Roman"/>
              </w:rPr>
            </w:pPr>
            <w:r w:rsidRPr="0059355C">
              <w:rPr>
                <w:rFonts w:ascii="Times New Roman" w:hAnsi="Times New Roman" w:cs="Times New Roman"/>
              </w:rPr>
              <w:t>7</w:t>
            </w:r>
          </w:p>
        </w:tc>
      </w:tr>
      <w:tr w:rsidR="003A403E" w:rsidRPr="00EF6255" w:rsidTr="000A7422">
        <w:trPr>
          <w:trHeight w:val="2276"/>
        </w:trPr>
        <w:tc>
          <w:tcPr>
            <w:tcW w:w="586" w:type="dxa"/>
            <w:vMerge w:val="restart"/>
            <w:tcBorders>
              <w:top w:val="single" w:sz="4" w:space="0" w:color="auto"/>
              <w:left w:val="single" w:sz="4" w:space="0" w:color="auto"/>
              <w:right w:val="single" w:sz="4" w:space="0" w:color="auto"/>
            </w:tcBorders>
            <w:vAlign w:val="center"/>
          </w:tcPr>
          <w:p w:rsidR="003A403E" w:rsidRPr="0059355C" w:rsidRDefault="003A403E" w:rsidP="008B5C25">
            <w:pPr>
              <w:suppressAutoHyphens/>
              <w:ind w:firstLine="0"/>
              <w:jc w:val="center"/>
              <w:textAlignment w:val="baseline"/>
              <w:rPr>
                <w:rFonts w:ascii="Times New Roman" w:hAnsi="Times New Roman" w:cs="Times New Roman"/>
                <w:sz w:val="18"/>
                <w:szCs w:val="18"/>
              </w:rPr>
            </w:pPr>
          </w:p>
        </w:tc>
        <w:tc>
          <w:tcPr>
            <w:tcW w:w="1569" w:type="dxa"/>
            <w:vMerge w:val="restart"/>
            <w:tcBorders>
              <w:top w:val="single" w:sz="4" w:space="0" w:color="auto"/>
              <w:left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lang w:val="en-US" w:eastAsia="en-US"/>
              </w:rPr>
            </w:pPr>
          </w:p>
        </w:tc>
        <w:tc>
          <w:tcPr>
            <w:tcW w:w="1350" w:type="dxa"/>
            <w:vMerge w:val="restart"/>
            <w:tcBorders>
              <w:top w:val="single" w:sz="4" w:space="0" w:color="auto"/>
              <w:left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d. Sutvarkytų atliekų kokybės valdymo sistemos sukūrimas ir įgyvendinimas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rPr>
            </w:pPr>
            <w:r w:rsidRPr="0059355C">
              <w:rPr>
                <w:rFonts w:ascii="Times New Roman" w:hAnsi="Times New Roman" w:cs="Times New Roman"/>
                <w:sz w:val="18"/>
                <w:szCs w:val="18"/>
              </w:rPr>
              <w:t>taikant esamus EN standartus, siekiama užtikrinti, kad apdorotos atliekos atitiktų lūkesčius. Vykdoma  atliekų apdorojimo ciklo analizė. Atliekos tvarkomos siekiant:</w:t>
            </w:r>
          </w:p>
          <w:p w:rsidR="003A403E" w:rsidRPr="0059355C" w:rsidRDefault="003A403E" w:rsidP="008B5C25">
            <w:pPr>
              <w:ind w:firstLine="0"/>
              <w:rPr>
                <w:rFonts w:ascii="Times New Roman" w:eastAsia="SimSun" w:hAnsi="Times New Roman" w:cs="Times New Roman"/>
                <w:sz w:val="18"/>
                <w:szCs w:val="18"/>
              </w:rPr>
            </w:pPr>
            <w:r w:rsidRPr="0059355C">
              <w:rPr>
                <w:rFonts w:ascii="Times New Roman" w:hAnsi="Times New Roman" w:cs="Times New Roman"/>
                <w:sz w:val="18"/>
                <w:szCs w:val="18"/>
              </w:rPr>
              <w:t>a)  pirmiausia atliekas paruošti naudoti pakartotinai (t.y. atliekų tvarkymo kodas R10</w:t>
            </w:r>
            <w:r w:rsidRPr="0059355C">
              <w:rPr>
                <w:rFonts w:ascii="Times New Roman" w:hAnsi="Times New Roman" w:cs="Times New Roman"/>
                <w:sz w:val="18"/>
                <w:szCs w:val="18"/>
                <w:vertAlign w:val="superscript"/>
              </w:rPr>
              <w:t xml:space="preserve">1 </w:t>
            </w:r>
            <w:r w:rsidRPr="0059355C">
              <w:rPr>
                <w:rFonts w:ascii="Times New Roman" w:hAnsi="Times New Roman" w:cs="Times New Roman"/>
                <w:sz w:val="18"/>
                <w:szCs w:val="18"/>
              </w:rPr>
              <w:t xml:space="preserve">)  </w:t>
            </w:r>
            <w:r w:rsidRPr="0059355C">
              <w:rPr>
                <w:rFonts w:ascii="Times New Roman" w:eastAsia="SimSun" w:hAnsi="Times New Roman" w:cs="Times New Roman"/>
                <w:sz w:val="18"/>
                <w:szCs w:val="18"/>
              </w:rPr>
              <w:t xml:space="preserve">pagaminant produkus/prekes: kodas </w:t>
            </w:r>
            <w:r w:rsidRPr="0059355C">
              <w:rPr>
                <w:rFonts w:ascii="Times New Roman" w:eastAsia="SimSun" w:hAnsi="Times New Roman" w:cs="Times New Roman"/>
                <w:b/>
                <w:sz w:val="18"/>
                <w:szCs w:val="18"/>
              </w:rPr>
              <w:t>4503</w:t>
            </w:r>
            <w:r w:rsidRPr="0059355C">
              <w:rPr>
                <w:rFonts w:ascii="Times New Roman" w:eastAsia="SimSun" w:hAnsi="Times New Roman" w:cs="Times New Roman"/>
                <w:sz w:val="18"/>
                <w:szCs w:val="18"/>
              </w:rPr>
              <w:t xml:space="preserve"> - gamtinės kamštienos dirbiniai (plūdės); kodas </w:t>
            </w:r>
            <w:r w:rsidRPr="0059355C">
              <w:rPr>
                <w:rFonts w:ascii="Times New Roman" w:eastAsia="SimSun" w:hAnsi="Times New Roman" w:cs="Times New Roman"/>
                <w:b/>
                <w:sz w:val="18"/>
                <w:szCs w:val="18"/>
              </w:rPr>
              <w:t>3900</w:t>
            </w:r>
            <w:r w:rsidRPr="0059355C">
              <w:rPr>
                <w:rFonts w:ascii="Times New Roman" w:eastAsia="SimSun" w:hAnsi="Times New Roman" w:cs="Times New Roman"/>
                <w:sz w:val="18"/>
                <w:szCs w:val="18"/>
              </w:rPr>
              <w:t xml:space="preserve"> - plastikai ir jų gaminiai (tinklai, žiedai); kodas </w:t>
            </w:r>
            <w:r w:rsidRPr="0059355C">
              <w:rPr>
                <w:rFonts w:ascii="Times New Roman" w:eastAsia="SimSun" w:hAnsi="Times New Roman" w:cs="Times New Roman"/>
                <w:b/>
                <w:sz w:val="18"/>
                <w:szCs w:val="18"/>
              </w:rPr>
              <w:t>7806</w:t>
            </w:r>
            <w:r w:rsidRPr="0059355C">
              <w:rPr>
                <w:rFonts w:ascii="Times New Roman" w:eastAsia="SimSun" w:hAnsi="Times New Roman" w:cs="Times New Roman"/>
                <w:sz w:val="18"/>
                <w:szCs w:val="18"/>
              </w:rPr>
              <w:t xml:space="preserve"> - kiti švino gaminiai (švininės virvės), kodas </w:t>
            </w:r>
            <w:r w:rsidRPr="0059355C">
              <w:rPr>
                <w:rFonts w:ascii="Times New Roman" w:eastAsia="SimSun" w:hAnsi="Times New Roman" w:cs="Times New Roman"/>
                <w:b/>
                <w:sz w:val="18"/>
                <w:szCs w:val="18"/>
              </w:rPr>
              <w:t>7223</w:t>
            </w:r>
            <w:r w:rsidRPr="0059355C">
              <w:rPr>
                <w:rFonts w:ascii="Times New Roman" w:eastAsia="SimSun" w:hAnsi="Times New Roman" w:cs="Times New Roman"/>
                <w:sz w:val="18"/>
                <w:szCs w:val="18"/>
              </w:rPr>
              <w:t xml:space="preserve"> - viela iš nerūdyjančio plieno;</w:t>
            </w:r>
          </w:p>
          <w:p w:rsidR="003A403E" w:rsidRPr="0059355C" w:rsidRDefault="003A403E" w:rsidP="008B5C25">
            <w:pPr>
              <w:ind w:firstLine="0"/>
              <w:rPr>
                <w:rFonts w:ascii="Times New Roman" w:eastAsia="SimSun" w:hAnsi="Times New Roman" w:cs="Times New Roman"/>
                <w:sz w:val="18"/>
                <w:szCs w:val="18"/>
              </w:rPr>
            </w:pPr>
            <w:r w:rsidRPr="0059355C">
              <w:rPr>
                <w:rFonts w:ascii="Times New Roman" w:eastAsia="SimSun" w:hAnsi="Times New Roman" w:cs="Times New Roman"/>
                <w:sz w:val="18"/>
                <w:szCs w:val="18"/>
              </w:rPr>
              <w:t>b) atskirti atliekas, kurios bus toliau naudojamos;</w:t>
            </w:r>
          </w:p>
          <w:p w:rsidR="003A403E" w:rsidRPr="0059355C" w:rsidRDefault="003A403E" w:rsidP="008B5C25">
            <w:pPr>
              <w:ind w:firstLine="0"/>
              <w:rPr>
                <w:rFonts w:ascii="Times New Roman" w:eastAsia="SimSun" w:hAnsi="Times New Roman" w:cs="Times New Roman"/>
                <w:sz w:val="18"/>
                <w:szCs w:val="18"/>
              </w:rPr>
            </w:pPr>
            <w:r w:rsidRPr="0059355C">
              <w:rPr>
                <w:rFonts w:ascii="Times New Roman" w:eastAsia="SimSun" w:hAnsi="Times New Roman" w:cs="Times New Roman"/>
                <w:sz w:val="18"/>
                <w:szCs w:val="18"/>
              </w:rPr>
              <w:t>c) mažinti pavojingųjų atliekų pavojingumą;</w:t>
            </w:r>
          </w:p>
          <w:p w:rsidR="003A403E" w:rsidRPr="0059355C" w:rsidRDefault="003A403E" w:rsidP="008B5C25">
            <w:pPr>
              <w:ind w:firstLine="0"/>
              <w:rPr>
                <w:rFonts w:ascii="Times New Roman" w:hAnsi="Times New Roman" w:cs="Times New Roman"/>
                <w:sz w:val="18"/>
                <w:szCs w:val="18"/>
              </w:rPr>
            </w:pPr>
            <w:r w:rsidRPr="0059355C">
              <w:rPr>
                <w:rFonts w:ascii="Times New Roman" w:eastAsia="SimSun" w:hAnsi="Times New Roman" w:cs="Times New Roman"/>
                <w:sz w:val="18"/>
                <w:szCs w:val="18"/>
              </w:rPr>
              <w:t>d) atskirti atliekas, kurios bus deginamos</w:t>
            </w:r>
            <w:r w:rsidRPr="0059355C">
              <w:rPr>
                <w:rFonts w:ascii="Times New Roman" w:hAnsi="Times New Roman" w:cs="Times New Roman"/>
                <w:sz w:val="18"/>
                <w:szCs w:val="18"/>
              </w:rPr>
              <w:t xml:space="preserve"> </w:t>
            </w:r>
          </w:p>
        </w:tc>
      </w:tr>
      <w:tr w:rsidR="003A403E" w:rsidRPr="006E479A" w:rsidTr="00341B16">
        <w:tc>
          <w:tcPr>
            <w:tcW w:w="586" w:type="dxa"/>
            <w:vMerge/>
            <w:tcBorders>
              <w:left w:val="single" w:sz="4" w:space="0" w:color="auto"/>
              <w:right w:val="single" w:sz="4" w:space="0" w:color="auto"/>
            </w:tcBorders>
            <w:vAlign w:val="center"/>
          </w:tcPr>
          <w:p w:rsidR="003A403E" w:rsidRPr="0059355C" w:rsidRDefault="003A403E" w:rsidP="008B5C2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e. Atliekų atskyrimo užtikrinimas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rPr>
            </w:pPr>
            <w:r w:rsidRPr="0059355C">
              <w:rPr>
                <w:rFonts w:ascii="Times New Roman" w:hAnsi="Times New Roman" w:cs="Times New Roman"/>
                <w:sz w:val="18"/>
                <w:szCs w:val="18"/>
              </w:rPr>
              <w:t xml:space="preserve">Atliekos laikomos atskirai pagal jų savybes, kad jas saugoti ir apdoroti būtų lengviau ir kad dėl to kiltų mažesnis pavojus aplinkai. Pvz. pavojingos atliekos (020108*, 191211*, 190813*) laikomos tik uždaroje patalpoje. </w:t>
            </w:r>
          </w:p>
        </w:tc>
      </w:tr>
      <w:tr w:rsidR="003A403E" w:rsidRPr="006E479A" w:rsidTr="00341B16">
        <w:tc>
          <w:tcPr>
            <w:tcW w:w="586" w:type="dxa"/>
            <w:vMerge/>
            <w:tcBorders>
              <w:left w:val="single" w:sz="4" w:space="0" w:color="auto"/>
              <w:right w:val="single" w:sz="4" w:space="0" w:color="auto"/>
            </w:tcBorders>
            <w:vAlign w:val="center"/>
          </w:tcPr>
          <w:p w:rsidR="003A403E" w:rsidRPr="0059355C" w:rsidRDefault="003A403E" w:rsidP="000071B8">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A403E" w:rsidRPr="0059355C" w:rsidRDefault="003A403E" w:rsidP="000071B8">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0071B8">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30EFA">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f. Atliekų suderinamumo užtikrinimas prieš jas maišant arba jų įmaišant</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0071B8">
            <w:pPr>
              <w:ind w:firstLine="0"/>
              <w:rPr>
                <w:rFonts w:ascii="Times New Roman" w:hAnsi="Times New Roman" w:cs="Times New Roman"/>
                <w:sz w:val="18"/>
                <w:szCs w:val="18"/>
              </w:rPr>
            </w:pPr>
            <w:r w:rsidRPr="0059355C">
              <w:rPr>
                <w:rFonts w:ascii="Times New Roman" w:hAnsi="Times New Roman" w:cs="Times New Roman"/>
                <w:sz w:val="18"/>
                <w:szCs w:val="18"/>
              </w:rPr>
              <w:t>Atliekos nemaišomos</w:t>
            </w:r>
          </w:p>
        </w:tc>
      </w:tr>
      <w:tr w:rsidR="003A403E" w:rsidRPr="006E479A" w:rsidTr="00341B16">
        <w:trPr>
          <w:trHeight w:val="1511"/>
        </w:trPr>
        <w:tc>
          <w:tcPr>
            <w:tcW w:w="586" w:type="dxa"/>
            <w:vMerge/>
            <w:tcBorders>
              <w:left w:val="single" w:sz="4" w:space="0" w:color="auto"/>
              <w:bottom w:val="single" w:sz="4" w:space="0" w:color="auto"/>
              <w:right w:val="single" w:sz="4" w:space="0" w:color="auto"/>
            </w:tcBorders>
            <w:vAlign w:val="center"/>
          </w:tcPr>
          <w:p w:rsidR="003A403E" w:rsidRPr="0059355C" w:rsidRDefault="003A403E" w:rsidP="008B5C2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lang w:val="en-US" w:eastAsia="en-US"/>
              </w:rPr>
            </w:pPr>
          </w:p>
        </w:tc>
        <w:tc>
          <w:tcPr>
            <w:tcW w:w="1350" w:type="dxa"/>
            <w:vMerge/>
            <w:tcBorders>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g.Tvarkytinų kietųjų atliekų rūšiavimas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8B5C25">
            <w:pPr>
              <w:ind w:firstLine="0"/>
              <w:rPr>
                <w:rFonts w:ascii="Times New Roman" w:hAnsi="Times New Roman" w:cs="Times New Roman"/>
                <w:sz w:val="18"/>
                <w:szCs w:val="18"/>
              </w:rPr>
            </w:pPr>
            <w:r w:rsidRPr="0059355C">
              <w:rPr>
                <w:rFonts w:ascii="Times New Roman" w:hAnsi="Times New Roman" w:cs="Times New Roman"/>
                <w:sz w:val="18"/>
                <w:szCs w:val="18"/>
              </w:rPr>
              <w:t xml:space="preserve">Rūšiuojant tvarkytinas kietąsias atliekas siekiama išvengti nepageidaujamų medžiagų patekimo į tolesnį atliekų apdorojimo procesą (-us). Jis apima: </w:t>
            </w:r>
          </w:p>
          <w:p w:rsidR="003A403E" w:rsidRPr="0059355C" w:rsidRDefault="003A403E" w:rsidP="008B5C25">
            <w:pPr>
              <w:ind w:firstLine="0"/>
              <w:rPr>
                <w:rFonts w:ascii="Times New Roman" w:hAnsi="Times New Roman" w:cs="Times New Roman"/>
                <w:sz w:val="18"/>
                <w:szCs w:val="18"/>
              </w:rPr>
            </w:pPr>
            <w:r w:rsidRPr="0059355C">
              <w:rPr>
                <w:rFonts w:ascii="Times New Roman" w:hAnsi="Times New Roman" w:cs="Times New Roman"/>
                <w:sz w:val="18"/>
                <w:szCs w:val="18"/>
              </w:rPr>
              <w:t xml:space="preserve">a) apžiūra pagrįstą rankinį atskyrimą į produktus/prekes, juodųjų metalų, spalvotųjų metalų, plastiko, nebetinkamų perdirbti atliekų (191212); b) optinį atskyrimą pagal plastiko rūšis, pvz., naudojant infraraudonųjų spndulių prietaisą  </w:t>
            </w:r>
          </w:p>
        </w:tc>
      </w:tr>
      <w:tr w:rsidR="003A403E" w:rsidRPr="008B5C25" w:rsidTr="00341B16">
        <w:trPr>
          <w:trHeight w:val="1529"/>
        </w:trPr>
        <w:tc>
          <w:tcPr>
            <w:tcW w:w="586" w:type="dxa"/>
            <w:vMerge w:val="restart"/>
            <w:tcBorders>
              <w:top w:val="single" w:sz="4" w:space="0" w:color="auto"/>
              <w:left w:val="single" w:sz="4" w:space="0" w:color="auto"/>
              <w:right w:val="single" w:sz="4" w:space="0" w:color="auto"/>
            </w:tcBorders>
            <w:vAlign w:val="center"/>
          </w:tcPr>
          <w:p w:rsidR="003A403E" w:rsidRPr="0059355C" w:rsidRDefault="0014767A" w:rsidP="003A403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w:t>
            </w:r>
          </w:p>
        </w:tc>
        <w:tc>
          <w:tcPr>
            <w:tcW w:w="1569" w:type="dxa"/>
            <w:vMerge w:val="restart"/>
            <w:tcBorders>
              <w:top w:val="single" w:sz="4" w:space="0" w:color="auto"/>
              <w:left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rPr>
              <w:t>Siekimas sumažinti su atliekų saugojimu susijusią riziką aplinkai</w:t>
            </w:r>
          </w:p>
        </w:tc>
        <w:tc>
          <w:tcPr>
            <w:tcW w:w="1350" w:type="dxa"/>
            <w:vMerge w:val="restart"/>
            <w:tcBorders>
              <w:top w:val="single" w:sz="4" w:space="0" w:color="auto"/>
              <w:left w:val="single" w:sz="4" w:space="0" w:color="auto"/>
              <w:right w:val="single" w:sz="4" w:space="0" w:color="auto"/>
            </w:tcBorders>
            <w:vAlign w:val="center"/>
          </w:tcPr>
          <w:p w:rsidR="003A403E" w:rsidRPr="0059355C" w:rsidRDefault="00341B16" w:rsidP="003A403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w:t>
            </w:r>
            <w:r w:rsidR="003A403E"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a. Optimalios saugojimo vietos parinkimas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Nepavojingos atliekos laikomos patalpose ir lauke; pavojingos atliekos laikomos tik uždarose patalpose.</w:t>
            </w:r>
          </w:p>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Nepavojingos atliekos – neužterštos organine tarša, yra netirpios, todėl poveikio paviršinėms nuotekoms nėra.</w:t>
            </w:r>
          </w:p>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Atliekų laikymo vietos pasirinktos taip, kad tos pačios atliekos nebūtų tvarkomos du arba daugiau kartų arba kad jos veiklavietėje nebūtų be reikalo gabenamos ilgais atstumais</w:t>
            </w:r>
          </w:p>
        </w:tc>
      </w:tr>
      <w:tr w:rsidR="003A403E" w:rsidRPr="00182BF4" w:rsidTr="00341B16">
        <w:tc>
          <w:tcPr>
            <w:tcW w:w="586" w:type="dxa"/>
            <w:vMerge/>
            <w:tcBorders>
              <w:left w:val="single" w:sz="4" w:space="0" w:color="auto"/>
              <w:right w:val="single" w:sz="4" w:space="0" w:color="auto"/>
            </w:tcBorders>
            <w:vAlign w:val="center"/>
          </w:tcPr>
          <w:p w:rsidR="003A403E" w:rsidRPr="0059355C" w:rsidRDefault="003A403E" w:rsidP="003A403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b. Pakankamas saugojimo pajėgumas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Tvarkomų atliekų ir susidariusių atliekų didžiausi leidžiami laikyti kiekiai,  yra reguliariai stebimi vedant atliekų apskaitą GPAIS sistemoje. </w:t>
            </w:r>
          </w:p>
        </w:tc>
      </w:tr>
      <w:tr w:rsidR="003A403E" w:rsidRPr="00182BF4" w:rsidTr="00341B16">
        <w:trPr>
          <w:trHeight w:val="1241"/>
        </w:trPr>
        <w:tc>
          <w:tcPr>
            <w:tcW w:w="586" w:type="dxa"/>
            <w:vMerge/>
            <w:tcBorders>
              <w:left w:val="single" w:sz="4" w:space="0" w:color="auto"/>
              <w:right w:val="single" w:sz="4" w:space="0" w:color="auto"/>
            </w:tcBorders>
            <w:vAlign w:val="center"/>
          </w:tcPr>
          <w:p w:rsidR="003A403E" w:rsidRPr="0059355C" w:rsidRDefault="003A403E" w:rsidP="003A403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lang w:val="en-US" w:eastAsia="en-US"/>
              </w:rPr>
            </w:pPr>
          </w:p>
        </w:tc>
        <w:tc>
          <w:tcPr>
            <w:tcW w:w="1350" w:type="dxa"/>
            <w:vMerge/>
            <w:tcBorders>
              <w:left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c. Saugus saugojimo vietų eksploatavimas</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Atliekų krovimui, iškrovimui ir laikymui naudojama tik  dokumentuose numatyta ir paženklinta įranga. </w:t>
            </w:r>
          </w:p>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Aikštelėse ir patalpose, kur laikomos atliekos, įrengtos kietos, nelaidžios dangos, atsparios benzino ir kitų skysčių ardančiajam poveikiui</w:t>
            </w:r>
          </w:p>
        </w:tc>
      </w:tr>
      <w:tr w:rsidR="003A403E" w:rsidRPr="003A403E" w:rsidTr="000A7422">
        <w:trPr>
          <w:trHeight w:val="359"/>
        </w:trPr>
        <w:tc>
          <w:tcPr>
            <w:tcW w:w="586" w:type="dxa"/>
            <w:vMerge/>
            <w:tcBorders>
              <w:left w:val="single" w:sz="4" w:space="0" w:color="auto"/>
              <w:bottom w:val="single" w:sz="4" w:space="0" w:color="auto"/>
              <w:right w:val="single" w:sz="4" w:space="0" w:color="auto"/>
            </w:tcBorders>
            <w:vAlign w:val="center"/>
          </w:tcPr>
          <w:p w:rsidR="003A403E" w:rsidRPr="0059355C" w:rsidRDefault="003A403E" w:rsidP="003A403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lang w:val="en-US" w:eastAsia="en-US"/>
              </w:rPr>
            </w:pPr>
          </w:p>
        </w:tc>
        <w:tc>
          <w:tcPr>
            <w:tcW w:w="1350" w:type="dxa"/>
            <w:vMerge/>
            <w:tcBorders>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both"/>
              <w:rPr>
                <w:rFonts w:ascii="Times New Roman" w:hAnsi="Times New Roman" w:cs="Times New Roman"/>
                <w:sz w:val="18"/>
                <w:szCs w:val="18"/>
              </w:rPr>
            </w:pPr>
            <w:r w:rsidRPr="0059355C">
              <w:rPr>
                <w:rFonts w:ascii="Times New Roman" w:hAnsi="Times New Roman" w:cs="Times New Roman"/>
                <w:sz w:val="18"/>
                <w:szCs w:val="18"/>
              </w:rPr>
              <w:t>d. Supakuotų pavojingų atliekų saugojimas ir tvarkymas atskiroje vietoje</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Pavojingos atliekos </w:t>
            </w:r>
            <w:r w:rsidR="006908A8" w:rsidRPr="0059355C">
              <w:rPr>
                <w:rFonts w:ascii="Times New Roman" w:hAnsi="Times New Roman" w:cs="Times New Roman"/>
                <w:sz w:val="18"/>
                <w:szCs w:val="18"/>
              </w:rPr>
              <w:t>laik</w:t>
            </w:r>
            <w:r w:rsidRPr="0059355C">
              <w:rPr>
                <w:rFonts w:ascii="Times New Roman" w:hAnsi="Times New Roman" w:cs="Times New Roman"/>
                <w:sz w:val="18"/>
                <w:szCs w:val="18"/>
              </w:rPr>
              <w:t>omos ir tvarkomos specialiai tam skirto</w:t>
            </w:r>
            <w:r w:rsidR="006908A8" w:rsidRPr="0059355C">
              <w:rPr>
                <w:rFonts w:ascii="Times New Roman" w:hAnsi="Times New Roman" w:cs="Times New Roman"/>
                <w:sz w:val="18"/>
                <w:szCs w:val="18"/>
              </w:rPr>
              <w:t>s</w:t>
            </w:r>
            <w:r w:rsidRPr="0059355C">
              <w:rPr>
                <w:rFonts w:ascii="Times New Roman" w:hAnsi="Times New Roman" w:cs="Times New Roman"/>
                <w:sz w:val="18"/>
                <w:szCs w:val="18"/>
              </w:rPr>
              <w:t>e vieto</w:t>
            </w:r>
            <w:r w:rsidR="006908A8" w:rsidRPr="0059355C">
              <w:rPr>
                <w:rFonts w:ascii="Times New Roman" w:hAnsi="Times New Roman" w:cs="Times New Roman"/>
                <w:sz w:val="18"/>
                <w:szCs w:val="18"/>
              </w:rPr>
              <w:t>s</w:t>
            </w:r>
            <w:r w:rsidRPr="0059355C">
              <w:rPr>
                <w:rFonts w:ascii="Times New Roman" w:hAnsi="Times New Roman" w:cs="Times New Roman"/>
                <w:sz w:val="18"/>
                <w:szCs w:val="18"/>
              </w:rPr>
              <w:t>e</w:t>
            </w:r>
            <w:r w:rsidR="006908A8" w:rsidRPr="0059355C">
              <w:rPr>
                <w:rFonts w:ascii="Times New Roman" w:hAnsi="Times New Roman" w:cs="Times New Roman"/>
                <w:sz w:val="18"/>
                <w:szCs w:val="18"/>
              </w:rPr>
              <w:t xml:space="preserve"> uždarose patalpose</w:t>
            </w:r>
          </w:p>
        </w:tc>
      </w:tr>
      <w:tr w:rsidR="003A403E" w:rsidRPr="003A403E" w:rsidTr="00E65A7D">
        <w:tc>
          <w:tcPr>
            <w:tcW w:w="586"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shd w:val="clear" w:color="auto" w:fill="FFFFFF"/>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3A403E" w:rsidRPr="0059355C" w:rsidRDefault="003A403E" w:rsidP="003A403E">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14767A" w:rsidRPr="003A403E" w:rsidTr="00341B16">
        <w:tc>
          <w:tcPr>
            <w:tcW w:w="586" w:type="dxa"/>
            <w:vMerge w:val="restart"/>
            <w:tcBorders>
              <w:top w:val="single" w:sz="4" w:space="0" w:color="auto"/>
              <w:left w:val="single" w:sz="4" w:space="0" w:color="auto"/>
              <w:right w:val="single" w:sz="4" w:space="0" w:color="auto"/>
            </w:tcBorders>
            <w:vAlign w:val="center"/>
          </w:tcPr>
          <w:p w:rsidR="0014767A" w:rsidRPr="0059355C" w:rsidRDefault="0014767A" w:rsidP="003A403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4</w:t>
            </w:r>
          </w:p>
        </w:tc>
        <w:tc>
          <w:tcPr>
            <w:tcW w:w="1569" w:type="dxa"/>
            <w:vMerge w:val="restart"/>
            <w:tcBorders>
              <w:top w:val="single" w:sz="4" w:space="0" w:color="auto"/>
              <w:left w:val="single" w:sz="4" w:space="0" w:color="auto"/>
              <w:right w:val="single" w:sz="4" w:space="0" w:color="auto"/>
            </w:tcBorders>
            <w:vAlign w:val="center"/>
          </w:tcPr>
          <w:p w:rsidR="0014767A" w:rsidRPr="0059355C" w:rsidRDefault="0014767A" w:rsidP="003A403E">
            <w:pPr>
              <w:ind w:firstLine="0"/>
              <w:rPr>
                <w:rFonts w:ascii="Times New Roman" w:hAnsi="Times New Roman" w:cs="Times New Roman"/>
                <w:sz w:val="18"/>
                <w:szCs w:val="18"/>
                <w:lang w:val="en-US" w:eastAsia="en-US"/>
              </w:rPr>
            </w:pPr>
            <w:r w:rsidRPr="0059355C">
              <w:rPr>
                <w:rFonts w:ascii="Times New Roman" w:hAnsi="Times New Roman" w:cs="Times New Roman"/>
                <w:sz w:val="18"/>
                <w:szCs w:val="18"/>
              </w:rPr>
              <w:t>Siekimas sumažinti su atliekų tvarkymu ir perkėlimu susijusią riziką aplinkai</w:t>
            </w:r>
          </w:p>
        </w:tc>
        <w:tc>
          <w:tcPr>
            <w:tcW w:w="1350" w:type="dxa"/>
            <w:vMerge w:val="restart"/>
            <w:tcBorders>
              <w:top w:val="single" w:sz="4" w:space="0" w:color="auto"/>
              <w:left w:val="single" w:sz="4" w:space="0" w:color="auto"/>
              <w:right w:val="single" w:sz="4" w:space="0" w:color="auto"/>
            </w:tcBorders>
            <w:vAlign w:val="center"/>
          </w:tcPr>
          <w:p w:rsidR="0014767A" w:rsidRPr="0059355C" w:rsidRDefault="00341B16" w:rsidP="003A403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5</w:t>
            </w:r>
            <w:r w:rsidR="0014767A"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tcPr>
          <w:p w:rsidR="0014767A" w:rsidRPr="0059355C" w:rsidRDefault="0014767A"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Atliekas tvarko ir perkelia kompetentingi darbuotojai </w:t>
            </w:r>
          </w:p>
        </w:tc>
        <w:tc>
          <w:tcPr>
            <w:tcW w:w="108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3A403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3A403E">
            <w:pPr>
              <w:ind w:firstLine="0"/>
              <w:rPr>
                <w:rFonts w:ascii="Times New Roman" w:hAnsi="Times New Roman" w:cs="Times New Roman"/>
                <w:sz w:val="18"/>
                <w:szCs w:val="18"/>
              </w:rPr>
            </w:pPr>
            <w:r w:rsidRPr="0059355C">
              <w:rPr>
                <w:rFonts w:ascii="Times New Roman" w:hAnsi="Times New Roman" w:cs="Times New Roman"/>
                <w:sz w:val="18"/>
                <w:szCs w:val="18"/>
              </w:rPr>
              <w:t xml:space="preserve">Atliekas tvarko ir perkelia kompetentingi darbuotojai. </w:t>
            </w:r>
          </w:p>
        </w:tc>
      </w:tr>
      <w:tr w:rsidR="003625FC" w:rsidRPr="003A403E" w:rsidTr="00341B16">
        <w:tc>
          <w:tcPr>
            <w:tcW w:w="586" w:type="dxa"/>
            <w:vMerge/>
            <w:tcBorders>
              <w:left w:val="single" w:sz="4" w:space="0" w:color="auto"/>
              <w:right w:val="single" w:sz="4" w:space="0" w:color="auto"/>
            </w:tcBorders>
            <w:vAlign w:val="center"/>
          </w:tcPr>
          <w:p w:rsidR="003625FC" w:rsidRPr="0059355C" w:rsidRDefault="003625FC" w:rsidP="003625FC">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625FC" w:rsidRPr="0059355C" w:rsidRDefault="003625FC" w:rsidP="003625FC">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3625FC" w:rsidRPr="0059355C" w:rsidRDefault="003625FC" w:rsidP="003625FC">
            <w:pPr>
              <w:ind w:firstLine="0"/>
              <w:rPr>
                <w:rFonts w:ascii="Times New Roman" w:hAnsi="Times New Roman" w:cs="Times New Roman"/>
                <w:sz w:val="18"/>
                <w:szCs w:val="18"/>
              </w:rPr>
            </w:pPr>
            <w:r w:rsidRPr="0059355C">
              <w:rPr>
                <w:rFonts w:ascii="Times New Roman" w:hAnsi="Times New Roman" w:cs="Times New Roman"/>
                <w:sz w:val="18"/>
                <w:szCs w:val="18"/>
              </w:rPr>
              <w:t>Atliekų tvarkymas ir perkėlimas tinkamai registruojamas dokumentuose, kurie tvirtinami prieš atliekant veiksmus ir tikrinami juos užbaigus</w:t>
            </w:r>
          </w:p>
        </w:tc>
        <w:tc>
          <w:tcPr>
            <w:tcW w:w="108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rPr>
                <w:rFonts w:ascii="Times New Roman" w:hAnsi="Times New Roman" w:cs="Times New Roman"/>
                <w:sz w:val="18"/>
                <w:szCs w:val="18"/>
              </w:rPr>
            </w:pPr>
            <w:r w:rsidRPr="0059355C">
              <w:rPr>
                <w:rFonts w:ascii="Times New Roman" w:hAnsi="Times New Roman" w:cs="Times New Roman"/>
                <w:sz w:val="18"/>
                <w:szCs w:val="18"/>
              </w:rPr>
              <w:t xml:space="preserve">GPAIS sistemoje ir  </w:t>
            </w:r>
            <w:r w:rsidRPr="0059355C">
              <w:rPr>
                <w:rFonts w:ascii="Times New Roman" w:hAnsi="Times New Roman" w:cs="Times New Roman"/>
                <w:sz w:val="18"/>
                <w:szCs w:val="18"/>
                <w:lang w:val="nb-NO"/>
              </w:rPr>
              <w:t>įmonėje naudojamoje programoje «Administration web»</w:t>
            </w:r>
          </w:p>
        </w:tc>
      </w:tr>
      <w:tr w:rsidR="003625FC" w:rsidRPr="0014767A" w:rsidTr="00341B16">
        <w:tc>
          <w:tcPr>
            <w:tcW w:w="586" w:type="dxa"/>
            <w:vMerge/>
            <w:tcBorders>
              <w:left w:val="single" w:sz="4" w:space="0" w:color="auto"/>
              <w:right w:val="single" w:sz="4" w:space="0" w:color="auto"/>
            </w:tcBorders>
            <w:vAlign w:val="center"/>
          </w:tcPr>
          <w:p w:rsidR="003625FC" w:rsidRPr="0059355C" w:rsidRDefault="003625FC" w:rsidP="003625FC">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3625FC" w:rsidRPr="0059355C" w:rsidRDefault="003625FC" w:rsidP="003625FC">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3625FC" w:rsidRPr="0059355C" w:rsidRDefault="003625FC" w:rsidP="003625FC">
            <w:pPr>
              <w:ind w:firstLine="0"/>
              <w:rPr>
                <w:rFonts w:ascii="Times New Roman" w:hAnsi="Times New Roman" w:cs="Times New Roman"/>
                <w:sz w:val="18"/>
                <w:szCs w:val="18"/>
              </w:rPr>
            </w:pPr>
            <w:r w:rsidRPr="0059355C">
              <w:rPr>
                <w:rFonts w:ascii="Times New Roman" w:hAnsi="Times New Roman" w:cs="Times New Roman"/>
                <w:sz w:val="18"/>
                <w:szCs w:val="18"/>
              </w:rPr>
              <w:t xml:space="preserve">Imamasi  priemonių, kad būtų išvengta skysčio išsiliejimo, jis būtų aptiktas ir sušvelnintas jo poveikis </w:t>
            </w:r>
          </w:p>
        </w:tc>
        <w:tc>
          <w:tcPr>
            <w:tcW w:w="108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3625FC">
            <w:pPr>
              <w:ind w:firstLine="0"/>
              <w:jc w:val="both"/>
              <w:rPr>
                <w:rFonts w:ascii="Times New Roman" w:hAnsi="Times New Roman" w:cs="Times New Roman"/>
                <w:sz w:val="18"/>
                <w:szCs w:val="18"/>
              </w:rPr>
            </w:pPr>
            <w:r w:rsidRPr="0059355C">
              <w:rPr>
                <w:rFonts w:ascii="Times New Roman" w:hAnsi="Times New Roman" w:cs="Times New Roman"/>
                <w:sz w:val="18"/>
                <w:szCs w:val="18"/>
              </w:rPr>
              <w:t>Tinklų plovimo patalpoje yra nutekėjusių skysčių surinkimo įrenginiai bei priemonės, užtikrinančios aplinkos apsaugą nuo teršalų patekimo. Plovimo įrangos namelio-konteinerio grindys padengtos nelaidžia danga, sumontuotas slenkstis, todėl skysčių prabėgimo atveju galima surinkti įrangoje esančių  skysčių kiekį – 2,5  m</w:t>
            </w:r>
            <w:r w:rsidRPr="0059355C">
              <w:rPr>
                <w:rFonts w:ascii="Times New Roman" w:hAnsi="Times New Roman" w:cs="Times New Roman"/>
                <w:sz w:val="18"/>
                <w:szCs w:val="18"/>
                <w:vertAlign w:val="superscript"/>
              </w:rPr>
              <w:t xml:space="preserve">3 </w:t>
            </w:r>
            <w:r w:rsidRPr="0059355C">
              <w:rPr>
                <w:rFonts w:ascii="Times New Roman" w:hAnsi="Times New Roman" w:cs="Times New Roman"/>
                <w:sz w:val="18"/>
                <w:szCs w:val="18"/>
              </w:rPr>
              <w:t>ir neleisti patekti į aplinką.</w:t>
            </w:r>
          </w:p>
        </w:tc>
      </w:tr>
      <w:tr w:rsidR="0014767A" w:rsidRPr="0014767A" w:rsidTr="00341B16">
        <w:tc>
          <w:tcPr>
            <w:tcW w:w="586" w:type="dxa"/>
            <w:vMerge/>
            <w:tcBorders>
              <w:left w:val="single" w:sz="4" w:space="0" w:color="auto"/>
              <w:bottom w:val="single" w:sz="4" w:space="0" w:color="auto"/>
              <w:right w:val="single" w:sz="4" w:space="0" w:color="auto"/>
            </w:tcBorders>
            <w:vAlign w:val="center"/>
          </w:tcPr>
          <w:p w:rsidR="0014767A" w:rsidRPr="0059355C" w:rsidRDefault="0014767A" w:rsidP="0014767A">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14767A" w:rsidRPr="0059355C" w:rsidRDefault="0014767A" w:rsidP="0014767A">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14767A" w:rsidRPr="0059355C" w:rsidRDefault="0014767A" w:rsidP="0014767A">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14767A" w:rsidRPr="0059355C" w:rsidRDefault="0014767A" w:rsidP="0014767A">
            <w:pPr>
              <w:ind w:firstLine="0"/>
              <w:rPr>
                <w:rFonts w:ascii="Times New Roman" w:hAnsi="Times New Roman" w:cs="Times New Roman"/>
                <w:sz w:val="18"/>
                <w:szCs w:val="18"/>
              </w:rPr>
            </w:pPr>
            <w:r w:rsidRPr="0059355C">
              <w:rPr>
                <w:rFonts w:ascii="Times New Roman" w:hAnsi="Times New Roman" w:cs="Times New Roman"/>
                <w:sz w:val="18"/>
                <w:szCs w:val="18"/>
              </w:rPr>
              <w:t>Maišant  arba įmaišant atliekas imamasi eksploatacinių ir konstrukcinių atsargumo priemonių</w:t>
            </w:r>
          </w:p>
        </w:tc>
        <w:tc>
          <w:tcPr>
            <w:tcW w:w="108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14767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14767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14767A" w:rsidRPr="0059355C" w:rsidRDefault="0014767A" w:rsidP="0014767A">
            <w:pPr>
              <w:ind w:firstLine="0"/>
              <w:rPr>
                <w:rFonts w:ascii="Times New Roman" w:hAnsi="Times New Roman" w:cs="Times New Roman"/>
                <w:sz w:val="18"/>
                <w:szCs w:val="18"/>
              </w:rPr>
            </w:pPr>
            <w:r w:rsidRPr="0059355C">
              <w:rPr>
                <w:rFonts w:ascii="Times New Roman" w:hAnsi="Times New Roman" w:cs="Times New Roman"/>
                <w:sz w:val="18"/>
                <w:szCs w:val="18"/>
              </w:rPr>
              <w:t>Atliekos nemaišomos</w:t>
            </w:r>
          </w:p>
        </w:tc>
      </w:tr>
      <w:tr w:rsidR="0014767A" w:rsidRPr="00726BC7" w:rsidTr="00341B16">
        <w:tc>
          <w:tcPr>
            <w:tcW w:w="586" w:type="dxa"/>
            <w:tcBorders>
              <w:top w:val="single" w:sz="4" w:space="0" w:color="auto"/>
              <w:left w:val="single" w:sz="4" w:space="0" w:color="auto"/>
              <w:bottom w:val="single" w:sz="4" w:space="0" w:color="auto"/>
              <w:right w:val="nil"/>
            </w:tcBorders>
            <w:vAlign w:val="center"/>
          </w:tcPr>
          <w:p w:rsidR="0014767A" w:rsidRPr="0059355C" w:rsidRDefault="0014767A" w:rsidP="00341B16">
            <w:pPr>
              <w:suppressAutoHyphens/>
              <w:ind w:firstLine="0"/>
              <w:jc w:val="center"/>
              <w:textAlignment w:val="baseline"/>
              <w:rPr>
                <w:rFonts w:ascii="Times New Roman" w:hAnsi="Times New Roman" w:cs="Times New Roman"/>
              </w:rPr>
            </w:pPr>
          </w:p>
        </w:tc>
        <w:tc>
          <w:tcPr>
            <w:tcW w:w="1569" w:type="dxa"/>
            <w:tcBorders>
              <w:top w:val="single" w:sz="4" w:space="0" w:color="auto"/>
              <w:left w:val="nil"/>
              <w:bottom w:val="single" w:sz="4" w:space="0" w:color="auto"/>
              <w:right w:val="nil"/>
            </w:tcBorders>
            <w:vAlign w:val="center"/>
          </w:tcPr>
          <w:p w:rsidR="0014767A" w:rsidRPr="0059355C" w:rsidRDefault="0014767A" w:rsidP="00341B16">
            <w:pPr>
              <w:ind w:firstLine="0"/>
              <w:rPr>
                <w:rFonts w:ascii="Times New Roman" w:hAnsi="Times New Roman" w:cs="Times New Roman"/>
                <w:sz w:val="18"/>
                <w:szCs w:val="18"/>
                <w:lang w:val="en-US" w:eastAsia="en-US"/>
              </w:rPr>
            </w:pPr>
          </w:p>
        </w:tc>
        <w:tc>
          <w:tcPr>
            <w:tcW w:w="1350" w:type="dxa"/>
            <w:tcBorders>
              <w:top w:val="single" w:sz="4" w:space="0" w:color="auto"/>
              <w:left w:val="nil"/>
              <w:bottom w:val="single" w:sz="4" w:space="0" w:color="auto"/>
              <w:right w:val="nil"/>
            </w:tcBorders>
            <w:vAlign w:val="center"/>
          </w:tcPr>
          <w:p w:rsidR="0014767A" w:rsidRPr="0059355C" w:rsidRDefault="0014767A" w:rsidP="00341B16">
            <w:pPr>
              <w:ind w:firstLine="0"/>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vAlign w:val="center"/>
          </w:tcPr>
          <w:p w:rsidR="0014767A" w:rsidRPr="0059355C" w:rsidRDefault="0014767A" w:rsidP="00341B16">
            <w:pPr>
              <w:ind w:firstLine="0"/>
              <w:rPr>
                <w:rFonts w:ascii="Times New Roman" w:hAnsi="Times New Roman" w:cs="Times New Roman"/>
                <w:sz w:val="18"/>
                <w:szCs w:val="18"/>
                <w:lang w:val="en-US" w:eastAsia="en-US"/>
              </w:rPr>
            </w:pPr>
            <w:r w:rsidRPr="0059355C">
              <w:rPr>
                <w:rFonts w:ascii="Times New Roman" w:hAnsi="Times New Roman" w:cs="Times New Roman"/>
                <w:b/>
                <w:bCs/>
                <w:spacing w:val="-1"/>
                <w:sz w:val="18"/>
                <w:szCs w:val="18"/>
                <w:lang w:val="en-US" w:eastAsia="en-US"/>
              </w:rPr>
              <w:t xml:space="preserve">Stebėsena </w:t>
            </w:r>
          </w:p>
        </w:tc>
        <w:tc>
          <w:tcPr>
            <w:tcW w:w="1080" w:type="dxa"/>
            <w:tcBorders>
              <w:top w:val="single" w:sz="4" w:space="0" w:color="auto"/>
              <w:left w:val="nil"/>
              <w:bottom w:val="single" w:sz="4" w:space="0" w:color="auto"/>
              <w:right w:val="nil"/>
            </w:tcBorders>
            <w:vAlign w:val="center"/>
          </w:tcPr>
          <w:p w:rsidR="0014767A" w:rsidRPr="0059355C" w:rsidRDefault="0014767A" w:rsidP="00341B16">
            <w:pPr>
              <w:ind w:firstLine="0"/>
              <w:jc w:val="center"/>
              <w:rPr>
                <w:rFonts w:ascii="Times New Roman" w:hAnsi="Times New Roman" w:cs="Times New Roman"/>
                <w:sz w:val="18"/>
                <w:szCs w:val="18"/>
                <w:lang w:val="en-US" w:eastAsia="en-US"/>
              </w:rPr>
            </w:pPr>
          </w:p>
        </w:tc>
        <w:tc>
          <w:tcPr>
            <w:tcW w:w="1350" w:type="dxa"/>
            <w:tcBorders>
              <w:top w:val="single" w:sz="4" w:space="0" w:color="auto"/>
              <w:left w:val="nil"/>
              <w:bottom w:val="single" w:sz="4" w:space="0" w:color="auto"/>
              <w:right w:val="nil"/>
            </w:tcBorders>
            <w:vAlign w:val="center"/>
          </w:tcPr>
          <w:p w:rsidR="0014767A" w:rsidRPr="0059355C" w:rsidRDefault="0014767A" w:rsidP="00341B16">
            <w:pPr>
              <w:ind w:firstLine="0"/>
              <w:jc w:val="center"/>
              <w:rPr>
                <w:rFonts w:ascii="Times New Roman" w:hAnsi="Times New Roman" w:cs="Times New Roman"/>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14767A" w:rsidRPr="0059355C" w:rsidRDefault="0014767A" w:rsidP="00341B16">
            <w:pPr>
              <w:ind w:firstLine="0"/>
              <w:rPr>
                <w:rFonts w:ascii="Times New Roman" w:hAnsi="Times New Roman" w:cs="Times New Roman"/>
                <w:sz w:val="18"/>
                <w:szCs w:val="18"/>
                <w:lang w:val="en-US" w:eastAsia="en-US"/>
              </w:rPr>
            </w:pPr>
          </w:p>
        </w:tc>
      </w:tr>
      <w:tr w:rsidR="00807E80" w:rsidRPr="0014767A" w:rsidTr="000A7422">
        <w:trPr>
          <w:trHeight w:val="2051"/>
        </w:trPr>
        <w:tc>
          <w:tcPr>
            <w:tcW w:w="586"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suppressAutoHyphens/>
              <w:ind w:firstLine="0"/>
              <w:jc w:val="center"/>
              <w:textAlignment w:val="baseline"/>
              <w:rPr>
                <w:rFonts w:ascii="Times New Roman" w:hAnsi="Times New Roman" w:cs="Times New Roman"/>
                <w:sz w:val="18"/>
                <w:szCs w:val="18"/>
              </w:rPr>
            </w:pPr>
          </w:p>
          <w:p w:rsidR="00807E80" w:rsidRPr="0059355C" w:rsidRDefault="00341B16" w:rsidP="00807E80">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5</w:t>
            </w:r>
          </w:p>
        </w:tc>
        <w:tc>
          <w:tcPr>
            <w:tcW w:w="1569" w:type="dxa"/>
            <w:tcBorders>
              <w:top w:val="single" w:sz="4" w:space="0" w:color="auto"/>
              <w:left w:val="single" w:sz="4" w:space="0" w:color="auto"/>
              <w:bottom w:val="single" w:sz="4" w:space="0" w:color="auto"/>
              <w:right w:val="single" w:sz="4" w:space="0" w:color="auto"/>
            </w:tcBorders>
            <w:vAlign w:val="center"/>
          </w:tcPr>
          <w:p w:rsidR="00807E80" w:rsidRPr="0059355C" w:rsidRDefault="003625FC" w:rsidP="00807E80">
            <w:pPr>
              <w:ind w:firstLine="0"/>
              <w:rPr>
                <w:rFonts w:ascii="Times New Roman" w:hAnsi="Times New Roman" w:cs="Times New Roman"/>
                <w:sz w:val="18"/>
                <w:szCs w:val="18"/>
              </w:rPr>
            </w:pPr>
            <w:r w:rsidRPr="0059355C">
              <w:rPr>
                <w:rFonts w:ascii="Times New Roman" w:hAnsi="Times New Roman" w:cs="Times New Roman"/>
                <w:sz w:val="18"/>
                <w:szCs w:val="18"/>
              </w:rPr>
              <w:t xml:space="preserve">Vanduo </w:t>
            </w:r>
          </w:p>
        </w:tc>
        <w:tc>
          <w:tcPr>
            <w:tcW w:w="1350" w:type="dxa"/>
            <w:tcBorders>
              <w:top w:val="single" w:sz="4" w:space="0" w:color="auto"/>
              <w:left w:val="single" w:sz="4" w:space="0" w:color="auto"/>
              <w:bottom w:val="single" w:sz="4" w:space="0" w:color="auto"/>
              <w:right w:val="single" w:sz="4" w:space="0" w:color="auto"/>
            </w:tcBorders>
            <w:vAlign w:val="center"/>
          </w:tcPr>
          <w:p w:rsidR="00807E80" w:rsidRPr="0059355C" w:rsidRDefault="00341B16" w:rsidP="00807E80">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6</w:t>
            </w:r>
            <w:r w:rsidR="00807E80"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tcPr>
          <w:p w:rsidR="00807E80" w:rsidRPr="0059355C" w:rsidRDefault="00807E80" w:rsidP="00807E80">
            <w:pPr>
              <w:ind w:firstLine="0"/>
              <w:rPr>
                <w:rFonts w:ascii="Times New Roman" w:hAnsi="Times New Roman" w:cs="Times New Roman"/>
                <w:sz w:val="18"/>
                <w:szCs w:val="18"/>
              </w:rPr>
            </w:pPr>
            <w:r w:rsidRPr="0059355C">
              <w:rPr>
                <w:rFonts w:ascii="Times New Roman" w:hAnsi="Times New Roman" w:cs="Times New Roman"/>
                <w:sz w:val="18"/>
                <w:szCs w:val="18"/>
              </w:rPr>
              <w:t>Nuotekų srautų apyraše (žr. 3 GPGB) nustatytų atitinkamų į vandenį išleidžiamų teršalų kiekių atžvilgiu GPGB yra stebėti pagrindinius procesų parametrus (pvz., nuotekų srautą, pH, temperatūrą, laidumą, BDS) esminėse vietose (pvz., įleidimo į pirminio apdorojimo bloką arba išleidimo iš jo vietoje, įleidimo į galutinio apdorojimo bloką vietoje, teršalų išleidimo iš įrenginio taške)</w:t>
            </w:r>
          </w:p>
        </w:tc>
        <w:tc>
          <w:tcPr>
            <w:tcW w:w="108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rPr>
                <w:rFonts w:ascii="Times New Roman" w:hAnsi="Times New Roman" w:cs="Times New Roman"/>
                <w:sz w:val="17"/>
                <w:szCs w:val="17"/>
              </w:rPr>
            </w:pPr>
            <w:r w:rsidRPr="0059355C">
              <w:rPr>
                <w:rFonts w:ascii="Times New Roman" w:hAnsi="Times New Roman" w:cs="Times New Roman"/>
                <w:sz w:val="17"/>
                <w:szCs w:val="17"/>
              </w:rPr>
              <w:t xml:space="preserve">Gamybinės nuotekos nesusidaro. Paviršinės nuotekos, surinktos nuo aikštelės, kurioje laikomos nepavojingos atliekos, periodiškai tiriamos, nustatant pH, skendinčias medžiagas, BDS, naftos produktus. </w:t>
            </w:r>
          </w:p>
          <w:p w:rsidR="00807E80" w:rsidRPr="0059355C" w:rsidRDefault="00807E80" w:rsidP="00807E80">
            <w:pPr>
              <w:pStyle w:val="bodytext"/>
              <w:spacing w:before="0" w:beforeAutospacing="0" w:after="0" w:afterAutospacing="0"/>
              <w:ind w:right="59"/>
              <w:jc w:val="both"/>
              <w:rPr>
                <w:sz w:val="18"/>
                <w:szCs w:val="18"/>
                <w:lang w:val="lt-LT"/>
              </w:rPr>
            </w:pPr>
            <w:r w:rsidRPr="0059355C">
              <w:rPr>
                <w:bCs/>
                <w:sz w:val="17"/>
                <w:szCs w:val="17"/>
                <w:lang w:val="lt-LT"/>
              </w:rPr>
              <w:t xml:space="preserve">Aikštelėje laikomos </w:t>
            </w:r>
            <w:r w:rsidRPr="0059355C">
              <w:rPr>
                <w:sz w:val="17"/>
                <w:szCs w:val="17"/>
              </w:rPr>
              <w:t xml:space="preserve">nepavojingos atliekos </w:t>
            </w:r>
            <w:r w:rsidRPr="0059355C">
              <w:rPr>
                <w:sz w:val="17"/>
                <w:szCs w:val="17"/>
                <w:lang w:val="lt-LT"/>
              </w:rPr>
              <w:t xml:space="preserve">- </w:t>
            </w:r>
            <w:r w:rsidRPr="0059355C">
              <w:rPr>
                <w:bCs/>
                <w:sz w:val="17"/>
                <w:szCs w:val="17"/>
                <w:lang w:val="lt-LT"/>
              </w:rPr>
              <w:t>tinklai yra švarūs</w:t>
            </w:r>
            <w:r w:rsidRPr="0059355C">
              <w:rPr>
                <w:sz w:val="17"/>
                <w:szCs w:val="17"/>
                <w:lang w:val="lt-LT"/>
              </w:rPr>
              <w:t>, nes prieš tai buvo naudojami vandenyse ir tik dėl susidėvėjimo fiziškai tapo atliekomis. Sutartyse dėl žuvų fermų pašarų tiekimo vamzdžių priėmimo numatyta, kad jie yra švarūs ir nėra užteršti pašarų likučiais. Priimant šias atliekas, darbuotojas vizualiai apžiūri šias atlliekas, ir, nustačius taršos atvejus, vamzdžiai turi būti grąžinami siuntėjui.</w:t>
            </w:r>
            <w:r w:rsidRPr="0059355C">
              <w:rPr>
                <w:sz w:val="18"/>
                <w:szCs w:val="18"/>
                <w:lang w:val="lt-LT"/>
              </w:rPr>
              <w:t xml:space="preserve"> </w:t>
            </w:r>
          </w:p>
        </w:tc>
      </w:tr>
      <w:tr w:rsidR="00807E80" w:rsidRPr="00807E80" w:rsidTr="003625FC">
        <w:trPr>
          <w:trHeight w:val="539"/>
        </w:trPr>
        <w:tc>
          <w:tcPr>
            <w:tcW w:w="586" w:type="dxa"/>
            <w:tcBorders>
              <w:top w:val="single" w:sz="4" w:space="0" w:color="auto"/>
              <w:left w:val="single" w:sz="4" w:space="0" w:color="auto"/>
              <w:bottom w:val="single" w:sz="4" w:space="0" w:color="auto"/>
              <w:right w:val="single" w:sz="4" w:space="0" w:color="auto"/>
            </w:tcBorders>
            <w:vAlign w:val="center"/>
          </w:tcPr>
          <w:p w:rsidR="00807E80" w:rsidRPr="0059355C" w:rsidRDefault="00341B16" w:rsidP="00807E80">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6</w:t>
            </w:r>
          </w:p>
        </w:tc>
        <w:tc>
          <w:tcPr>
            <w:tcW w:w="1569" w:type="dxa"/>
            <w:tcBorders>
              <w:top w:val="single" w:sz="4" w:space="0" w:color="auto"/>
              <w:left w:val="single" w:sz="4" w:space="0" w:color="auto"/>
              <w:bottom w:val="single" w:sz="4" w:space="0" w:color="auto"/>
              <w:right w:val="single" w:sz="4" w:space="0" w:color="auto"/>
            </w:tcBorders>
            <w:vAlign w:val="center"/>
          </w:tcPr>
          <w:p w:rsidR="00807E80" w:rsidRPr="0059355C" w:rsidRDefault="003625FC" w:rsidP="00807E80">
            <w:pPr>
              <w:ind w:firstLine="0"/>
              <w:rPr>
                <w:rFonts w:ascii="Times New Roman" w:hAnsi="Times New Roman" w:cs="Times New Roman"/>
                <w:sz w:val="18"/>
                <w:szCs w:val="18"/>
              </w:rPr>
            </w:pPr>
            <w:r w:rsidRPr="0059355C">
              <w:rPr>
                <w:rFonts w:ascii="Times New Roman" w:hAnsi="Times New Roman" w:cs="Times New Roman"/>
                <w:sz w:val="18"/>
                <w:szCs w:val="18"/>
              </w:rPr>
              <w:t>Vanduo</w:t>
            </w:r>
          </w:p>
        </w:tc>
        <w:tc>
          <w:tcPr>
            <w:tcW w:w="1350" w:type="dxa"/>
            <w:tcBorders>
              <w:top w:val="single" w:sz="4" w:space="0" w:color="auto"/>
              <w:left w:val="single" w:sz="4" w:space="0" w:color="auto"/>
              <w:bottom w:val="single" w:sz="4" w:space="0" w:color="auto"/>
              <w:right w:val="single" w:sz="4" w:space="0" w:color="auto"/>
            </w:tcBorders>
            <w:vAlign w:val="center"/>
          </w:tcPr>
          <w:p w:rsidR="00807E80" w:rsidRPr="0059355C" w:rsidRDefault="00341B16" w:rsidP="00807E80">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7</w:t>
            </w:r>
            <w:r w:rsidR="00807E80"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tcPr>
          <w:p w:rsidR="00807E80" w:rsidRPr="0059355C" w:rsidRDefault="00807E80" w:rsidP="00807E80">
            <w:pPr>
              <w:ind w:firstLine="0"/>
              <w:rPr>
                <w:rFonts w:ascii="Times New Roman" w:hAnsi="Times New Roman" w:cs="Times New Roman"/>
                <w:sz w:val="18"/>
                <w:szCs w:val="18"/>
              </w:rPr>
            </w:pPr>
            <w:r w:rsidRPr="0059355C">
              <w:rPr>
                <w:rFonts w:ascii="Times New Roman" w:hAnsi="Times New Roman" w:cs="Times New Roman"/>
                <w:sz w:val="18"/>
                <w:szCs w:val="18"/>
              </w:rPr>
              <w:t xml:space="preserve">GPGB yra stebėti į vandenį išleidžiamų teršalų kiekį </w:t>
            </w:r>
          </w:p>
        </w:tc>
        <w:tc>
          <w:tcPr>
            <w:tcW w:w="108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807E80" w:rsidRPr="0059355C" w:rsidRDefault="00807E80" w:rsidP="00807E80">
            <w:pPr>
              <w:ind w:firstLine="0"/>
              <w:rPr>
                <w:rFonts w:ascii="Times New Roman" w:hAnsi="Times New Roman" w:cs="Times New Roman"/>
                <w:sz w:val="18"/>
                <w:szCs w:val="18"/>
              </w:rPr>
            </w:pPr>
            <w:r w:rsidRPr="0059355C">
              <w:rPr>
                <w:rFonts w:ascii="Times New Roman" w:hAnsi="Times New Roman" w:cs="Times New Roman"/>
                <w:sz w:val="18"/>
                <w:szCs w:val="18"/>
              </w:rPr>
              <w:t xml:space="preserve">Paviršinės nuotekos periodiškai – 1 k./metuose  bus tiriamos, nustatant pH, skendinčias medžiagas, BDS, naftos produktus. </w:t>
            </w:r>
          </w:p>
        </w:tc>
      </w:tr>
      <w:tr w:rsidR="00F20247" w:rsidRPr="00F20247" w:rsidTr="00341B16">
        <w:tc>
          <w:tcPr>
            <w:tcW w:w="586" w:type="dxa"/>
            <w:tcBorders>
              <w:top w:val="single" w:sz="4" w:space="0" w:color="auto"/>
              <w:left w:val="single" w:sz="4" w:space="0" w:color="auto"/>
              <w:bottom w:val="single" w:sz="4" w:space="0" w:color="auto"/>
              <w:right w:val="single" w:sz="4" w:space="0" w:color="auto"/>
            </w:tcBorders>
            <w:vAlign w:val="center"/>
          </w:tcPr>
          <w:p w:rsidR="00F20247" w:rsidRPr="0059355C" w:rsidRDefault="00341B16" w:rsidP="00F20247">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7</w:t>
            </w:r>
          </w:p>
        </w:tc>
        <w:tc>
          <w:tcPr>
            <w:tcW w:w="1569" w:type="dxa"/>
            <w:tcBorders>
              <w:top w:val="single" w:sz="4" w:space="0" w:color="auto"/>
              <w:left w:val="single" w:sz="4" w:space="0" w:color="auto"/>
              <w:bottom w:val="single" w:sz="4" w:space="0" w:color="auto"/>
              <w:right w:val="single" w:sz="4" w:space="0" w:color="auto"/>
            </w:tcBorders>
            <w:vAlign w:val="center"/>
          </w:tcPr>
          <w:p w:rsidR="00F20247" w:rsidRPr="0059355C" w:rsidRDefault="003625FC" w:rsidP="00F20247">
            <w:pPr>
              <w:ind w:firstLine="0"/>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F20247" w:rsidRPr="0059355C" w:rsidRDefault="00341B16" w:rsidP="00F20247">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8</w:t>
            </w:r>
            <w:r w:rsidR="00F20247" w:rsidRPr="0059355C">
              <w:rPr>
                <w:rFonts w:ascii="Times New Roman" w:hAnsi="Times New Roman" w:cs="Times New Roman"/>
                <w:bCs/>
                <w:spacing w:val="-1"/>
                <w:sz w:val="18"/>
                <w:szCs w:val="18"/>
                <w:lang w:val="en-US" w:eastAsia="en-US"/>
              </w:rPr>
              <w:t xml:space="preserve"> GPGB</w:t>
            </w:r>
          </w:p>
        </w:tc>
        <w:tc>
          <w:tcPr>
            <w:tcW w:w="3870" w:type="dxa"/>
            <w:tcBorders>
              <w:top w:val="single" w:sz="4" w:space="0" w:color="auto"/>
              <w:left w:val="single" w:sz="4" w:space="0" w:color="auto"/>
              <w:bottom w:val="single" w:sz="4" w:space="0" w:color="auto"/>
              <w:right w:val="single" w:sz="4" w:space="0" w:color="auto"/>
            </w:tcBorders>
          </w:tcPr>
          <w:p w:rsidR="00F20247" w:rsidRPr="0059355C" w:rsidRDefault="00F20247" w:rsidP="00F20247">
            <w:pPr>
              <w:ind w:firstLine="0"/>
              <w:rPr>
                <w:rFonts w:ascii="Times New Roman" w:hAnsi="Times New Roman" w:cs="Times New Roman"/>
                <w:sz w:val="18"/>
                <w:szCs w:val="18"/>
              </w:rPr>
            </w:pPr>
            <w:r w:rsidRPr="0059355C">
              <w:rPr>
                <w:rFonts w:ascii="Times New Roman" w:hAnsi="Times New Roman" w:cs="Times New Roman"/>
                <w:sz w:val="18"/>
                <w:szCs w:val="18"/>
              </w:rPr>
              <w:t>GPGB yra stebėti vamzdžiais į orą išmetamų teršalų kiekį</w:t>
            </w:r>
          </w:p>
        </w:tc>
        <w:tc>
          <w:tcPr>
            <w:tcW w:w="1080" w:type="dxa"/>
            <w:tcBorders>
              <w:top w:val="single" w:sz="4" w:space="0" w:color="auto"/>
              <w:left w:val="single" w:sz="4" w:space="0" w:color="auto"/>
              <w:bottom w:val="single" w:sz="4" w:space="0" w:color="auto"/>
              <w:right w:val="single" w:sz="4" w:space="0" w:color="auto"/>
            </w:tcBorders>
            <w:vAlign w:val="center"/>
          </w:tcPr>
          <w:p w:rsidR="00F20247" w:rsidRPr="0059355C" w:rsidRDefault="00F20247" w:rsidP="00F2024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F20247" w:rsidRPr="0059355C" w:rsidRDefault="00F20247" w:rsidP="00F2024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F20247" w:rsidRPr="0059355C" w:rsidRDefault="00F20247" w:rsidP="00F20247">
            <w:pPr>
              <w:ind w:firstLine="0"/>
              <w:rPr>
                <w:rFonts w:ascii="Times New Roman" w:hAnsi="Times New Roman" w:cs="Times New Roman"/>
                <w:sz w:val="18"/>
                <w:szCs w:val="18"/>
              </w:rPr>
            </w:pPr>
            <w:r w:rsidRPr="0059355C">
              <w:rPr>
                <w:rFonts w:ascii="Times New Roman" w:hAnsi="Times New Roman" w:cs="Times New Roman"/>
                <w:sz w:val="18"/>
                <w:szCs w:val="18"/>
              </w:rPr>
              <w:t>Atliekų tvarkymo metu UAB“Nofir“ į aplinkos orą teršalų neišmeta. Išplautų tinklų džiovinimui UAB“Egersund Net‘ eksploatuojami suskystintų dujų katilai – 2 vnt., kurių našumas po 190 kW, vykdoma NO</w:t>
            </w:r>
            <w:r w:rsidRPr="0059355C">
              <w:rPr>
                <w:rFonts w:ascii="Times New Roman" w:hAnsi="Times New Roman" w:cs="Times New Roman"/>
                <w:sz w:val="18"/>
                <w:szCs w:val="18"/>
                <w:vertAlign w:val="subscript"/>
              </w:rPr>
              <w:t>x</w:t>
            </w:r>
            <w:r w:rsidRPr="0059355C">
              <w:rPr>
                <w:rFonts w:ascii="Times New Roman" w:hAnsi="Times New Roman" w:cs="Times New Roman"/>
                <w:sz w:val="18"/>
                <w:szCs w:val="18"/>
              </w:rPr>
              <w:t xml:space="preserve"> emisijų kontrolė  1 k./5 metai, kaip nustatyta LAND 43-2013</w:t>
            </w:r>
          </w:p>
        </w:tc>
      </w:tr>
      <w:tr w:rsidR="00341B16" w:rsidRPr="00341B16" w:rsidTr="00341B16">
        <w:tc>
          <w:tcPr>
            <w:tcW w:w="586"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8</w:t>
            </w:r>
          </w:p>
        </w:tc>
        <w:tc>
          <w:tcPr>
            <w:tcW w:w="1569" w:type="dxa"/>
            <w:tcBorders>
              <w:top w:val="single" w:sz="4" w:space="0" w:color="auto"/>
              <w:left w:val="single" w:sz="4" w:space="0" w:color="auto"/>
              <w:bottom w:val="single" w:sz="4" w:space="0" w:color="auto"/>
              <w:right w:val="single" w:sz="4" w:space="0" w:color="auto"/>
            </w:tcBorders>
            <w:vAlign w:val="center"/>
          </w:tcPr>
          <w:p w:rsidR="00341B16" w:rsidRPr="0059355C" w:rsidRDefault="003625FC" w:rsidP="00341B16">
            <w:pPr>
              <w:ind w:firstLine="0"/>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9 GPGB</w:t>
            </w:r>
          </w:p>
        </w:tc>
        <w:tc>
          <w:tcPr>
            <w:tcW w:w="3870" w:type="dxa"/>
            <w:tcBorders>
              <w:top w:val="single" w:sz="4" w:space="0" w:color="auto"/>
              <w:left w:val="single" w:sz="4" w:space="0" w:color="auto"/>
              <w:bottom w:val="single" w:sz="4" w:space="0" w:color="auto"/>
              <w:right w:val="single" w:sz="4" w:space="0" w:color="auto"/>
            </w:tcBorders>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GPGB yra bent kartą per metus stebėti dėl panaudotų tirpiklių regeneravimo, įrangos, kurioje yra POT, neutralizavimo tirpikliais ir fizinio cheminio tirpiklių apdorojimo siekiant panaudoti jų šilumingumą į orą išmetamų pasklidžiųjų organinių junginių kiek</w:t>
            </w:r>
          </w:p>
        </w:tc>
        <w:tc>
          <w:tcPr>
            <w:tcW w:w="108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Veikloje nenaudojami</w:t>
            </w:r>
            <w:r w:rsidR="00B97A7D" w:rsidRPr="0059355C">
              <w:rPr>
                <w:rFonts w:ascii="Times New Roman" w:hAnsi="Times New Roman" w:cs="Times New Roman"/>
                <w:sz w:val="18"/>
                <w:szCs w:val="18"/>
              </w:rPr>
              <w:t xml:space="preserve"> </w:t>
            </w:r>
            <w:r w:rsidRPr="0059355C">
              <w:rPr>
                <w:rFonts w:ascii="Times New Roman" w:hAnsi="Times New Roman" w:cs="Times New Roman"/>
                <w:sz w:val="18"/>
                <w:szCs w:val="18"/>
              </w:rPr>
              <w:t>tirpikliai</w:t>
            </w:r>
          </w:p>
        </w:tc>
      </w:tr>
      <w:tr w:rsidR="00341B16" w:rsidRPr="00341B16" w:rsidTr="00341B16">
        <w:tc>
          <w:tcPr>
            <w:tcW w:w="586"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9</w:t>
            </w:r>
          </w:p>
        </w:tc>
        <w:tc>
          <w:tcPr>
            <w:tcW w:w="1569" w:type="dxa"/>
            <w:tcBorders>
              <w:top w:val="single" w:sz="4" w:space="0" w:color="auto"/>
              <w:left w:val="single" w:sz="4" w:space="0" w:color="auto"/>
              <w:bottom w:val="single" w:sz="4" w:space="0" w:color="auto"/>
              <w:right w:val="single" w:sz="4" w:space="0" w:color="auto"/>
            </w:tcBorders>
            <w:vAlign w:val="center"/>
          </w:tcPr>
          <w:p w:rsidR="00341B16" w:rsidRPr="0059355C" w:rsidRDefault="003625FC" w:rsidP="00341B16">
            <w:pPr>
              <w:ind w:firstLine="0"/>
              <w:rPr>
                <w:rFonts w:ascii="Times New Roman" w:hAnsi="Times New Roman" w:cs="Times New Roman"/>
                <w:sz w:val="18"/>
                <w:szCs w:val="18"/>
              </w:rPr>
            </w:pPr>
            <w:r w:rsidRPr="0059355C">
              <w:rPr>
                <w:rFonts w:ascii="Times New Roman" w:hAnsi="Times New Roman" w:cs="Times New Roman"/>
                <w:sz w:val="18"/>
                <w:szCs w:val="18"/>
              </w:rPr>
              <w:t xml:space="preserve">Kvapai </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10 GPGB</w:t>
            </w:r>
          </w:p>
        </w:tc>
        <w:tc>
          <w:tcPr>
            <w:tcW w:w="3870" w:type="dxa"/>
            <w:tcBorders>
              <w:top w:val="single" w:sz="4" w:space="0" w:color="auto"/>
              <w:left w:val="single" w:sz="4" w:space="0" w:color="auto"/>
              <w:bottom w:val="single" w:sz="4" w:space="0" w:color="auto"/>
              <w:right w:val="single" w:sz="4" w:space="0" w:color="auto"/>
            </w:tcBorders>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GPGB yra periodiškai stebėti skleidžiamus kvapus. Taikoma tik tais atvejais, kai numatoma ir (arba) pagrįsta, kad nemalonus kvapas pasieks jautrius receptorius</w:t>
            </w:r>
          </w:p>
        </w:tc>
        <w:tc>
          <w:tcPr>
            <w:tcW w:w="108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625FC"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Bus taikoma tik tais atvejais, kai pagrįsta, kad nemalonus kvapas pasiekė jautrius receptorius</w:t>
            </w:r>
          </w:p>
        </w:tc>
      </w:tr>
      <w:tr w:rsidR="00341B16" w:rsidRPr="00341B16" w:rsidTr="00341B16">
        <w:tc>
          <w:tcPr>
            <w:tcW w:w="586" w:type="dxa"/>
            <w:tcBorders>
              <w:top w:val="single" w:sz="4" w:space="0" w:color="auto"/>
              <w:left w:val="single" w:sz="4" w:space="0" w:color="auto"/>
              <w:bottom w:val="single" w:sz="4" w:space="0" w:color="auto"/>
              <w:right w:val="single" w:sz="4" w:space="0" w:color="auto"/>
            </w:tcBorders>
            <w:vAlign w:val="center"/>
          </w:tcPr>
          <w:p w:rsidR="00341B16" w:rsidRPr="0059355C" w:rsidRDefault="003625FC" w:rsidP="00341B16">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10</w:t>
            </w:r>
          </w:p>
        </w:tc>
        <w:tc>
          <w:tcPr>
            <w:tcW w:w="1569"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11 GPGB</w:t>
            </w:r>
          </w:p>
        </w:tc>
        <w:tc>
          <w:tcPr>
            <w:tcW w:w="3870" w:type="dxa"/>
            <w:tcBorders>
              <w:top w:val="single" w:sz="4" w:space="0" w:color="auto"/>
              <w:left w:val="single" w:sz="4" w:space="0" w:color="auto"/>
              <w:bottom w:val="single" w:sz="4" w:space="0" w:color="auto"/>
              <w:right w:val="single" w:sz="4" w:space="0" w:color="auto"/>
            </w:tcBorders>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GPGB yra ne rečiau kaip kasmet stebėti per metus suvartojamo vandens, energijos ir žaliavų kiekį ir per metus susidarančių liekanų ir nuotekų kiekį</w:t>
            </w:r>
          </w:p>
        </w:tc>
        <w:tc>
          <w:tcPr>
            <w:tcW w:w="108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341B16" w:rsidRPr="0059355C" w:rsidRDefault="00341B16" w:rsidP="00341B16">
            <w:pPr>
              <w:ind w:firstLine="0"/>
              <w:rPr>
                <w:rFonts w:ascii="Times New Roman" w:hAnsi="Times New Roman" w:cs="Times New Roman"/>
                <w:sz w:val="18"/>
                <w:szCs w:val="18"/>
              </w:rPr>
            </w:pPr>
            <w:r w:rsidRPr="0059355C">
              <w:rPr>
                <w:rFonts w:ascii="Times New Roman" w:hAnsi="Times New Roman" w:cs="Times New Roman"/>
                <w:sz w:val="18"/>
                <w:szCs w:val="18"/>
              </w:rPr>
              <w:t xml:space="preserve">Vykdoma. Stebėsena apima tiesioginius matavimus, skaičiavimus arba registravimą, pvz., naudojant tinkamus skaitiklius </w:t>
            </w:r>
            <w:r w:rsidR="003625FC" w:rsidRPr="0059355C">
              <w:rPr>
                <w:rFonts w:ascii="Times New Roman" w:hAnsi="Times New Roman" w:cs="Times New Roman"/>
                <w:sz w:val="18"/>
                <w:szCs w:val="18"/>
              </w:rPr>
              <w:t>ir</w:t>
            </w:r>
            <w:r w:rsidRPr="0059355C">
              <w:rPr>
                <w:rFonts w:ascii="Times New Roman" w:hAnsi="Times New Roman" w:cs="Times New Roman"/>
                <w:sz w:val="18"/>
                <w:szCs w:val="18"/>
              </w:rPr>
              <w:t xml:space="preserve"> sąskaitas faktūras</w:t>
            </w:r>
          </w:p>
        </w:tc>
      </w:tr>
      <w:tr w:rsidR="003625FC" w:rsidRPr="003A403E" w:rsidTr="003625FC">
        <w:tc>
          <w:tcPr>
            <w:tcW w:w="586"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shd w:val="clear" w:color="auto" w:fill="FFFFFF"/>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3625FC" w:rsidRPr="0059355C" w:rsidRDefault="003625FC"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3625FC" w:rsidRPr="003625FC" w:rsidTr="003625FC">
        <w:tc>
          <w:tcPr>
            <w:tcW w:w="586" w:type="dxa"/>
            <w:tcBorders>
              <w:top w:val="single" w:sz="4" w:space="0" w:color="auto"/>
              <w:left w:val="single" w:sz="4" w:space="0" w:color="auto"/>
              <w:bottom w:val="single" w:sz="4" w:space="0" w:color="auto"/>
              <w:right w:val="nil"/>
            </w:tcBorders>
            <w:vAlign w:val="center"/>
          </w:tcPr>
          <w:p w:rsidR="003625FC" w:rsidRPr="0059355C" w:rsidRDefault="003625FC" w:rsidP="00341B16">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3625FC" w:rsidRPr="0059355C" w:rsidRDefault="003625FC" w:rsidP="00341B16">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3625FC" w:rsidRPr="0059355C" w:rsidRDefault="003625FC" w:rsidP="00341B16">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3625FC" w:rsidRPr="0059355C" w:rsidRDefault="003625FC" w:rsidP="00341B16">
            <w:pPr>
              <w:ind w:firstLine="0"/>
              <w:rPr>
                <w:rFonts w:ascii="Times New Roman" w:hAnsi="Times New Roman" w:cs="Times New Roman"/>
                <w:b/>
                <w:sz w:val="18"/>
                <w:szCs w:val="18"/>
              </w:rPr>
            </w:pPr>
            <w:r w:rsidRPr="0059355C">
              <w:rPr>
                <w:rFonts w:ascii="Times New Roman" w:hAnsi="Times New Roman" w:cs="Times New Roman"/>
                <w:b/>
                <w:sz w:val="18"/>
                <w:szCs w:val="18"/>
              </w:rPr>
              <w:t>Į orą išmetami teršalai</w:t>
            </w:r>
          </w:p>
        </w:tc>
        <w:tc>
          <w:tcPr>
            <w:tcW w:w="1080" w:type="dxa"/>
            <w:tcBorders>
              <w:top w:val="single" w:sz="4" w:space="0" w:color="auto"/>
              <w:left w:val="nil"/>
              <w:bottom w:val="single" w:sz="4" w:space="0" w:color="auto"/>
              <w:right w:val="nil"/>
            </w:tcBorders>
            <w:vAlign w:val="center"/>
          </w:tcPr>
          <w:p w:rsidR="003625FC" w:rsidRPr="0059355C" w:rsidRDefault="003625FC" w:rsidP="00341B16">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3625FC" w:rsidRPr="0059355C" w:rsidRDefault="003625FC" w:rsidP="00341B16">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3625FC" w:rsidRPr="0059355C" w:rsidRDefault="003625FC" w:rsidP="00341B16">
            <w:pPr>
              <w:ind w:firstLine="0"/>
              <w:rPr>
                <w:rFonts w:ascii="Times New Roman" w:hAnsi="Times New Roman" w:cs="Times New Roman"/>
                <w:b/>
                <w:sz w:val="18"/>
                <w:szCs w:val="18"/>
              </w:rPr>
            </w:pPr>
          </w:p>
        </w:tc>
      </w:tr>
      <w:tr w:rsidR="005B7345" w:rsidRPr="003625FC"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11</w:t>
            </w:r>
          </w:p>
        </w:tc>
        <w:tc>
          <w:tcPr>
            <w:tcW w:w="1569" w:type="dxa"/>
            <w:vMerge w:val="restart"/>
            <w:tcBorders>
              <w:top w:val="single" w:sz="4" w:space="0" w:color="auto"/>
              <w:left w:val="single" w:sz="4" w:space="0" w:color="auto"/>
              <w:right w:val="single" w:sz="4" w:space="0" w:color="auto"/>
            </w:tcBorders>
            <w:vAlign w:val="center"/>
          </w:tcPr>
          <w:p w:rsidR="005B7345" w:rsidRPr="0059355C" w:rsidRDefault="005B7345" w:rsidP="001975DA">
            <w:pPr>
              <w:ind w:firstLine="0"/>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12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3625FC">
            <w:pPr>
              <w:ind w:firstLine="0"/>
              <w:rPr>
                <w:rFonts w:ascii="Times New Roman" w:hAnsi="Times New Roman" w:cs="Times New Roman"/>
                <w:sz w:val="18"/>
                <w:szCs w:val="18"/>
              </w:rPr>
            </w:pPr>
            <w:r w:rsidRPr="0059355C">
              <w:rPr>
                <w:rFonts w:ascii="Times New Roman" w:hAnsi="Times New Roman" w:cs="Times New Roman"/>
                <w:sz w:val="18"/>
                <w:szCs w:val="18"/>
              </w:rPr>
              <w:t>Siekiant išvengti kvapų sklidimo iš įrenginio arba, jei tai neįmanoma, jį sumažinti, GPGB yra parengti, įgyvendinti ir reguliariai peržiūrėti kvapų valdymo planą</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rPr>
                <w:rFonts w:ascii="Times New Roman" w:hAnsi="Times New Roman" w:cs="Times New Roman"/>
                <w:sz w:val="18"/>
                <w:szCs w:val="18"/>
              </w:rPr>
            </w:pPr>
            <w:r w:rsidRPr="0059355C">
              <w:rPr>
                <w:rFonts w:ascii="Times New Roman" w:hAnsi="Times New Roman" w:cs="Times New Roman"/>
                <w:sz w:val="18"/>
                <w:szCs w:val="18"/>
              </w:rPr>
              <w:t>Bus taikoma tik tais atvejais, kai pagrįsta, kad nemalonus kvapas pasiekė jautrius receptorius</w:t>
            </w:r>
          </w:p>
        </w:tc>
      </w:tr>
      <w:tr w:rsidR="005B7345" w:rsidRPr="003625FC"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12</w:t>
            </w:r>
          </w:p>
        </w:tc>
        <w:tc>
          <w:tcPr>
            <w:tcW w:w="1569" w:type="dxa"/>
            <w:vMerge/>
            <w:tcBorders>
              <w:left w:val="single" w:sz="4" w:space="0" w:color="auto"/>
              <w:right w:val="single" w:sz="4" w:space="0" w:color="auto"/>
            </w:tcBorders>
            <w:vAlign w:val="center"/>
          </w:tcPr>
          <w:p w:rsidR="005B7345" w:rsidRPr="0059355C" w:rsidRDefault="005B7345" w:rsidP="003625FC">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13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3625FC">
            <w:pPr>
              <w:ind w:firstLine="0"/>
              <w:rPr>
                <w:rFonts w:ascii="Times New Roman" w:hAnsi="Times New Roman" w:cs="Times New Roman"/>
                <w:sz w:val="18"/>
                <w:szCs w:val="18"/>
              </w:rPr>
            </w:pPr>
            <w:r w:rsidRPr="0059355C">
              <w:rPr>
                <w:rFonts w:ascii="Times New Roman" w:hAnsi="Times New Roman" w:cs="Times New Roman"/>
                <w:sz w:val="18"/>
                <w:szCs w:val="18"/>
              </w:rPr>
              <w:t xml:space="preserve">Siekiant išvengti kvapų sklidimo iš įrenginio arba, jei tai neįmanoma, jį sumažinti, GPGB yra taikyti vieną iš toliau nurodytų metodų ar juos derinti: buvimo trukmės mažinimas, cheminio apdorojimo taikymas, aerobinio apdorojimo optimizavimas   </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3625FC">
            <w:pPr>
              <w:ind w:firstLine="0"/>
              <w:rPr>
                <w:rFonts w:ascii="Times New Roman" w:hAnsi="Times New Roman" w:cs="Times New Roman"/>
                <w:sz w:val="18"/>
                <w:szCs w:val="18"/>
              </w:rPr>
            </w:pPr>
            <w:r w:rsidRPr="0059355C">
              <w:rPr>
                <w:rFonts w:ascii="Times New Roman" w:hAnsi="Times New Roman" w:cs="Times New Roman"/>
                <w:sz w:val="18"/>
                <w:szCs w:val="18"/>
              </w:rPr>
              <w:t>Bus taikoma tik tais atvejais, kai pagrįsta, kad nemalonus kvapas pasiekė jautrius receptorius</w:t>
            </w:r>
          </w:p>
        </w:tc>
      </w:tr>
      <w:tr w:rsidR="005B7345" w:rsidRPr="006908A8"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13</w:t>
            </w:r>
          </w:p>
        </w:tc>
        <w:tc>
          <w:tcPr>
            <w:tcW w:w="1569" w:type="dxa"/>
            <w:vMerge/>
            <w:tcBorders>
              <w:left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p>
        </w:tc>
        <w:tc>
          <w:tcPr>
            <w:tcW w:w="1350" w:type="dxa"/>
            <w:vMerge w:val="restart"/>
            <w:tcBorders>
              <w:top w:val="single" w:sz="4" w:space="0" w:color="auto"/>
              <w:left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14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5B7345">
            <w:pPr>
              <w:ind w:firstLine="0"/>
              <w:rPr>
                <w:rFonts w:ascii="Times New Roman" w:hAnsi="Times New Roman" w:cs="Times New Roman"/>
                <w:sz w:val="17"/>
                <w:szCs w:val="17"/>
              </w:rPr>
            </w:pPr>
            <w:r w:rsidRPr="0059355C">
              <w:rPr>
                <w:rFonts w:ascii="Times New Roman" w:hAnsi="Times New Roman" w:cs="Times New Roman"/>
                <w:sz w:val="17"/>
                <w:szCs w:val="17"/>
              </w:rPr>
              <w:t>Siekiant išvengti pasklidžiųjų teršalų, visų pirma dulkių, organinių junginių ir kvapų, išmetimo į orą arba, jei tai praktiškai neįmanoma, sumažinti tokių teršalų kiekį, GPGB yra naudoti tinkamą toliau nurodytų metodų derinį: galimų pasklidžiųjų išmetamųjų teršalų šaltinių skaičiaus mažinimas; korozijos prevencija; drėkinimas; nuotėkio aptikimo ir remonto (NAIR) programa; labai sandarios įrangos parinkimas ir naudojimas; pasklidžiųjų išmetamųjų teršalų lokalizavimas, surinkimas ir apdorojimas; techninė priežiūra</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Atliekų tvarkymo metu UAB“Nofir“ į aplinkos orą teršalų neišmeta.</w:t>
            </w:r>
          </w:p>
        </w:tc>
      </w:tr>
      <w:tr w:rsidR="005B7345" w:rsidRPr="006908A8"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13.1</w:t>
            </w:r>
          </w:p>
        </w:tc>
        <w:tc>
          <w:tcPr>
            <w:tcW w:w="1569" w:type="dxa"/>
            <w:vMerge/>
            <w:tcBorders>
              <w:left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Atliekų apdorojimo ir saugojimo vietų valymas</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Vykdomi reguliarūs viso ploto, kuriame apdorojamos atliekos (patalpų, aikštelių), įrangos ir talpyklų valymai</w:t>
            </w:r>
          </w:p>
        </w:tc>
      </w:tr>
      <w:tr w:rsidR="005B7345" w:rsidRPr="005B7345"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14</w:t>
            </w:r>
          </w:p>
        </w:tc>
        <w:tc>
          <w:tcPr>
            <w:tcW w:w="1569" w:type="dxa"/>
            <w:vMerge/>
            <w:tcBorders>
              <w:left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15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GPGB yra fakelus degti tik saugos sumetimais arba neįprastomis eksploatacijos sąlygomis (pvz., paleidimo, stabdymo metu)</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Atliekos nedeginamos</w:t>
            </w:r>
          </w:p>
        </w:tc>
      </w:tr>
      <w:tr w:rsidR="005B7345" w:rsidRPr="005B7345" w:rsidTr="00204BA7">
        <w:tc>
          <w:tcPr>
            <w:tcW w:w="586"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15</w:t>
            </w:r>
          </w:p>
        </w:tc>
        <w:tc>
          <w:tcPr>
            <w:tcW w:w="1569" w:type="dxa"/>
            <w:vMerge/>
            <w:tcBorders>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16 GPGB</w:t>
            </w:r>
          </w:p>
        </w:tc>
        <w:tc>
          <w:tcPr>
            <w:tcW w:w="3870" w:type="dxa"/>
            <w:tcBorders>
              <w:top w:val="single" w:sz="4" w:space="0" w:color="auto"/>
              <w:left w:val="single" w:sz="4" w:space="0" w:color="auto"/>
              <w:bottom w:val="single" w:sz="4" w:space="0" w:color="auto"/>
              <w:right w:val="single" w:sz="4" w:space="0" w:color="auto"/>
            </w:tcBorders>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Siekiant sumažinti iš fakelų į orą išmetamų teršalų kiekį, kai fakelų deginimas yra neišvengiamas GPGB yra taikyti abu  nurodytus metodus</w:t>
            </w:r>
          </w:p>
        </w:tc>
        <w:tc>
          <w:tcPr>
            <w:tcW w:w="108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B7345" w:rsidRPr="0059355C" w:rsidRDefault="005B7345" w:rsidP="005B7345">
            <w:pPr>
              <w:ind w:firstLine="0"/>
              <w:rPr>
                <w:rFonts w:ascii="Times New Roman" w:hAnsi="Times New Roman" w:cs="Times New Roman"/>
                <w:sz w:val="18"/>
                <w:szCs w:val="18"/>
              </w:rPr>
            </w:pPr>
            <w:r w:rsidRPr="0059355C">
              <w:rPr>
                <w:rFonts w:ascii="Times New Roman" w:hAnsi="Times New Roman" w:cs="Times New Roman"/>
                <w:sz w:val="18"/>
                <w:szCs w:val="18"/>
              </w:rPr>
              <w:t>Atliekos nedeginamos</w:t>
            </w:r>
          </w:p>
        </w:tc>
      </w:tr>
      <w:tr w:rsidR="005B7345" w:rsidRPr="003625FC" w:rsidTr="00977042">
        <w:trPr>
          <w:trHeight w:val="368"/>
        </w:trPr>
        <w:tc>
          <w:tcPr>
            <w:tcW w:w="586" w:type="dxa"/>
            <w:tcBorders>
              <w:top w:val="single" w:sz="4" w:space="0" w:color="auto"/>
              <w:left w:val="single" w:sz="4" w:space="0" w:color="auto"/>
              <w:bottom w:val="single" w:sz="4" w:space="0" w:color="auto"/>
              <w:right w:val="nil"/>
            </w:tcBorders>
            <w:vAlign w:val="center"/>
          </w:tcPr>
          <w:p w:rsidR="005B7345" w:rsidRPr="0059355C" w:rsidRDefault="005B7345" w:rsidP="00204BA7">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5B7345" w:rsidRPr="0059355C" w:rsidRDefault="005B7345" w:rsidP="00204BA7">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5B7345" w:rsidRPr="0059355C" w:rsidRDefault="005B7345" w:rsidP="00204BA7">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5B7345" w:rsidRPr="0059355C" w:rsidRDefault="005B7345" w:rsidP="00204BA7">
            <w:pPr>
              <w:ind w:firstLine="0"/>
              <w:rPr>
                <w:rFonts w:ascii="Times New Roman" w:hAnsi="Times New Roman" w:cs="Times New Roman"/>
                <w:b/>
                <w:sz w:val="18"/>
                <w:szCs w:val="18"/>
              </w:rPr>
            </w:pPr>
            <w:r w:rsidRPr="0059355C">
              <w:rPr>
                <w:rFonts w:ascii="Times New Roman" w:hAnsi="Times New Roman" w:cs="Times New Roman"/>
                <w:b/>
                <w:sz w:val="18"/>
                <w:szCs w:val="18"/>
              </w:rPr>
              <w:t>Triukšmas ir vibracija</w:t>
            </w:r>
          </w:p>
        </w:tc>
        <w:tc>
          <w:tcPr>
            <w:tcW w:w="1080" w:type="dxa"/>
            <w:tcBorders>
              <w:top w:val="single" w:sz="4" w:space="0" w:color="auto"/>
              <w:left w:val="nil"/>
              <w:bottom w:val="single" w:sz="4" w:space="0" w:color="auto"/>
              <w:right w:val="nil"/>
            </w:tcBorders>
            <w:vAlign w:val="center"/>
          </w:tcPr>
          <w:p w:rsidR="005B7345" w:rsidRPr="0059355C" w:rsidRDefault="005B7345" w:rsidP="00204BA7">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5B7345" w:rsidRPr="0059355C" w:rsidRDefault="005B7345" w:rsidP="00204BA7">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5B7345" w:rsidRPr="0059355C" w:rsidRDefault="005B7345" w:rsidP="00204BA7">
            <w:pPr>
              <w:ind w:firstLine="0"/>
              <w:rPr>
                <w:rFonts w:ascii="Times New Roman" w:hAnsi="Times New Roman" w:cs="Times New Roman"/>
                <w:b/>
                <w:sz w:val="18"/>
                <w:szCs w:val="18"/>
              </w:rPr>
            </w:pPr>
          </w:p>
        </w:tc>
      </w:tr>
      <w:tr w:rsidR="00977042" w:rsidRPr="00B97A7D" w:rsidTr="00204BA7">
        <w:trPr>
          <w:trHeight w:val="1043"/>
        </w:trPr>
        <w:tc>
          <w:tcPr>
            <w:tcW w:w="586"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16</w:t>
            </w:r>
          </w:p>
        </w:tc>
        <w:tc>
          <w:tcPr>
            <w:tcW w:w="1569" w:type="dxa"/>
            <w:vMerge w:val="restart"/>
            <w:tcBorders>
              <w:top w:val="single" w:sz="4" w:space="0" w:color="auto"/>
              <w:left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Triukšmas ir vibracija</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17 GPGB</w:t>
            </w:r>
          </w:p>
        </w:tc>
        <w:tc>
          <w:tcPr>
            <w:tcW w:w="3870" w:type="dxa"/>
            <w:tcBorders>
              <w:top w:val="single" w:sz="4" w:space="0" w:color="auto"/>
              <w:left w:val="single" w:sz="4" w:space="0" w:color="auto"/>
              <w:bottom w:val="single" w:sz="4" w:space="0" w:color="auto"/>
              <w:right w:val="single" w:sz="4" w:space="0" w:color="auto"/>
            </w:tcBorders>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Siekiant išvengti arba, jei tai neįmanoma, sumažinti įrenginio skleidžiamą triukšmą ir vibraciją, GPGB yra parengti, įgyvendinti ir reguliariai peržiūrėti triukšmo ir vibracijos valdymo planą, kuris yra aplinkosaugos vadybos sistemos (žr. 1 GPGB) dalis</w:t>
            </w: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Bus taikoma tik tais atvejais, kai numatoma ir (arba) pagrįsta, kad problemų keliantis triukšmas ir vibracija pasieks jautrius receptorius.</w:t>
            </w:r>
          </w:p>
        </w:tc>
      </w:tr>
      <w:tr w:rsidR="00977042" w:rsidRPr="00B97A7D" w:rsidTr="0059355C">
        <w:trPr>
          <w:trHeight w:val="368"/>
        </w:trPr>
        <w:tc>
          <w:tcPr>
            <w:tcW w:w="586" w:type="dxa"/>
            <w:vMerge w:val="restart"/>
            <w:tcBorders>
              <w:top w:val="single" w:sz="4" w:space="0" w:color="auto"/>
              <w:left w:val="single" w:sz="4" w:space="0" w:color="auto"/>
              <w:right w:val="single" w:sz="4" w:space="0" w:color="auto"/>
            </w:tcBorders>
            <w:vAlign w:val="center"/>
          </w:tcPr>
          <w:p w:rsidR="00977042" w:rsidRPr="0059355C" w:rsidRDefault="00977042" w:rsidP="00B97A7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17</w:t>
            </w:r>
          </w:p>
        </w:tc>
        <w:tc>
          <w:tcPr>
            <w:tcW w:w="1569" w:type="dxa"/>
            <w:vMerge/>
            <w:tcBorders>
              <w:left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p>
        </w:tc>
        <w:tc>
          <w:tcPr>
            <w:tcW w:w="1350" w:type="dxa"/>
            <w:vMerge w:val="restart"/>
            <w:tcBorders>
              <w:top w:val="single" w:sz="4" w:space="0" w:color="auto"/>
              <w:left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18 GPGB</w:t>
            </w:r>
          </w:p>
        </w:tc>
        <w:tc>
          <w:tcPr>
            <w:tcW w:w="3870" w:type="dxa"/>
            <w:tcBorders>
              <w:top w:val="single" w:sz="4" w:space="0" w:color="auto"/>
              <w:left w:val="single" w:sz="4" w:space="0" w:color="auto"/>
              <w:bottom w:val="single" w:sz="4" w:space="0" w:color="auto"/>
              <w:right w:val="single" w:sz="4" w:space="0" w:color="auto"/>
            </w:tcBorders>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a. Tinkamas pastatų ir įrangos vietos parinkimas</w:t>
            </w: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Pavojingos atliekos laikomos ir tvarkomos specialiai tam skirtose vietose uždarose patalpose</w:t>
            </w:r>
          </w:p>
        </w:tc>
      </w:tr>
      <w:tr w:rsidR="00977042" w:rsidRPr="00B97A7D" w:rsidTr="00204BA7">
        <w:trPr>
          <w:trHeight w:val="746"/>
        </w:trPr>
        <w:tc>
          <w:tcPr>
            <w:tcW w:w="586" w:type="dxa"/>
            <w:vMerge/>
            <w:tcBorders>
              <w:left w:val="single" w:sz="4" w:space="0" w:color="auto"/>
              <w:right w:val="single" w:sz="4" w:space="0" w:color="auto"/>
            </w:tcBorders>
            <w:vAlign w:val="center"/>
          </w:tcPr>
          <w:p w:rsidR="00977042" w:rsidRPr="0059355C" w:rsidRDefault="00977042" w:rsidP="00B97A7D">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b. Veiklos priemonės</w:t>
            </w: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B97A7D">
            <w:pPr>
              <w:ind w:firstLine="0"/>
              <w:rPr>
                <w:rFonts w:ascii="Times New Roman" w:hAnsi="Times New Roman" w:cs="Times New Roman"/>
                <w:sz w:val="18"/>
                <w:szCs w:val="18"/>
              </w:rPr>
            </w:pPr>
            <w:r w:rsidRPr="0059355C">
              <w:rPr>
                <w:rFonts w:ascii="Times New Roman" w:hAnsi="Times New Roman" w:cs="Times New Roman"/>
                <w:sz w:val="18"/>
                <w:szCs w:val="18"/>
              </w:rPr>
              <w:t>Atliekama: i) periodinis įrangos tikrinimas ir techninė priežiūra; ii) uždaromos patalpų durys ir langai; iii) įrangą eksploatuoja patyrę darbuotojai</w:t>
            </w:r>
          </w:p>
        </w:tc>
      </w:tr>
      <w:tr w:rsidR="00977042" w:rsidRPr="00977042" w:rsidTr="00204BA7">
        <w:tc>
          <w:tcPr>
            <w:tcW w:w="586" w:type="dxa"/>
            <w:vMerge/>
            <w:tcBorders>
              <w:left w:val="single" w:sz="4" w:space="0" w:color="auto"/>
              <w:bottom w:val="single" w:sz="4" w:space="0" w:color="auto"/>
              <w:right w:val="single" w:sz="4" w:space="0" w:color="auto"/>
            </w:tcBorders>
            <w:vAlign w:val="center"/>
          </w:tcPr>
          <w:p w:rsidR="00977042" w:rsidRPr="0059355C" w:rsidRDefault="00977042"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977042" w:rsidRPr="0059355C" w:rsidRDefault="00977042" w:rsidP="00977042">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977042" w:rsidRPr="0059355C" w:rsidRDefault="00977042" w:rsidP="00977042">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977042" w:rsidRPr="0059355C" w:rsidRDefault="00977042" w:rsidP="00977042">
            <w:pPr>
              <w:ind w:firstLine="0"/>
              <w:rPr>
                <w:rFonts w:ascii="Times New Roman" w:hAnsi="Times New Roman" w:cs="Times New Roman"/>
                <w:sz w:val="18"/>
                <w:szCs w:val="18"/>
              </w:rPr>
            </w:pPr>
            <w:r w:rsidRPr="0059355C">
              <w:rPr>
                <w:rFonts w:ascii="Times New Roman" w:hAnsi="Times New Roman" w:cs="Times New Roman"/>
                <w:sz w:val="18"/>
                <w:szCs w:val="18"/>
              </w:rPr>
              <w:t>c. Triukšmo ir vibracijos mažinimo įranga</w:t>
            </w:r>
          </w:p>
          <w:p w:rsidR="00977042" w:rsidRPr="0059355C" w:rsidRDefault="00977042" w:rsidP="00977042">
            <w:pPr>
              <w:ind w:firstLine="0"/>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977042">
            <w:pPr>
              <w:ind w:firstLine="0"/>
              <w:rPr>
                <w:rFonts w:ascii="Times New Roman" w:hAnsi="Times New Roman" w:cs="Times New Roman"/>
                <w:sz w:val="18"/>
                <w:szCs w:val="18"/>
              </w:rPr>
            </w:pPr>
            <w:r w:rsidRPr="0059355C">
              <w:rPr>
                <w:rFonts w:ascii="Times New Roman" w:hAnsi="Times New Roman" w:cs="Times New Roman"/>
                <w:sz w:val="18"/>
                <w:szCs w:val="18"/>
              </w:rPr>
              <w:t>Taikoma: triukšmo slopintuvai; akustinis ir vibracinis įrangos izoliavimas; pastatų garso izoliacija</w:t>
            </w:r>
          </w:p>
        </w:tc>
      </w:tr>
      <w:tr w:rsidR="00977042" w:rsidRPr="003A403E" w:rsidTr="00977042">
        <w:tc>
          <w:tcPr>
            <w:tcW w:w="586"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shd w:val="clear" w:color="auto" w:fill="FFFFFF"/>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977042" w:rsidRPr="0059355C" w:rsidRDefault="00977042"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977042" w:rsidRPr="00977042" w:rsidTr="00977042">
        <w:tc>
          <w:tcPr>
            <w:tcW w:w="586" w:type="dxa"/>
            <w:tcBorders>
              <w:top w:val="single" w:sz="4" w:space="0" w:color="auto"/>
              <w:left w:val="single" w:sz="4" w:space="0" w:color="auto"/>
              <w:bottom w:val="single" w:sz="4" w:space="0" w:color="auto"/>
              <w:right w:val="nil"/>
            </w:tcBorders>
            <w:vAlign w:val="center"/>
          </w:tcPr>
          <w:p w:rsidR="00977042" w:rsidRPr="0059355C" w:rsidRDefault="00977042" w:rsidP="00977042">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977042" w:rsidRPr="0059355C" w:rsidRDefault="00977042" w:rsidP="00977042">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977042" w:rsidRPr="0059355C" w:rsidRDefault="00977042" w:rsidP="00977042">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977042" w:rsidRPr="0059355C" w:rsidRDefault="00977042" w:rsidP="00977042">
            <w:pPr>
              <w:ind w:firstLine="0"/>
              <w:rPr>
                <w:rFonts w:ascii="Times New Roman" w:hAnsi="Times New Roman" w:cs="Times New Roman"/>
                <w:b/>
                <w:sz w:val="18"/>
                <w:szCs w:val="18"/>
              </w:rPr>
            </w:pPr>
            <w:r w:rsidRPr="0059355C">
              <w:rPr>
                <w:rFonts w:ascii="Times New Roman" w:hAnsi="Times New Roman" w:cs="Times New Roman"/>
                <w:b/>
                <w:sz w:val="18"/>
                <w:szCs w:val="18"/>
              </w:rPr>
              <w:t>Į vandenį išleidžiami teršalai</w:t>
            </w:r>
          </w:p>
        </w:tc>
        <w:tc>
          <w:tcPr>
            <w:tcW w:w="1080" w:type="dxa"/>
            <w:tcBorders>
              <w:top w:val="single" w:sz="4" w:space="0" w:color="auto"/>
              <w:left w:val="nil"/>
              <w:bottom w:val="single" w:sz="4" w:space="0" w:color="auto"/>
              <w:right w:val="nil"/>
            </w:tcBorders>
            <w:vAlign w:val="center"/>
          </w:tcPr>
          <w:p w:rsidR="00977042" w:rsidRPr="0059355C" w:rsidRDefault="00977042" w:rsidP="00977042">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977042" w:rsidRPr="0059355C" w:rsidRDefault="00977042" w:rsidP="00977042">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977042" w:rsidRPr="0059355C" w:rsidRDefault="00977042" w:rsidP="00977042">
            <w:pPr>
              <w:ind w:firstLine="0"/>
              <w:rPr>
                <w:rFonts w:ascii="Times New Roman" w:hAnsi="Times New Roman" w:cs="Times New Roman"/>
                <w:b/>
                <w:sz w:val="18"/>
                <w:szCs w:val="18"/>
              </w:rPr>
            </w:pPr>
          </w:p>
        </w:tc>
      </w:tr>
      <w:tr w:rsidR="00735EBE" w:rsidRPr="00977042" w:rsidTr="00204BA7">
        <w:tc>
          <w:tcPr>
            <w:tcW w:w="586" w:type="dxa"/>
            <w:vMerge w:val="restart"/>
            <w:tcBorders>
              <w:top w:val="single" w:sz="4" w:space="0" w:color="auto"/>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 xml:space="preserve">18 </w:t>
            </w:r>
          </w:p>
        </w:tc>
        <w:tc>
          <w:tcPr>
            <w:tcW w:w="1569" w:type="dxa"/>
            <w:vMerge w:val="restart"/>
            <w:tcBorders>
              <w:top w:val="single" w:sz="4" w:space="0" w:color="auto"/>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r w:rsidRPr="0059355C">
              <w:rPr>
                <w:rFonts w:ascii="Times New Roman" w:hAnsi="Times New Roman" w:cs="Times New Roman"/>
                <w:sz w:val="18"/>
                <w:szCs w:val="18"/>
              </w:rPr>
              <w:t>Vanduo</w:t>
            </w:r>
          </w:p>
        </w:tc>
        <w:tc>
          <w:tcPr>
            <w:tcW w:w="1350" w:type="dxa"/>
            <w:vMerge w:val="restart"/>
            <w:tcBorders>
              <w:top w:val="single" w:sz="4" w:space="0" w:color="auto"/>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19 GPGB</w:t>
            </w: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a. Vandens išteklių valdymas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Vanduo vartojamas buičiai ir tinklų plovimo vandens papildymui, kuris priklauso nuo plaunamų tinklų kiekio, nes tinklai turi savybę įgerti vandenį, kuris vėliau išgarinimas kaloriferiais</w:t>
            </w:r>
          </w:p>
        </w:tc>
      </w:tr>
      <w:tr w:rsidR="00735EBE" w:rsidRPr="00977042" w:rsidTr="00204BA7">
        <w:tc>
          <w:tcPr>
            <w:tcW w:w="586" w:type="dxa"/>
            <w:vMerge/>
            <w:tcBorders>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b. Vandens recirkuliacija</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Tinklų plovimui naudojama plovimo vandenų recirkuliacija, plovimo nuotekas išvalant plovimo nuotekų valymo įrangoje.</w:t>
            </w:r>
          </w:p>
        </w:tc>
      </w:tr>
      <w:tr w:rsidR="00735EBE" w:rsidRPr="00977042" w:rsidTr="00204BA7">
        <w:tc>
          <w:tcPr>
            <w:tcW w:w="586" w:type="dxa"/>
            <w:vMerge/>
            <w:tcBorders>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c. Nepralaidus paviršius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Aikštelėse ir patalpose, kur laikomos atliekos, įrengtos kietos, nelaidžios dangos, atsparios benzino ir kitų skysčių ardančiajam poveikiui</w:t>
            </w:r>
          </w:p>
        </w:tc>
      </w:tr>
      <w:tr w:rsidR="00735EBE" w:rsidRPr="00977042" w:rsidTr="0059355C">
        <w:trPr>
          <w:trHeight w:val="1394"/>
        </w:trPr>
        <w:tc>
          <w:tcPr>
            <w:tcW w:w="586" w:type="dxa"/>
            <w:vMerge/>
            <w:tcBorders>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d. Rezervuarų ir indų perpildymo ir prakiurimo tikimybės ir poveikio mažinimo metodai</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Tinklų plovimo patalpoje yra nutekėjusių skysčių surinkimo įrenginiai bei priemonės, užtikrinančios aplinkos apsaugą nuo teršalų patekimo. Plovimo įrangos namelio-konteinerio grindys padengtos nelaidžia danga, sumontuotas slenkstis, todėl skysčių prabėgimo atveju galima surinkti įrangoje esančių  skysčių kiekį – 2,5  m</w:t>
            </w:r>
            <w:r w:rsidRPr="0059355C">
              <w:rPr>
                <w:rFonts w:ascii="Times New Roman" w:hAnsi="Times New Roman" w:cs="Times New Roman"/>
                <w:sz w:val="18"/>
                <w:szCs w:val="18"/>
                <w:vertAlign w:val="superscript"/>
              </w:rPr>
              <w:t xml:space="preserve">3 </w:t>
            </w:r>
            <w:r w:rsidRPr="0059355C">
              <w:rPr>
                <w:rFonts w:ascii="Times New Roman" w:hAnsi="Times New Roman" w:cs="Times New Roman"/>
                <w:sz w:val="18"/>
                <w:szCs w:val="18"/>
              </w:rPr>
              <w:t>ir neleisti patekti į aplinką.</w:t>
            </w:r>
          </w:p>
        </w:tc>
      </w:tr>
      <w:tr w:rsidR="00735EBE" w:rsidRPr="00525D45" w:rsidTr="00204BA7">
        <w:tc>
          <w:tcPr>
            <w:tcW w:w="586" w:type="dxa"/>
            <w:vMerge/>
            <w:tcBorders>
              <w:left w:val="single" w:sz="4" w:space="0" w:color="auto"/>
              <w:right w:val="single" w:sz="4" w:space="0" w:color="auto"/>
            </w:tcBorders>
            <w:vAlign w:val="center"/>
          </w:tcPr>
          <w:p w:rsidR="00735EBE" w:rsidRPr="0059355C" w:rsidRDefault="00735EBE" w:rsidP="00977042">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e. Atliekų saugojimo ir apdorojimo vietų uždengimas stogu</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977042">
            <w:pPr>
              <w:ind w:firstLine="0"/>
              <w:rPr>
                <w:rFonts w:ascii="Times New Roman" w:hAnsi="Times New Roman" w:cs="Times New Roman"/>
                <w:sz w:val="18"/>
                <w:szCs w:val="18"/>
              </w:rPr>
            </w:pPr>
            <w:r w:rsidRPr="0059355C">
              <w:rPr>
                <w:rFonts w:ascii="Times New Roman" w:hAnsi="Times New Roman" w:cs="Times New Roman"/>
                <w:sz w:val="18"/>
                <w:szCs w:val="18"/>
              </w:rPr>
              <w:t>Pavojingos atliekos laikomos ir tvarkomos specialiai tam skirtose vietose uždarose patalpose</w:t>
            </w:r>
          </w:p>
        </w:tc>
      </w:tr>
      <w:tr w:rsidR="00735EBE" w:rsidRPr="00525D45" w:rsidTr="000979ED">
        <w:trPr>
          <w:trHeight w:val="701"/>
        </w:trPr>
        <w:tc>
          <w:tcPr>
            <w:tcW w:w="586" w:type="dxa"/>
            <w:vMerge/>
            <w:tcBorders>
              <w:left w:val="single" w:sz="4" w:space="0" w:color="auto"/>
              <w:right w:val="single" w:sz="4" w:space="0" w:color="auto"/>
            </w:tcBorders>
            <w:vAlign w:val="center"/>
          </w:tcPr>
          <w:p w:rsidR="00735EBE" w:rsidRPr="0059355C" w:rsidRDefault="00735EBE" w:rsidP="00525D4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f. Nuotekų srautų atskyrimas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Gamybinės nuotekos nesusidaro. Buitinės nuotekos išleidžiamos į UAB“Tauragės vandenys“ tinklus. Paviršinės nuotekos surenkamos atskira sistema</w:t>
            </w:r>
          </w:p>
        </w:tc>
      </w:tr>
      <w:tr w:rsidR="00735EBE" w:rsidRPr="00525D45" w:rsidTr="00204BA7">
        <w:tc>
          <w:tcPr>
            <w:tcW w:w="586" w:type="dxa"/>
            <w:vMerge/>
            <w:tcBorders>
              <w:left w:val="single" w:sz="4" w:space="0" w:color="auto"/>
              <w:right w:val="single" w:sz="4" w:space="0" w:color="auto"/>
            </w:tcBorders>
            <w:vAlign w:val="center"/>
          </w:tcPr>
          <w:p w:rsidR="00735EBE" w:rsidRPr="0059355C" w:rsidRDefault="00735EBE" w:rsidP="00525D4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g. Tinkama drenažo infrastruktūra</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Neaktualu, nes pavojingos atliekos laikomos ir tvarkomos uždarose patalpose, o nepavojingų atliekų apdorojimo zona nėra sujungta su drenažo infrastruktūra</w:t>
            </w:r>
          </w:p>
        </w:tc>
      </w:tr>
      <w:tr w:rsidR="00735EBE" w:rsidRPr="00525D45" w:rsidTr="00204BA7">
        <w:tc>
          <w:tcPr>
            <w:tcW w:w="586" w:type="dxa"/>
            <w:vMerge/>
            <w:tcBorders>
              <w:left w:val="single" w:sz="4" w:space="0" w:color="auto"/>
              <w:right w:val="single" w:sz="4" w:space="0" w:color="auto"/>
            </w:tcBorders>
            <w:vAlign w:val="center"/>
          </w:tcPr>
          <w:p w:rsidR="00735EBE" w:rsidRPr="0059355C" w:rsidRDefault="00735EBE" w:rsidP="00525D4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h. Nuostatos dėl konstrukcijos ir techninės priežiūros, padedančios aptikti nuotėkius ir sutaisyti nesandarią įrangą</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Reguliariai vykdoma galimų nuotėkių stebėsena, o prireikus įranga sutaisoma. Nenaudojama požeminių sudedamųjų dalių</w:t>
            </w:r>
          </w:p>
        </w:tc>
      </w:tr>
      <w:tr w:rsidR="00735EBE" w:rsidRPr="00525D45" w:rsidTr="00204BA7">
        <w:tc>
          <w:tcPr>
            <w:tcW w:w="586" w:type="dxa"/>
            <w:vMerge/>
            <w:tcBorders>
              <w:left w:val="single" w:sz="4" w:space="0" w:color="auto"/>
              <w:bottom w:val="single" w:sz="4" w:space="0" w:color="auto"/>
              <w:right w:val="single" w:sz="4" w:space="0" w:color="auto"/>
            </w:tcBorders>
            <w:vAlign w:val="center"/>
          </w:tcPr>
          <w:p w:rsidR="00735EBE" w:rsidRPr="0059355C" w:rsidRDefault="00735EBE" w:rsidP="00525D45">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735EBE" w:rsidRPr="0059355C" w:rsidRDefault="00735EBE" w:rsidP="001975DA">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i. Tinkamos talpos sulaikymo rezervuaras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525D45">
            <w:pPr>
              <w:ind w:firstLine="0"/>
              <w:rPr>
                <w:rFonts w:ascii="Times New Roman" w:hAnsi="Times New Roman" w:cs="Times New Roman"/>
                <w:sz w:val="18"/>
                <w:szCs w:val="18"/>
              </w:rPr>
            </w:pPr>
            <w:r w:rsidRPr="0059355C">
              <w:rPr>
                <w:rFonts w:ascii="Times New Roman" w:hAnsi="Times New Roman" w:cs="Times New Roman"/>
                <w:sz w:val="18"/>
                <w:szCs w:val="18"/>
              </w:rPr>
              <w:t>Žiūr. 18 d.</w:t>
            </w:r>
          </w:p>
        </w:tc>
      </w:tr>
      <w:tr w:rsidR="00735EBE" w:rsidRPr="00525D45" w:rsidTr="00735EBE">
        <w:tc>
          <w:tcPr>
            <w:tcW w:w="586"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19</w:t>
            </w:r>
          </w:p>
        </w:tc>
        <w:tc>
          <w:tcPr>
            <w:tcW w:w="1569" w:type="dxa"/>
            <w:tcBorders>
              <w:top w:val="single" w:sz="4" w:space="0" w:color="auto"/>
              <w:left w:val="single" w:sz="4" w:space="0" w:color="auto"/>
              <w:bottom w:val="single" w:sz="4" w:space="0" w:color="auto"/>
              <w:right w:val="single" w:sz="4" w:space="0" w:color="auto"/>
            </w:tcBorders>
            <w:vAlign w:val="center"/>
          </w:tcPr>
          <w:p w:rsidR="00735EBE"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Vanduo</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20 GPGB</w:t>
            </w: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Siekimas sumažinti į vandenį išleidžiamų teršalų kiekį</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Tinklų plovimui naudojama plovimo vandenų recirkuliacija, plovimo nuotekas išvalant plovimo nuotekų valymo įrangoje.</w:t>
            </w:r>
          </w:p>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Gamybinės nuotekos nesusidaro ir neišleidžiamos į nuotakyną</w:t>
            </w:r>
          </w:p>
        </w:tc>
      </w:tr>
      <w:tr w:rsidR="00735EBE" w:rsidRPr="00735EBE" w:rsidTr="00735EBE">
        <w:tc>
          <w:tcPr>
            <w:tcW w:w="586" w:type="dxa"/>
            <w:tcBorders>
              <w:top w:val="single" w:sz="4" w:space="0" w:color="auto"/>
              <w:left w:val="single" w:sz="4" w:space="0" w:color="auto"/>
              <w:bottom w:val="single" w:sz="4" w:space="0" w:color="auto"/>
              <w:right w:val="nil"/>
            </w:tcBorders>
            <w:vAlign w:val="center"/>
          </w:tcPr>
          <w:p w:rsidR="00735EBE" w:rsidRPr="0059355C" w:rsidRDefault="00735EBE" w:rsidP="00735EBE">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735EBE" w:rsidRPr="0059355C" w:rsidRDefault="00735EBE" w:rsidP="00735EBE">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735EBE" w:rsidRPr="0059355C" w:rsidRDefault="00735EBE" w:rsidP="00735EBE">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735EBE" w:rsidRPr="0059355C" w:rsidRDefault="00735EBE" w:rsidP="00735EBE">
            <w:pPr>
              <w:ind w:firstLine="0"/>
              <w:rPr>
                <w:rFonts w:ascii="Times New Roman" w:hAnsi="Times New Roman" w:cs="Times New Roman"/>
                <w:b/>
                <w:sz w:val="18"/>
                <w:szCs w:val="18"/>
              </w:rPr>
            </w:pPr>
            <w:r w:rsidRPr="0059355C">
              <w:rPr>
                <w:rFonts w:ascii="Times New Roman" w:hAnsi="Times New Roman" w:cs="Times New Roman"/>
                <w:b/>
                <w:sz w:val="18"/>
                <w:szCs w:val="18"/>
              </w:rPr>
              <w:t>Per incidentus ir avarijas išmetami teršalai</w:t>
            </w:r>
          </w:p>
        </w:tc>
        <w:tc>
          <w:tcPr>
            <w:tcW w:w="1080" w:type="dxa"/>
            <w:tcBorders>
              <w:top w:val="single" w:sz="4" w:space="0" w:color="auto"/>
              <w:left w:val="nil"/>
              <w:bottom w:val="single" w:sz="4" w:space="0" w:color="auto"/>
              <w:right w:val="nil"/>
            </w:tcBorders>
            <w:vAlign w:val="center"/>
          </w:tcPr>
          <w:p w:rsidR="00735EBE" w:rsidRPr="0059355C" w:rsidRDefault="00735EBE" w:rsidP="00735EBE">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735EBE" w:rsidRPr="0059355C" w:rsidRDefault="00735EBE" w:rsidP="00735EBE">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b/>
                <w:sz w:val="18"/>
                <w:szCs w:val="18"/>
              </w:rPr>
            </w:pPr>
          </w:p>
        </w:tc>
      </w:tr>
      <w:tr w:rsidR="00735EBE" w:rsidRPr="00735EBE" w:rsidTr="000979ED">
        <w:trPr>
          <w:trHeight w:val="809"/>
        </w:trPr>
        <w:tc>
          <w:tcPr>
            <w:tcW w:w="586" w:type="dxa"/>
            <w:vMerge w:val="restart"/>
            <w:tcBorders>
              <w:top w:val="single" w:sz="4" w:space="0" w:color="auto"/>
              <w:left w:val="single" w:sz="4" w:space="0" w:color="auto"/>
              <w:right w:val="single" w:sz="4" w:space="0" w:color="auto"/>
            </w:tcBorders>
            <w:vAlign w:val="center"/>
          </w:tcPr>
          <w:p w:rsidR="00735EBE" w:rsidRPr="0059355C" w:rsidRDefault="00735EBE" w:rsidP="00735EBE">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20</w:t>
            </w:r>
          </w:p>
        </w:tc>
        <w:tc>
          <w:tcPr>
            <w:tcW w:w="1569" w:type="dxa"/>
            <w:vMerge w:val="restart"/>
            <w:tcBorders>
              <w:top w:val="single" w:sz="4" w:space="0" w:color="auto"/>
              <w:left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Siekiant išvengti poveikio aplinkai įvykus avarijai arba incidentui arba jį sumažinti</w:t>
            </w:r>
          </w:p>
        </w:tc>
        <w:tc>
          <w:tcPr>
            <w:tcW w:w="1350" w:type="dxa"/>
            <w:vMerge w:val="restart"/>
            <w:tcBorders>
              <w:top w:val="single" w:sz="4" w:space="0" w:color="auto"/>
              <w:left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21 GPGB</w:t>
            </w: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a. Apsaugos priemonės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Taikomos priemonės, kaip: — įrenginio apsaugojimas nuo piktavališkų veiksmų; — apsaugos nuo gaisro ir sprogimo sistema, kurioje įrengta prevencijos, aptikimo ir gesinimo įranga</w:t>
            </w:r>
          </w:p>
        </w:tc>
      </w:tr>
      <w:tr w:rsidR="00735EBE" w:rsidRPr="00735EBE" w:rsidTr="00204BA7">
        <w:tc>
          <w:tcPr>
            <w:tcW w:w="586" w:type="dxa"/>
            <w:vMerge/>
            <w:tcBorders>
              <w:left w:val="single" w:sz="4" w:space="0" w:color="auto"/>
              <w:right w:val="single" w:sz="4" w:space="0" w:color="auto"/>
            </w:tcBorders>
            <w:vAlign w:val="center"/>
          </w:tcPr>
          <w:p w:rsidR="00735EBE" w:rsidRPr="0059355C" w:rsidRDefault="00735EBE" w:rsidP="00735EB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p>
        </w:tc>
        <w:tc>
          <w:tcPr>
            <w:tcW w:w="1350" w:type="dxa"/>
            <w:vMerge/>
            <w:tcBorders>
              <w:left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b. Per incidentą arba avariją išmetamų teršalų valdymas</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Žiūr. 18 d</w:t>
            </w:r>
          </w:p>
        </w:tc>
      </w:tr>
      <w:tr w:rsidR="00735EBE" w:rsidRPr="00735EBE" w:rsidTr="000979ED">
        <w:tc>
          <w:tcPr>
            <w:tcW w:w="586" w:type="dxa"/>
            <w:vMerge/>
            <w:tcBorders>
              <w:left w:val="single" w:sz="4" w:space="0" w:color="auto"/>
              <w:bottom w:val="single" w:sz="4" w:space="0" w:color="auto"/>
              <w:right w:val="single" w:sz="4" w:space="0" w:color="auto"/>
            </w:tcBorders>
            <w:vAlign w:val="center"/>
          </w:tcPr>
          <w:p w:rsidR="00735EBE" w:rsidRPr="0059355C" w:rsidRDefault="00735EBE" w:rsidP="00735EBE">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c. Incidentų ir avarijų registracijos ir vertinimo sistema</w:t>
            </w:r>
          </w:p>
        </w:tc>
        <w:tc>
          <w:tcPr>
            <w:tcW w:w="108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735EBE" w:rsidRPr="0059355C" w:rsidRDefault="00735EBE" w:rsidP="00735EBE">
            <w:pPr>
              <w:ind w:firstLine="0"/>
              <w:rPr>
                <w:rFonts w:ascii="Times New Roman" w:hAnsi="Times New Roman" w:cs="Times New Roman"/>
                <w:sz w:val="18"/>
                <w:szCs w:val="18"/>
              </w:rPr>
            </w:pPr>
            <w:r w:rsidRPr="0059355C">
              <w:rPr>
                <w:rFonts w:ascii="Times New Roman" w:hAnsi="Times New Roman" w:cs="Times New Roman"/>
                <w:sz w:val="18"/>
                <w:szCs w:val="18"/>
              </w:rPr>
              <w:t>Įmonėje yra registracijos žurnalas, kuriame turi būti registruojamos visos avarijos, incidentai, procedūrų pakeitimai ir patikrų išvados;  tokių incidentų ir avarijų nustatymo, reagavimo į juos ir mokymosi iš jų procedūros.</w:t>
            </w:r>
          </w:p>
        </w:tc>
      </w:tr>
      <w:tr w:rsidR="000979ED" w:rsidRPr="000979ED" w:rsidTr="00735EBE">
        <w:tc>
          <w:tcPr>
            <w:tcW w:w="586"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sz w:val="18"/>
                <w:szCs w:val="18"/>
              </w:rPr>
            </w:pPr>
            <w:r w:rsidRPr="0059355C">
              <w:rPr>
                <w:rFonts w:ascii="Times New Roman" w:hAnsi="Times New Roman" w:cs="Times New Roman"/>
                <w:sz w:val="18"/>
                <w:szCs w:val="18"/>
              </w:rPr>
              <w:t>2</w:t>
            </w:r>
          </w:p>
        </w:tc>
        <w:tc>
          <w:tcPr>
            <w:tcW w:w="1350"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b/>
                <w:bCs/>
                <w:spacing w:val="-1"/>
                <w:sz w:val="18"/>
                <w:szCs w:val="18"/>
                <w:lang w:val="en-US" w:eastAsia="en-US"/>
              </w:rPr>
            </w:pPr>
            <w:r w:rsidRPr="0059355C">
              <w:rPr>
                <w:rFonts w:ascii="Times New Roman" w:hAnsi="Times New Roman" w:cs="Times New Roman"/>
                <w:b/>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tcPr>
          <w:p w:rsidR="000979ED" w:rsidRPr="0059355C" w:rsidRDefault="000979ED" w:rsidP="000979ED">
            <w:pPr>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0979ED" w:rsidRPr="0059355C" w:rsidRDefault="000979ED" w:rsidP="000979ED">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59355C" w:rsidRPr="000979ED" w:rsidTr="00EE18A2">
        <w:tc>
          <w:tcPr>
            <w:tcW w:w="586" w:type="dxa"/>
            <w:tcBorders>
              <w:top w:val="single" w:sz="4" w:space="0" w:color="auto"/>
              <w:left w:val="single" w:sz="4" w:space="0" w:color="auto"/>
              <w:bottom w:val="single" w:sz="4" w:space="0" w:color="auto"/>
              <w:right w:val="nil"/>
            </w:tcBorders>
            <w:vAlign w:val="center"/>
          </w:tcPr>
          <w:p w:rsidR="0059355C" w:rsidRPr="0059355C" w:rsidRDefault="0059355C" w:rsidP="00EE18A2">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59355C" w:rsidRPr="0059355C" w:rsidRDefault="0059355C" w:rsidP="00EE18A2">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59355C" w:rsidRPr="0059355C" w:rsidRDefault="0059355C" w:rsidP="00EE18A2">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vAlign w:val="center"/>
          </w:tcPr>
          <w:p w:rsidR="0059355C" w:rsidRPr="0059355C" w:rsidRDefault="0059355C" w:rsidP="00EE18A2">
            <w:pPr>
              <w:ind w:firstLine="0"/>
              <w:rPr>
                <w:rFonts w:ascii="Times New Roman" w:hAnsi="Times New Roman" w:cs="Times New Roman"/>
                <w:b/>
                <w:sz w:val="18"/>
                <w:szCs w:val="18"/>
              </w:rPr>
            </w:pPr>
            <w:r w:rsidRPr="0059355C">
              <w:rPr>
                <w:rFonts w:ascii="Times New Roman" w:hAnsi="Times New Roman" w:cs="Times New Roman"/>
                <w:b/>
                <w:sz w:val="18"/>
                <w:szCs w:val="18"/>
              </w:rPr>
              <w:t>Medžiagų naudojimo efektyvumas</w:t>
            </w:r>
          </w:p>
        </w:tc>
        <w:tc>
          <w:tcPr>
            <w:tcW w:w="1080" w:type="dxa"/>
            <w:tcBorders>
              <w:top w:val="single" w:sz="4" w:space="0" w:color="auto"/>
              <w:left w:val="nil"/>
              <w:bottom w:val="single" w:sz="4" w:space="0" w:color="auto"/>
              <w:right w:val="nil"/>
            </w:tcBorders>
            <w:vAlign w:val="center"/>
          </w:tcPr>
          <w:p w:rsidR="0059355C" w:rsidRPr="0059355C" w:rsidRDefault="0059355C" w:rsidP="00EE18A2">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59355C" w:rsidRPr="0059355C" w:rsidRDefault="0059355C" w:rsidP="00EE18A2">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59355C" w:rsidRPr="0059355C" w:rsidRDefault="0059355C" w:rsidP="00EE18A2">
            <w:pPr>
              <w:ind w:firstLine="0"/>
              <w:rPr>
                <w:rFonts w:ascii="Times New Roman" w:hAnsi="Times New Roman" w:cs="Times New Roman"/>
                <w:b/>
                <w:sz w:val="18"/>
                <w:szCs w:val="18"/>
              </w:rPr>
            </w:pPr>
          </w:p>
        </w:tc>
      </w:tr>
      <w:tr w:rsidR="0059355C" w:rsidRPr="000979ED" w:rsidTr="0059355C">
        <w:tc>
          <w:tcPr>
            <w:tcW w:w="586"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EE18A2">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21</w:t>
            </w:r>
          </w:p>
        </w:tc>
        <w:tc>
          <w:tcPr>
            <w:tcW w:w="1569"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EE18A2">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EE18A2">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22 GPGB</w:t>
            </w:r>
          </w:p>
        </w:tc>
        <w:tc>
          <w:tcPr>
            <w:tcW w:w="3870" w:type="dxa"/>
            <w:tcBorders>
              <w:top w:val="single" w:sz="4" w:space="0" w:color="auto"/>
              <w:left w:val="single" w:sz="4" w:space="0" w:color="auto"/>
              <w:bottom w:val="single" w:sz="4" w:space="0" w:color="auto"/>
              <w:right w:val="single" w:sz="4" w:space="0" w:color="auto"/>
            </w:tcBorders>
          </w:tcPr>
          <w:p w:rsidR="0059355C" w:rsidRPr="0059355C" w:rsidRDefault="0059355C" w:rsidP="00EE18A2">
            <w:pPr>
              <w:ind w:firstLine="0"/>
              <w:rPr>
                <w:rFonts w:ascii="Times New Roman" w:hAnsi="Times New Roman" w:cs="Times New Roman"/>
                <w:sz w:val="18"/>
                <w:szCs w:val="18"/>
              </w:rPr>
            </w:pPr>
            <w:r w:rsidRPr="0059355C">
              <w:rPr>
                <w:rFonts w:ascii="Times New Roman" w:hAnsi="Times New Roman" w:cs="Times New Roman"/>
                <w:sz w:val="18"/>
                <w:szCs w:val="18"/>
              </w:rPr>
              <w:t>Siekiant efektyviai naudoti medžiagas, GPGB yra pakeisti medžiagas atliekomis</w:t>
            </w:r>
          </w:p>
        </w:tc>
        <w:tc>
          <w:tcPr>
            <w:tcW w:w="108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EE18A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EE18A2">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EE18A2">
            <w:pPr>
              <w:ind w:firstLine="0"/>
              <w:rPr>
                <w:rFonts w:ascii="Times New Roman" w:hAnsi="Times New Roman" w:cs="Times New Roman"/>
                <w:sz w:val="18"/>
                <w:szCs w:val="18"/>
              </w:rPr>
            </w:pPr>
            <w:r w:rsidRPr="0059355C">
              <w:rPr>
                <w:rFonts w:ascii="Times New Roman" w:hAnsi="Times New Roman" w:cs="Times New Roman"/>
                <w:sz w:val="18"/>
                <w:szCs w:val="18"/>
              </w:rPr>
              <w:t>Neaktualu, nes atliekų tvarkymui nenaudojamos medžiagos</w:t>
            </w:r>
          </w:p>
        </w:tc>
      </w:tr>
      <w:tr w:rsidR="000979ED" w:rsidRPr="000979ED" w:rsidTr="0059355C">
        <w:tc>
          <w:tcPr>
            <w:tcW w:w="586" w:type="dxa"/>
            <w:tcBorders>
              <w:top w:val="single" w:sz="4" w:space="0" w:color="auto"/>
              <w:left w:val="single" w:sz="4" w:space="0" w:color="auto"/>
              <w:bottom w:val="single" w:sz="4" w:space="0" w:color="auto"/>
              <w:right w:val="nil"/>
            </w:tcBorders>
            <w:vAlign w:val="center"/>
          </w:tcPr>
          <w:p w:rsidR="000979ED" w:rsidRPr="0059355C" w:rsidRDefault="000979ED" w:rsidP="000979ED">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0979ED" w:rsidRPr="0059355C" w:rsidRDefault="000979ED" w:rsidP="000979ED">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0979ED" w:rsidRPr="0059355C" w:rsidRDefault="000979ED" w:rsidP="000979ED">
            <w:pPr>
              <w:ind w:firstLine="0"/>
              <w:rPr>
                <w:rFonts w:ascii="Times New Roman" w:hAnsi="Times New Roman" w:cs="Times New Roman"/>
                <w:b/>
                <w:sz w:val="18"/>
                <w:szCs w:val="18"/>
              </w:rPr>
            </w:pPr>
            <w:r w:rsidRPr="0059355C">
              <w:rPr>
                <w:rFonts w:ascii="Times New Roman" w:hAnsi="Times New Roman" w:cs="Times New Roman"/>
                <w:b/>
                <w:sz w:val="18"/>
                <w:szCs w:val="18"/>
              </w:rPr>
              <w:t>Energijos vartojimo efektyvumas</w:t>
            </w:r>
          </w:p>
        </w:tc>
        <w:tc>
          <w:tcPr>
            <w:tcW w:w="108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0979ED" w:rsidRPr="0059355C" w:rsidRDefault="000979ED" w:rsidP="000979ED">
            <w:pPr>
              <w:ind w:firstLine="0"/>
              <w:rPr>
                <w:rFonts w:ascii="Times New Roman" w:hAnsi="Times New Roman" w:cs="Times New Roman"/>
                <w:b/>
                <w:sz w:val="18"/>
                <w:szCs w:val="18"/>
              </w:rPr>
            </w:pPr>
          </w:p>
        </w:tc>
      </w:tr>
      <w:tr w:rsidR="00C30104" w:rsidRPr="000979ED" w:rsidTr="0059355C">
        <w:tc>
          <w:tcPr>
            <w:tcW w:w="586" w:type="dxa"/>
            <w:vMerge w:val="restart"/>
            <w:tcBorders>
              <w:top w:val="single" w:sz="4" w:space="0" w:color="auto"/>
              <w:left w:val="single" w:sz="4" w:space="0" w:color="auto"/>
              <w:right w:val="single" w:sz="4" w:space="0" w:color="auto"/>
            </w:tcBorders>
            <w:vAlign w:val="center"/>
          </w:tcPr>
          <w:p w:rsidR="00C30104" w:rsidRPr="0059355C" w:rsidRDefault="00C30104" w:rsidP="00C30104">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22</w:t>
            </w:r>
          </w:p>
        </w:tc>
        <w:tc>
          <w:tcPr>
            <w:tcW w:w="1569" w:type="dxa"/>
            <w:vMerge w:val="restart"/>
            <w:tcBorders>
              <w:top w:val="single" w:sz="4" w:space="0" w:color="auto"/>
              <w:left w:val="single" w:sz="4" w:space="0" w:color="auto"/>
              <w:right w:val="single" w:sz="4" w:space="0" w:color="auto"/>
            </w:tcBorders>
            <w:vAlign w:val="center"/>
          </w:tcPr>
          <w:p w:rsidR="00C30104" w:rsidRPr="0059355C" w:rsidRDefault="001975DA" w:rsidP="00C30104">
            <w:pPr>
              <w:ind w:firstLine="0"/>
              <w:rPr>
                <w:rFonts w:ascii="Times New Roman" w:hAnsi="Times New Roman" w:cs="Times New Roman"/>
                <w:sz w:val="18"/>
                <w:szCs w:val="18"/>
              </w:rPr>
            </w:pPr>
            <w:r w:rsidRPr="0059355C">
              <w:rPr>
                <w:rFonts w:ascii="Times New Roman" w:hAnsi="Times New Roman" w:cs="Times New Roman"/>
                <w:sz w:val="18"/>
                <w:szCs w:val="18"/>
              </w:rPr>
              <w:t>Energijos vartojimas</w:t>
            </w:r>
          </w:p>
        </w:tc>
        <w:tc>
          <w:tcPr>
            <w:tcW w:w="1350" w:type="dxa"/>
            <w:vMerge w:val="restart"/>
            <w:tcBorders>
              <w:top w:val="single" w:sz="4" w:space="0" w:color="auto"/>
              <w:left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23 GPGB</w:t>
            </w:r>
          </w:p>
        </w:tc>
        <w:tc>
          <w:tcPr>
            <w:tcW w:w="3870" w:type="dxa"/>
            <w:tcBorders>
              <w:top w:val="single" w:sz="4" w:space="0" w:color="auto"/>
              <w:left w:val="single" w:sz="4" w:space="0" w:color="auto"/>
              <w:bottom w:val="single" w:sz="4" w:space="0" w:color="auto"/>
              <w:right w:val="single" w:sz="4" w:space="0" w:color="auto"/>
            </w:tcBorders>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 xml:space="preserve">a. Efektyvaus energijos vartojimo planas </w:t>
            </w:r>
          </w:p>
        </w:tc>
        <w:tc>
          <w:tcPr>
            <w:tcW w:w="108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Efektyvaus energijos vartojimo plane apibrėžiamos ir apskaičiuojamas energijos sąnaudos, kasmet nustatomi rezultatų vertinimo rodikliai (pvz. el. energijos sąnaudos, išreikštos kWh tonai apdorotų atliekų) ir planuojami periodiniai efektyvumo didinimo tikslai bei susiję veiksmai. Planas pritaikomas atsižvelgiant į atliekų apdorojimo ypatumus, t. y. į vykdomą procesą (-us), apdorojamų atliekų srautą (-us) ir pan.</w:t>
            </w:r>
          </w:p>
        </w:tc>
      </w:tr>
      <w:tr w:rsidR="00C30104" w:rsidRPr="000979ED" w:rsidTr="00204BA7">
        <w:tc>
          <w:tcPr>
            <w:tcW w:w="586" w:type="dxa"/>
            <w:vMerge/>
            <w:tcBorders>
              <w:left w:val="single" w:sz="4" w:space="0" w:color="auto"/>
              <w:bottom w:val="single" w:sz="4" w:space="0" w:color="auto"/>
              <w:right w:val="single" w:sz="4" w:space="0" w:color="auto"/>
            </w:tcBorders>
            <w:vAlign w:val="center"/>
          </w:tcPr>
          <w:p w:rsidR="00C30104" w:rsidRPr="0059355C" w:rsidRDefault="00C30104" w:rsidP="00C30104">
            <w:pPr>
              <w:suppressAutoHyphens/>
              <w:ind w:firstLine="0"/>
              <w:jc w:val="center"/>
              <w:textAlignment w:val="baseline"/>
              <w:rPr>
                <w:rFonts w:ascii="Times New Roman" w:hAnsi="Times New Roman" w:cs="Times New Roman"/>
                <w:sz w:val="18"/>
                <w:szCs w:val="18"/>
              </w:rPr>
            </w:pPr>
          </w:p>
        </w:tc>
        <w:tc>
          <w:tcPr>
            <w:tcW w:w="1569" w:type="dxa"/>
            <w:vMerge/>
            <w:tcBorders>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single" w:sz="4" w:space="0" w:color="auto"/>
              <w:bottom w:val="single" w:sz="4" w:space="0" w:color="auto"/>
              <w:right w:val="single" w:sz="4" w:space="0" w:color="auto"/>
            </w:tcBorders>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b. Energijos balanso registras</w:t>
            </w:r>
          </w:p>
        </w:tc>
        <w:tc>
          <w:tcPr>
            <w:tcW w:w="108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Energijos balanso registre nurodomas elektros energijos suvartojimas plaunant pavojingas atliekas  - tinklus, smulkinanr plastikinius vamzdžius ir konstrukcijas</w:t>
            </w:r>
          </w:p>
        </w:tc>
      </w:tr>
      <w:tr w:rsidR="000979ED" w:rsidRPr="00C30104" w:rsidTr="00C30104">
        <w:tc>
          <w:tcPr>
            <w:tcW w:w="586" w:type="dxa"/>
            <w:tcBorders>
              <w:top w:val="single" w:sz="4" w:space="0" w:color="auto"/>
              <w:left w:val="single" w:sz="4" w:space="0" w:color="auto"/>
              <w:bottom w:val="single" w:sz="4" w:space="0" w:color="auto"/>
              <w:right w:val="nil"/>
            </w:tcBorders>
            <w:vAlign w:val="center"/>
          </w:tcPr>
          <w:p w:rsidR="000979ED" w:rsidRPr="0059355C" w:rsidRDefault="000979ED" w:rsidP="000979ED">
            <w:pPr>
              <w:suppressAutoHyphens/>
              <w:ind w:firstLine="0"/>
              <w:jc w:val="center"/>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0979ED" w:rsidRPr="0059355C" w:rsidRDefault="000979ED" w:rsidP="000979ED">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bCs/>
                <w:spacing w:val="-1"/>
                <w:sz w:val="18"/>
                <w:szCs w:val="18"/>
                <w:lang w:val="en-US" w:eastAsia="en-US"/>
              </w:rPr>
            </w:pPr>
          </w:p>
        </w:tc>
        <w:tc>
          <w:tcPr>
            <w:tcW w:w="3870" w:type="dxa"/>
            <w:tcBorders>
              <w:top w:val="single" w:sz="4" w:space="0" w:color="auto"/>
              <w:left w:val="nil"/>
              <w:bottom w:val="single" w:sz="4" w:space="0" w:color="auto"/>
              <w:right w:val="nil"/>
            </w:tcBorders>
          </w:tcPr>
          <w:p w:rsidR="000979ED" w:rsidRPr="0059355C" w:rsidRDefault="00C30104" w:rsidP="000979ED">
            <w:pPr>
              <w:ind w:firstLine="0"/>
              <w:rPr>
                <w:rFonts w:ascii="Times New Roman" w:hAnsi="Times New Roman" w:cs="Times New Roman"/>
                <w:b/>
                <w:sz w:val="18"/>
                <w:szCs w:val="18"/>
              </w:rPr>
            </w:pPr>
            <w:r w:rsidRPr="0059355C">
              <w:rPr>
                <w:rFonts w:ascii="Times New Roman" w:hAnsi="Times New Roman" w:cs="Times New Roman"/>
                <w:b/>
                <w:sz w:val="18"/>
                <w:szCs w:val="18"/>
              </w:rPr>
              <w:t>Pakartotinis pakuočių naudojimas</w:t>
            </w:r>
          </w:p>
        </w:tc>
        <w:tc>
          <w:tcPr>
            <w:tcW w:w="108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sz w:val="18"/>
                <w:szCs w:val="18"/>
                <w:lang w:val="en-US" w:eastAsia="en-US"/>
              </w:rPr>
            </w:pPr>
          </w:p>
        </w:tc>
        <w:tc>
          <w:tcPr>
            <w:tcW w:w="1350" w:type="dxa"/>
            <w:tcBorders>
              <w:top w:val="single" w:sz="4" w:space="0" w:color="auto"/>
              <w:left w:val="nil"/>
              <w:bottom w:val="single" w:sz="4" w:space="0" w:color="auto"/>
              <w:right w:val="nil"/>
            </w:tcBorders>
            <w:vAlign w:val="center"/>
          </w:tcPr>
          <w:p w:rsidR="000979ED" w:rsidRPr="0059355C" w:rsidRDefault="000979ED" w:rsidP="000979ED">
            <w:pPr>
              <w:ind w:firstLine="0"/>
              <w:jc w:val="center"/>
              <w:rPr>
                <w:rFonts w:ascii="Times New Roman" w:hAnsi="Times New Roman" w:cs="Times New Roman"/>
                <w:b/>
                <w:sz w:val="18"/>
                <w:szCs w:val="18"/>
                <w:lang w:val="en-US" w:eastAsia="en-US"/>
              </w:rPr>
            </w:pPr>
          </w:p>
        </w:tc>
        <w:tc>
          <w:tcPr>
            <w:tcW w:w="4770" w:type="dxa"/>
            <w:tcBorders>
              <w:top w:val="single" w:sz="4" w:space="0" w:color="auto"/>
              <w:left w:val="nil"/>
              <w:bottom w:val="single" w:sz="4" w:space="0" w:color="auto"/>
              <w:right w:val="single" w:sz="4" w:space="0" w:color="auto"/>
            </w:tcBorders>
            <w:vAlign w:val="center"/>
          </w:tcPr>
          <w:p w:rsidR="000979ED" w:rsidRPr="0059355C" w:rsidRDefault="000979ED" w:rsidP="000979ED">
            <w:pPr>
              <w:ind w:firstLine="0"/>
              <w:rPr>
                <w:rFonts w:ascii="Times New Roman" w:hAnsi="Times New Roman" w:cs="Times New Roman"/>
                <w:b/>
                <w:sz w:val="18"/>
                <w:szCs w:val="18"/>
              </w:rPr>
            </w:pPr>
          </w:p>
        </w:tc>
      </w:tr>
      <w:tr w:rsidR="00C30104" w:rsidRPr="00C30104" w:rsidTr="00C30104">
        <w:tc>
          <w:tcPr>
            <w:tcW w:w="586"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23</w:t>
            </w:r>
          </w:p>
        </w:tc>
        <w:tc>
          <w:tcPr>
            <w:tcW w:w="1569"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24 GPGB</w:t>
            </w:r>
          </w:p>
        </w:tc>
        <w:tc>
          <w:tcPr>
            <w:tcW w:w="3870" w:type="dxa"/>
            <w:tcBorders>
              <w:top w:val="single" w:sz="4" w:space="0" w:color="auto"/>
              <w:left w:val="single" w:sz="4" w:space="0" w:color="auto"/>
              <w:bottom w:val="single" w:sz="4" w:space="0" w:color="auto"/>
              <w:right w:val="single" w:sz="4" w:space="0" w:color="auto"/>
            </w:tcBorders>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Siekiant sumažinti šalinti siunčiamų atliekų kiekį, GPGB yra kuo daugiau pakuočių panaudoti pakartotina</w:t>
            </w:r>
          </w:p>
        </w:tc>
        <w:tc>
          <w:tcPr>
            <w:tcW w:w="108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sz w:val="18"/>
                <w:szCs w:val="18"/>
              </w:rPr>
            </w:pPr>
            <w:r w:rsidRPr="0059355C">
              <w:rPr>
                <w:rFonts w:ascii="Times New Roman" w:hAnsi="Times New Roman" w:cs="Times New Roman"/>
                <w:sz w:val="18"/>
                <w:szCs w:val="18"/>
              </w:rPr>
              <w:t>Dalis atliekų atvežami ant medinių padėklų. Susidariusios atliekos,  atskirtos prekės sudedami ant tų pačių medinių padėklų t.y. pakuotė naudojama pakartotinai</w:t>
            </w:r>
          </w:p>
        </w:tc>
      </w:tr>
      <w:tr w:rsidR="00C30104" w:rsidRPr="00C30104" w:rsidTr="00C30104">
        <w:tc>
          <w:tcPr>
            <w:tcW w:w="586" w:type="dxa"/>
            <w:tcBorders>
              <w:top w:val="single" w:sz="4" w:space="0" w:color="auto"/>
              <w:left w:val="single" w:sz="4" w:space="0" w:color="auto"/>
              <w:bottom w:val="single" w:sz="4" w:space="0" w:color="auto"/>
              <w:right w:val="nil"/>
            </w:tcBorders>
            <w:vAlign w:val="center"/>
          </w:tcPr>
          <w:p w:rsidR="00C30104" w:rsidRPr="0059355C" w:rsidRDefault="00C30104" w:rsidP="00C30104">
            <w:pPr>
              <w:suppressAutoHyphens/>
              <w:ind w:firstLine="0"/>
              <w:textAlignment w:val="baseline"/>
              <w:rPr>
                <w:rFonts w:ascii="Times New Roman" w:hAnsi="Times New Roman" w:cs="Times New Roman"/>
                <w:b/>
                <w:sz w:val="18"/>
                <w:szCs w:val="18"/>
              </w:rPr>
            </w:pPr>
          </w:p>
        </w:tc>
        <w:tc>
          <w:tcPr>
            <w:tcW w:w="1569" w:type="dxa"/>
            <w:tcBorders>
              <w:top w:val="single" w:sz="4" w:space="0" w:color="auto"/>
              <w:left w:val="nil"/>
              <w:bottom w:val="single" w:sz="4" w:space="0" w:color="auto"/>
              <w:right w:val="nil"/>
            </w:tcBorders>
            <w:vAlign w:val="center"/>
          </w:tcPr>
          <w:p w:rsidR="00C30104" w:rsidRPr="0059355C" w:rsidRDefault="00C30104" w:rsidP="00C30104">
            <w:pPr>
              <w:ind w:firstLine="0"/>
              <w:rPr>
                <w:rFonts w:ascii="Times New Roman" w:hAnsi="Times New Roman" w:cs="Times New Roman"/>
                <w:b/>
                <w:sz w:val="18"/>
                <w:szCs w:val="18"/>
              </w:rPr>
            </w:pPr>
          </w:p>
        </w:tc>
        <w:tc>
          <w:tcPr>
            <w:tcW w:w="1350" w:type="dxa"/>
            <w:tcBorders>
              <w:top w:val="single" w:sz="4" w:space="0" w:color="auto"/>
              <w:left w:val="nil"/>
              <w:bottom w:val="single" w:sz="4" w:space="0" w:color="auto"/>
              <w:right w:val="nil"/>
            </w:tcBorders>
            <w:vAlign w:val="center"/>
          </w:tcPr>
          <w:p w:rsidR="00C30104" w:rsidRPr="0059355C" w:rsidRDefault="00C30104" w:rsidP="00C30104">
            <w:pPr>
              <w:ind w:firstLine="0"/>
              <w:rPr>
                <w:rFonts w:ascii="Times New Roman" w:hAnsi="Times New Roman" w:cs="Times New Roman"/>
                <w:b/>
                <w:bCs/>
                <w:spacing w:val="-1"/>
                <w:sz w:val="18"/>
                <w:szCs w:val="18"/>
                <w:lang w:val="en-US" w:eastAsia="en-US"/>
              </w:rPr>
            </w:pPr>
          </w:p>
        </w:tc>
        <w:tc>
          <w:tcPr>
            <w:tcW w:w="6300" w:type="dxa"/>
            <w:gridSpan w:val="3"/>
            <w:tcBorders>
              <w:top w:val="single" w:sz="4" w:space="0" w:color="auto"/>
              <w:left w:val="nil"/>
              <w:bottom w:val="single" w:sz="4" w:space="0" w:color="auto"/>
              <w:right w:val="nil"/>
            </w:tcBorders>
          </w:tcPr>
          <w:p w:rsidR="00C30104" w:rsidRPr="0059355C" w:rsidRDefault="00C30104" w:rsidP="00C30104">
            <w:pPr>
              <w:ind w:firstLine="0"/>
              <w:rPr>
                <w:rFonts w:ascii="Times New Roman" w:hAnsi="Times New Roman" w:cs="Times New Roman"/>
                <w:b/>
                <w:sz w:val="18"/>
                <w:szCs w:val="18"/>
                <w:lang w:val="en-US" w:eastAsia="en-US"/>
              </w:rPr>
            </w:pPr>
            <w:r w:rsidRPr="0059355C">
              <w:rPr>
                <w:rFonts w:ascii="Times New Roman" w:hAnsi="Times New Roman" w:cs="Times New Roman"/>
                <w:b/>
                <w:sz w:val="18"/>
                <w:szCs w:val="18"/>
              </w:rPr>
              <w:t>Bendrosios GPGB išvados dėl mechaninio atliekų apdorojimo</w:t>
            </w:r>
          </w:p>
        </w:tc>
        <w:tc>
          <w:tcPr>
            <w:tcW w:w="4770" w:type="dxa"/>
            <w:tcBorders>
              <w:top w:val="single" w:sz="4" w:space="0" w:color="auto"/>
              <w:left w:val="nil"/>
              <w:bottom w:val="single" w:sz="4" w:space="0" w:color="auto"/>
              <w:right w:val="single" w:sz="4" w:space="0" w:color="auto"/>
            </w:tcBorders>
            <w:vAlign w:val="center"/>
          </w:tcPr>
          <w:p w:rsidR="00C30104" w:rsidRPr="0059355C" w:rsidRDefault="00C30104" w:rsidP="00C30104">
            <w:pPr>
              <w:ind w:firstLine="0"/>
              <w:rPr>
                <w:rFonts w:ascii="Times New Roman" w:hAnsi="Times New Roman" w:cs="Times New Roman"/>
                <w:b/>
                <w:sz w:val="18"/>
                <w:szCs w:val="18"/>
              </w:rPr>
            </w:pPr>
          </w:p>
        </w:tc>
      </w:tr>
      <w:tr w:rsidR="00596ABD" w:rsidRPr="00596ABD" w:rsidTr="00C30104">
        <w:tc>
          <w:tcPr>
            <w:tcW w:w="586"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24</w:t>
            </w:r>
          </w:p>
        </w:tc>
        <w:tc>
          <w:tcPr>
            <w:tcW w:w="1569" w:type="dxa"/>
            <w:tcBorders>
              <w:top w:val="single" w:sz="4" w:space="0" w:color="auto"/>
              <w:left w:val="single" w:sz="4" w:space="0" w:color="auto"/>
              <w:bottom w:val="single" w:sz="4" w:space="0" w:color="auto"/>
              <w:right w:val="single" w:sz="4" w:space="0" w:color="auto"/>
            </w:tcBorders>
            <w:vAlign w:val="center"/>
          </w:tcPr>
          <w:p w:rsidR="00596ABD" w:rsidRPr="0059355C" w:rsidRDefault="001975DA" w:rsidP="00596ABD">
            <w:pPr>
              <w:ind w:firstLine="0"/>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25 GPGB</w:t>
            </w:r>
          </w:p>
        </w:tc>
        <w:tc>
          <w:tcPr>
            <w:tcW w:w="3870" w:type="dxa"/>
            <w:tcBorders>
              <w:top w:val="single" w:sz="4" w:space="0" w:color="auto"/>
              <w:left w:val="single" w:sz="4" w:space="0" w:color="auto"/>
              <w:bottom w:val="single" w:sz="4" w:space="0" w:color="auto"/>
              <w:right w:val="single" w:sz="4" w:space="0" w:color="auto"/>
            </w:tcBorders>
          </w:tcPr>
          <w:p w:rsidR="00596ABD" w:rsidRPr="0059355C" w:rsidRDefault="00596ABD" w:rsidP="00596ABD">
            <w:pPr>
              <w:ind w:firstLine="0"/>
              <w:rPr>
                <w:rFonts w:ascii="Times New Roman" w:hAnsi="Times New Roman" w:cs="Times New Roman"/>
                <w:sz w:val="18"/>
                <w:szCs w:val="18"/>
              </w:rPr>
            </w:pPr>
            <w:r w:rsidRPr="0059355C">
              <w:rPr>
                <w:rFonts w:ascii="Times New Roman" w:hAnsi="Times New Roman" w:cs="Times New Roman"/>
                <w:sz w:val="18"/>
                <w:szCs w:val="18"/>
              </w:rPr>
              <w:t>Siekiant sumažinti į orą išmetamų dulkių ir kietosiose dalelėse esančių metalų, PCDD/F ir dioksinų tipo bifenilų kiekį GPGB yra naudoti vieną iš toliau nurodytų metodų ar juos derinti.</w:t>
            </w:r>
          </w:p>
        </w:tc>
        <w:tc>
          <w:tcPr>
            <w:tcW w:w="108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both"/>
              <w:rPr>
                <w:rFonts w:ascii="Times New Roman" w:hAnsi="Times New Roman" w:cs="Times New Roman"/>
                <w:sz w:val="18"/>
                <w:szCs w:val="18"/>
              </w:rPr>
            </w:pPr>
            <w:r w:rsidRPr="0059355C">
              <w:rPr>
                <w:rFonts w:ascii="Times New Roman" w:hAnsi="Times New Roman" w:cs="Times New Roman"/>
                <w:sz w:val="18"/>
                <w:szCs w:val="18"/>
              </w:rPr>
              <w:t>Polietileniniai vamzdžiai ir konstrukcijos smulkinamos iki 10-20 mm dydžio gabalėlių, t.y. tokios granulometrinės sudėties atliekos nedulka. Kitos tvarkomos ir susidariusios atliekos yra dar didesnės ir emisijų į aplinkos orą nėra. Pavojingų tinklų plovimas vykdomas tik vandeniu aukštu spaudimu patalpoje, todėl į aplinkos orą taip pat nepatenkas teršalai.</w:t>
            </w:r>
          </w:p>
        </w:tc>
      </w:tr>
      <w:tr w:rsidR="00596ABD" w:rsidRPr="00596ABD" w:rsidTr="00C30104">
        <w:tc>
          <w:tcPr>
            <w:tcW w:w="586"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25</w:t>
            </w:r>
          </w:p>
        </w:tc>
        <w:tc>
          <w:tcPr>
            <w:tcW w:w="1569" w:type="dxa"/>
            <w:tcBorders>
              <w:top w:val="single" w:sz="4" w:space="0" w:color="auto"/>
              <w:left w:val="single" w:sz="4" w:space="0" w:color="auto"/>
              <w:bottom w:val="single" w:sz="4" w:space="0" w:color="auto"/>
              <w:right w:val="single" w:sz="4" w:space="0" w:color="auto"/>
            </w:tcBorders>
            <w:vAlign w:val="center"/>
          </w:tcPr>
          <w:p w:rsidR="00596ABD" w:rsidRPr="0059355C" w:rsidRDefault="001975DA" w:rsidP="00596ABD">
            <w:pPr>
              <w:ind w:firstLine="0"/>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26, 27, 28 GPGB</w:t>
            </w:r>
          </w:p>
        </w:tc>
        <w:tc>
          <w:tcPr>
            <w:tcW w:w="3870" w:type="dxa"/>
            <w:tcBorders>
              <w:top w:val="single" w:sz="4" w:space="0" w:color="auto"/>
              <w:left w:val="single" w:sz="4" w:space="0" w:color="auto"/>
              <w:bottom w:val="single" w:sz="4" w:space="0" w:color="auto"/>
              <w:right w:val="single" w:sz="4" w:space="0" w:color="auto"/>
            </w:tcBorders>
          </w:tcPr>
          <w:p w:rsidR="00596ABD" w:rsidRPr="0059355C" w:rsidRDefault="00596ABD" w:rsidP="00596ABD">
            <w:pPr>
              <w:ind w:firstLine="0"/>
              <w:rPr>
                <w:rFonts w:ascii="Times New Roman" w:hAnsi="Times New Roman" w:cs="Times New Roman"/>
                <w:sz w:val="18"/>
                <w:szCs w:val="18"/>
              </w:rPr>
            </w:pPr>
            <w:r w:rsidRPr="0059355C">
              <w:rPr>
                <w:rFonts w:ascii="Times New Roman" w:hAnsi="Times New Roman" w:cs="Times New Roman"/>
                <w:sz w:val="18"/>
                <w:szCs w:val="18"/>
              </w:rPr>
              <w:t>GPGB išvados dėl mechaninio metalo atliekų apdorojimo smulkintuvuose</w:t>
            </w:r>
          </w:p>
        </w:tc>
        <w:tc>
          <w:tcPr>
            <w:tcW w:w="108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6ABD" w:rsidRPr="0059355C" w:rsidRDefault="00596ABD" w:rsidP="00596ABD">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veikloje neeksploatuojamas mechaninis metalo atliekų apdorojimo smulkintuvuose</w:t>
            </w:r>
          </w:p>
        </w:tc>
      </w:tr>
      <w:tr w:rsidR="001975DA" w:rsidRPr="00596AB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26</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4B464F"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29, 30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EEĮA, kuriose yra LFA ir (arba) LAV,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elektros ir elektroninės atliekos</w:t>
            </w:r>
          </w:p>
        </w:tc>
      </w:tr>
      <w:tr w:rsidR="001975DA" w:rsidRPr="00596AB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27</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31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mechaninio šilumingų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šilumingos atliekos</w:t>
            </w:r>
          </w:p>
        </w:tc>
      </w:tr>
      <w:tr w:rsidR="001975DA" w:rsidRPr="002159E5"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28</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4B464F"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32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mechaninio EEĮA, kuriose yra gyvsidabrio,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elektros ir elektroninės atliekos</w:t>
            </w:r>
          </w:p>
        </w:tc>
      </w:tr>
      <w:tr w:rsidR="001975DA" w:rsidRPr="000979E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29</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r w:rsidR="004B464F" w:rsidRPr="0059355C">
              <w:rPr>
                <w:rFonts w:ascii="Times New Roman" w:hAnsi="Times New Roman" w:cs="Times New Roman"/>
                <w:sz w:val="18"/>
                <w:szCs w:val="18"/>
              </w:rPr>
              <w:t>, kvapas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33, 34, 35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Bendrosios GPGB išvados dėl biologinio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biologinės atliekos</w:t>
            </w:r>
          </w:p>
        </w:tc>
      </w:tr>
      <w:tr w:rsidR="001975DA" w:rsidRPr="000979E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30</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36, 37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aerobinio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Neaktualu, nes atliekos netvarkomos aerobiniu būdu </w:t>
            </w:r>
          </w:p>
        </w:tc>
      </w:tr>
      <w:tr w:rsidR="001975DA" w:rsidRPr="000979E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31</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38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anaerobinio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Neaktualu, nes atliekos netvarkomos anaerobiniu būdu </w:t>
            </w:r>
          </w:p>
        </w:tc>
      </w:tr>
      <w:tr w:rsidR="001975DA" w:rsidRPr="000979ED"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32</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39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mechaninio biologinio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Neaktualu, nes atliekos netvarkomos mechaniniu biologiniu būdu </w:t>
            </w:r>
          </w:p>
        </w:tc>
      </w:tr>
      <w:tr w:rsidR="001975DA" w:rsidRPr="00204BA7"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33</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4B464F"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40, 41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fizinio ir cheminio kietųjų ir (arba) tirštųjų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rPr>
              <w:t>Dulkės 2-5 mg/Nm</w:t>
            </w:r>
            <w:r w:rsidRPr="0059355C">
              <w:rPr>
                <w:rFonts w:ascii="Times New Roman" w:hAnsi="Times New Roman" w:cs="Times New Roman"/>
                <w:sz w:val="18"/>
                <w:szCs w:val="18"/>
                <w:vertAlign w:val="superscript"/>
              </w:rPr>
              <w:t>3</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atliekų sudėtyje nėra organinių medžiagų, oksidatorių, metalų (pvz., gyvsidabrio), druskų, kvapiųjų junginių ir kietosios dalelės neišmetamos vamzdžiais į orą</w:t>
            </w:r>
          </w:p>
        </w:tc>
      </w:tr>
      <w:tr w:rsidR="00204BA7" w:rsidRPr="00204BA7" w:rsidTr="00C30104">
        <w:tc>
          <w:tcPr>
            <w:tcW w:w="586"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1</w:t>
            </w:r>
          </w:p>
        </w:tc>
        <w:tc>
          <w:tcPr>
            <w:tcW w:w="1569"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2</w:t>
            </w:r>
          </w:p>
        </w:tc>
        <w:tc>
          <w:tcPr>
            <w:tcW w:w="1350"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3</w:t>
            </w:r>
          </w:p>
        </w:tc>
        <w:tc>
          <w:tcPr>
            <w:tcW w:w="3870" w:type="dxa"/>
            <w:tcBorders>
              <w:top w:val="single" w:sz="4" w:space="0" w:color="auto"/>
              <w:left w:val="single" w:sz="4" w:space="0" w:color="auto"/>
              <w:bottom w:val="single" w:sz="4" w:space="0" w:color="auto"/>
              <w:right w:val="single" w:sz="4" w:space="0" w:color="auto"/>
            </w:tcBorders>
          </w:tcPr>
          <w:p w:rsidR="00204BA7" w:rsidRPr="0059355C" w:rsidRDefault="00204BA7"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204BA7" w:rsidRPr="0059355C" w:rsidRDefault="00204BA7" w:rsidP="00204BA7">
            <w:pPr>
              <w:ind w:firstLine="0"/>
              <w:jc w:val="center"/>
              <w:rPr>
                <w:rFonts w:ascii="Times New Roman" w:hAnsi="Times New Roman" w:cs="Times New Roman"/>
                <w:sz w:val="18"/>
                <w:szCs w:val="18"/>
              </w:rPr>
            </w:pPr>
            <w:r w:rsidRPr="0059355C">
              <w:rPr>
                <w:rFonts w:ascii="Times New Roman" w:hAnsi="Times New Roman" w:cs="Times New Roman"/>
                <w:sz w:val="18"/>
                <w:szCs w:val="18"/>
              </w:rPr>
              <w:t>7</w:t>
            </w:r>
          </w:p>
        </w:tc>
      </w:tr>
      <w:tr w:rsidR="0059355C" w:rsidRPr="00204BA7" w:rsidTr="007F6A28">
        <w:tc>
          <w:tcPr>
            <w:tcW w:w="586"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34</w:t>
            </w:r>
          </w:p>
        </w:tc>
        <w:tc>
          <w:tcPr>
            <w:tcW w:w="1569" w:type="dxa"/>
            <w:tcBorders>
              <w:top w:val="single" w:sz="4" w:space="0" w:color="auto"/>
              <w:left w:val="single" w:sz="4" w:space="0" w:color="auto"/>
              <w:bottom w:val="single" w:sz="4" w:space="0" w:color="auto"/>
              <w:right w:val="single" w:sz="4" w:space="0" w:color="auto"/>
            </w:tcBorders>
          </w:tcPr>
          <w:p w:rsidR="0059355C" w:rsidRPr="0059355C" w:rsidRDefault="0059355C" w:rsidP="007F6A28">
            <w:pPr>
              <w:ind w:firstLine="0"/>
              <w:jc w:val="both"/>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42, 43 GPGB</w:t>
            </w:r>
          </w:p>
        </w:tc>
        <w:tc>
          <w:tcPr>
            <w:tcW w:w="3870" w:type="dxa"/>
            <w:tcBorders>
              <w:top w:val="single" w:sz="4" w:space="0" w:color="auto"/>
              <w:left w:val="single" w:sz="4" w:space="0" w:color="auto"/>
              <w:bottom w:val="single" w:sz="4" w:space="0" w:color="auto"/>
              <w:right w:val="single" w:sz="4" w:space="0" w:color="auto"/>
            </w:tcBorders>
          </w:tcPr>
          <w:p w:rsidR="0059355C" w:rsidRPr="0059355C" w:rsidRDefault="0059355C" w:rsidP="007F6A28">
            <w:pPr>
              <w:ind w:firstLine="0"/>
              <w:rPr>
                <w:rFonts w:ascii="Times New Roman" w:hAnsi="Times New Roman" w:cs="Times New Roman"/>
                <w:sz w:val="18"/>
                <w:szCs w:val="18"/>
              </w:rPr>
            </w:pPr>
            <w:r w:rsidRPr="0059355C">
              <w:rPr>
                <w:rFonts w:ascii="Times New Roman" w:hAnsi="Times New Roman" w:cs="Times New Roman"/>
                <w:sz w:val="18"/>
                <w:szCs w:val="18"/>
              </w:rPr>
              <w:t>GPGB išvados dėl pakartotinio alyvų atliekų rafinavimo</w:t>
            </w:r>
          </w:p>
        </w:tc>
        <w:tc>
          <w:tcPr>
            <w:tcW w:w="108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veikloje netvarkomos alyvų atliekos</w:t>
            </w:r>
          </w:p>
        </w:tc>
      </w:tr>
      <w:tr w:rsidR="0059355C" w:rsidRPr="00204BA7" w:rsidTr="007F6A28">
        <w:tc>
          <w:tcPr>
            <w:tcW w:w="586"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35</w:t>
            </w:r>
          </w:p>
        </w:tc>
        <w:tc>
          <w:tcPr>
            <w:tcW w:w="1569" w:type="dxa"/>
            <w:tcBorders>
              <w:top w:val="single" w:sz="4" w:space="0" w:color="auto"/>
              <w:left w:val="single" w:sz="4" w:space="0" w:color="auto"/>
              <w:bottom w:val="single" w:sz="4" w:space="0" w:color="auto"/>
              <w:right w:val="single" w:sz="4" w:space="0" w:color="auto"/>
            </w:tcBorders>
          </w:tcPr>
          <w:p w:rsidR="0059355C" w:rsidRPr="0059355C" w:rsidRDefault="0059355C" w:rsidP="007F6A28">
            <w:pPr>
              <w:ind w:firstLine="0"/>
              <w:jc w:val="both"/>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44, 45 GPGB</w:t>
            </w:r>
          </w:p>
        </w:tc>
        <w:tc>
          <w:tcPr>
            <w:tcW w:w="3870" w:type="dxa"/>
            <w:tcBorders>
              <w:top w:val="single" w:sz="4" w:space="0" w:color="auto"/>
              <w:left w:val="single" w:sz="4" w:space="0" w:color="auto"/>
              <w:bottom w:val="single" w:sz="4" w:space="0" w:color="auto"/>
              <w:right w:val="single" w:sz="4" w:space="0" w:color="auto"/>
            </w:tcBorders>
          </w:tcPr>
          <w:p w:rsidR="0059355C" w:rsidRPr="0059355C" w:rsidRDefault="0059355C" w:rsidP="007F6A28">
            <w:pPr>
              <w:ind w:firstLine="0"/>
              <w:rPr>
                <w:rFonts w:ascii="Times New Roman" w:hAnsi="Times New Roman" w:cs="Times New Roman"/>
                <w:sz w:val="18"/>
                <w:szCs w:val="18"/>
              </w:rPr>
            </w:pPr>
            <w:r w:rsidRPr="0059355C">
              <w:rPr>
                <w:rFonts w:ascii="Times New Roman" w:hAnsi="Times New Roman" w:cs="Times New Roman"/>
                <w:sz w:val="18"/>
                <w:szCs w:val="18"/>
              </w:rPr>
              <w:t>GPGB išvados dėl fizinio ir cheminio šilumingų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šilumingos atliekos</w:t>
            </w:r>
          </w:p>
        </w:tc>
      </w:tr>
      <w:tr w:rsidR="0059355C" w:rsidRPr="00204BA7" w:rsidTr="007F6A28">
        <w:tc>
          <w:tcPr>
            <w:tcW w:w="586"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36</w:t>
            </w:r>
          </w:p>
        </w:tc>
        <w:tc>
          <w:tcPr>
            <w:tcW w:w="1569"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rPr>
                <w:rFonts w:ascii="Times New Roman" w:hAnsi="Times New Roman" w:cs="Times New Roman"/>
                <w:sz w:val="18"/>
                <w:szCs w:val="18"/>
              </w:rPr>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46, 47 GPGB</w:t>
            </w:r>
          </w:p>
        </w:tc>
        <w:tc>
          <w:tcPr>
            <w:tcW w:w="3870" w:type="dxa"/>
            <w:tcBorders>
              <w:top w:val="single" w:sz="4" w:space="0" w:color="auto"/>
              <w:left w:val="single" w:sz="4" w:space="0" w:color="auto"/>
              <w:bottom w:val="single" w:sz="4" w:space="0" w:color="auto"/>
              <w:right w:val="single" w:sz="4" w:space="0" w:color="auto"/>
            </w:tcBorders>
          </w:tcPr>
          <w:p w:rsidR="0059355C" w:rsidRPr="0059355C" w:rsidRDefault="0059355C" w:rsidP="007F6A28">
            <w:pPr>
              <w:ind w:firstLine="0"/>
              <w:rPr>
                <w:rFonts w:ascii="Times New Roman" w:hAnsi="Times New Roman" w:cs="Times New Roman"/>
                <w:sz w:val="18"/>
                <w:szCs w:val="18"/>
              </w:rPr>
            </w:pPr>
            <w:r w:rsidRPr="0059355C">
              <w:rPr>
                <w:rFonts w:ascii="Times New Roman" w:hAnsi="Times New Roman" w:cs="Times New Roman"/>
                <w:sz w:val="18"/>
                <w:szCs w:val="18"/>
              </w:rPr>
              <w:t>GPGB išvados dėl panaudotų tirpiklių regeneracijos</w:t>
            </w:r>
          </w:p>
        </w:tc>
        <w:tc>
          <w:tcPr>
            <w:tcW w:w="108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59355C" w:rsidRPr="0059355C" w:rsidRDefault="0059355C" w:rsidP="007F6A28">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netvarkomi tirpikliai</w:t>
            </w:r>
          </w:p>
        </w:tc>
      </w:tr>
      <w:tr w:rsidR="001975DA" w:rsidRPr="00204BA7"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37</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48, 49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šiluminio panaudotų aktyvintųjų anglių, katalizatorių atliekų ir iškasto užteršto dirvožemio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netvarkomi panaudotos aktyvintos anglys, katalizatorių atliekos ir iškastas užterštas dirvožemis</w:t>
            </w:r>
          </w:p>
        </w:tc>
      </w:tr>
      <w:tr w:rsidR="001975DA" w:rsidRPr="001A5EAB"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38</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50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iškasto užteršto dirvožemio plovimo vandeniu</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netvarkomas iškastas užterštas dirvožemis plovimo vandeniu</w:t>
            </w:r>
          </w:p>
        </w:tc>
      </w:tr>
      <w:tr w:rsidR="001975DA" w:rsidRPr="001A5EAB"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39</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51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įrangos, kurioje yra PCB, neutralizavimo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netvarkomas įranga, kurioje yra PCB</w:t>
            </w:r>
          </w:p>
        </w:tc>
      </w:tr>
      <w:tr w:rsidR="001975DA" w:rsidRPr="001A5EAB" w:rsidTr="00C515C6">
        <w:tc>
          <w:tcPr>
            <w:tcW w:w="586"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suppressAutoHyphens/>
              <w:ind w:firstLine="0"/>
              <w:jc w:val="center"/>
              <w:textAlignment w:val="baseline"/>
              <w:rPr>
                <w:rFonts w:ascii="Times New Roman" w:hAnsi="Times New Roman" w:cs="Times New Roman"/>
                <w:sz w:val="18"/>
                <w:szCs w:val="18"/>
              </w:rPr>
            </w:pPr>
            <w:r w:rsidRPr="0059355C">
              <w:rPr>
                <w:rFonts w:ascii="Times New Roman" w:hAnsi="Times New Roman" w:cs="Times New Roman"/>
                <w:sz w:val="18"/>
                <w:szCs w:val="18"/>
              </w:rPr>
              <w:t>40</w:t>
            </w:r>
          </w:p>
        </w:tc>
        <w:tc>
          <w:tcPr>
            <w:tcW w:w="1569"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pPr>
            <w:r w:rsidRPr="0059355C">
              <w:rPr>
                <w:rFonts w:ascii="Times New Roman" w:hAnsi="Times New Roman" w:cs="Times New Roman"/>
                <w:sz w:val="18"/>
                <w:szCs w:val="18"/>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bCs/>
                <w:spacing w:val="-1"/>
                <w:sz w:val="18"/>
                <w:szCs w:val="18"/>
                <w:lang w:val="en-US" w:eastAsia="en-US"/>
              </w:rPr>
            </w:pPr>
            <w:r w:rsidRPr="0059355C">
              <w:rPr>
                <w:rFonts w:ascii="Times New Roman" w:hAnsi="Times New Roman" w:cs="Times New Roman"/>
                <w:bCs/>
                <w:spacing w:val="-1"/>
                <w:sz w:val="18"/>
                <w:szCs w:val="18"/>
                <w:lang w:val="en-US" w:eastAsia="en-US"/>
              </w:rPr>
              <w:t>52, 53 GPGB</w:t>
            </w:r>
          </w:p>
        </w:tc>
        <w:tc>
          <w:tcPr>
            <w:tcW w:w="3870" w:type="dxa"/>
            <w:tcBorders>
              <w:top w:val="single" w:sz="4" w:space="0" w:color="auto"/>
              <w:left w:val="single" w:sz="4" w:space="0" w:color="auto"/>
              <w:bottom w:val="single" w:sz="4" w:space="0" w:color="auto"/>
              <w:right w:val="single" w:sz="4" w:space="0" w:color="auto"/>
            </w:tcBorders>
          </w:tcPr>
          <w:p w:rsidR="001975DA" w:rsidRPr="0059355C" w:rsidRDefault="001975DA" w:rsidP="001975DA">
            <w:pPr>
              <w:ind w:firstLine="0"/>
              <w:rPr>
                <w:rFonts w:ascii="Times New Roman" w:hAnsi="Times New Roman" w:cs="Times New Roman"/>
                <w:sz w:val="18"/>
                <w:szCs w:val="18"/>
              </w:rPr>
            </w:pPr>
            <w:r w:rsidRPr="0059355C">
              <w:rPr>
                <w:rFonts w:ascii="Times New Roman" w:hAnsi="Times New Roman" w:cs="Times New Roman"/>
                <w:sz w:val="18"/>
                <w:szCs w:val="18"/>
              </w:rPr>
              <w:t>GPGB išvados dėl vandeningų skystųjų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center"/>
              <w:rPr>
                <w:rFonts w:ascii="Times New Roman" w:hAnsi="Times New Roman" w:cs="Times New Roman"/>
                <w:sz w:val="18"/>
                <w:szCs w:val="18"/>
                <w:lang w:val="en-US" w:eastAsia="en-US"/>
              </w:rPr>
            </w:pPr>
            <w:r w:rsidRPr="0059355C">
              <w:rPr>
                <w:rFonts w:ascii="Times New Roman" w:hAnsi="Times New Roman" w:cs="Times New Roman"/>
                <w:sz w:val="18"/>
                <w:szCs w:val="18"/>
                <w:lang w:val="en-US" w:eastAsia="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1975DA" w:rsidRPr="0059355C" w:rsidRDefault="001975DA" w:rsidP="001975DA">
            <w:pPr>
              <w:ind w:firstLine="0"/>
              <w:jc w:val="both"/>
              <w:rPr>
                <w:rFonts w:ascii="Times New Roman" w:hAnsi="Times New Roman" w:cs="Times New Roman"/>
                <w:sz w:val="18"/>
                <w:szCs w:val="18"/>
              </w:rPr>
            </w:pPr>
            <w:r w:rsidRPr="0059355C">
              <w:rPr>
                <w:rFonts w:ascii="Times New Roman" w:hAnsi="Times New Roman" w:cs="Times New Roman"/>
                <w:sz w:val="18"/>
                <w:szCs w:val="18"/>
              </w:rPr>
              <w:t>Neaktualu, nes netvarkomos vandeningos skystosios atliekso</w:t>
            </w:r>
          </w:p>
        </w:tc>
      </w:tr>
    </w:tbl>
    <w:p w:rsidR="001A5EAB" w:rsidRDefault="001A5EAB" w:rsidP="001A5EAB">
      <w:pPr>
        <w:spacing w:line="270" w:lineRule="atLeast"/>
        <w:ind w:firstLine="0"/>
        <w:rPr>
          <w:rFonts w:ascii="Times New Roman" w:hAnsi="Times New Roman" w:cs="Times New Roman"/>
          <w:b/>
        </w:rPr>
      </w:pPr>
    </w:p>
    <w:p w:rsidR="00122DE9" w:rsidRPr="0059355C" w:rsidRDefault="00122DE9" w:rsidP="001A5EAB">
      <w:pPr>
        <w:spacing w:line="270" w:lineRule="atLeast"/>
        <w:ind w:firstLine="0"/>
        <w:rPr>
          <w:rFonts w:ascii="Times New Roman" w:hAnsi="Times New Roman" w:cs="Times New Roman"/>
          <w:sz w:val="22"/>
          <w:szCs w:val="22"/>
          <w:lang w:val="en-US" w:eastAsia="en-US"/>
        </w:rPr>
      </w:pPr>
      <w:r w:rsidRPr="0059355C">
        <w:rPr>
          <w:rFonts w:ascii="Times New Roman" w:hAnsi="Times New Roman" w:cs="Times New Roman"/>
          <w:sz w:val="22"/>
          <w:szCs w:val="22"/>
          <w:lang w:val="en-US" w:eastAsia="en-US"/>
        </w:rPr>
        <w:t xml:space="preserve"> „Informacinis dokumentas apie GPGB būdus vykstant </w:t>
      </w:r>
      <w:r w:rsidRPr="0059355C">
        <w:rPr>
          <w:rFonts w:ascii="Times New Roman" w:hAnsi="Times New Roman" w:cs="Times New Roman"/>
          <w:b/>
          <w:sz w:val="22"/>
          <w:szCs w:val="22"/>
          <w:lang w:val="en-US" w:eastAsia="en-US"/>
        </w:rPr>
        <w:t>TERŠALŲ IŠMETIMUI IŠ SAUGOJIMO VIETŲ</w:t>
      </w:r>
      <w:r w:rsidRPr="0059355C">
        <w:rPr>
          <w:rFonts w:ascii="Times New Roman" w:hAnsi="Times New Roman" w:cs="Times New Roman"/>
          <w:sz w:val="22"/>
          <w:szCs w:val="22"/>
          <w:lang w:val="en-US" w:eastAsia="en-US"/>
        </w:rPr>
        <w:t xml:space="preserve"> (pagal Reference Document  on Best Available  Techniques  from Emissions from storage, July, 2006</w:t>
      </w:r>
      <w:r w:rsidR="001A5EAB" w:rsidRPr="0059355C">
        <w:rPr>
          <w:rFonts w:ascii="Times New Roman" w:hAnsi="Times New Roman" w:cs="Times New Roman"/>
          <w:sz w:val="22"/>
          <w:szCs w:val="22"/>
          <w:lang w:val="en-US" w:eastAsia="en-US"/>
        </w:rPr>
        <w:t xml:space="preserve"> m.</w:t>
      </w:r>
      <w:r w:rsidRPr="0059355C">
        <w:rPr>
          <w:rFonts w:ascii="Times New Roman" w:hAnsi="Times New Roman" w:cs="Times New Roman"/>
          <w:sz w:val="22"/>
          <w:szCs w:val="22"/>
          <w:lang w:val="en-US" w:eastAsia="en-US"/>
        </w:rPr>
        <w:t>)</w:t>
      </w:r>
      <w:r w:rsidR="001A5EAB" w:rsidRPr="0059355C">
        <w:rPr>
          <w:rFonts w:ascii="Times New Roman" w:hAnsi="Times New Roman" w:cs="Times New Roman"/>
          <w:sz w:val="22"/>
          <w:szCs w:val="22"/>
          <w:lang w:val="en-US" w:eastAsia="en-US"/>
        </w:rPr>
        <w:t xml:space="preserve"> ir </w:t>
      </w:r>
      <w:r w:rsidR="001A5EAB" w:rsidRPr="0059355C">
        <w:rPr>
          <w:rFonts w:ascii="Times New Roman" w:hAnsi="Times New Roman" w:cs="Times New Roman"/>
          <w:sz w:val="18"/>
          <w:szCs w:val="18"/>
          <w:lang w:val="en-US" w:eastAsia="en-US"/>
        </w:rPr>
        <w:t xml:space="preserve"> </w:t>
      </w:r>
      <w:r w:rsidRPr="0059355C">
        <w:rPr>
          <w:rFonts w:ascii="Times New Roman" w:hAnsi="Times New Roman" w:cs="Times New Roman"/>
          <w:sz w:val="22"/>
          <w:szCs w:val="22"/>
          <w:lang w:val="en-US" w:eastAsia="en-US"/>
        </w:rPr>
        <w:t xml:space="preserve">„Informacinis dokumentas  </w:t>
      </w:r>
      <w:r w:rsidRPr="0059355C">
        <w:rPr>
          <w:rFonts w:ascii="Times New Roman" w:hAnsi="Times New Roman" w:cs="Times New Roman"/>
          <w:b/>
          <w:sz w:val="22"/>
          <w:szCs w:val="22"/>
          <w:lang w:val="en-US" w:eastAsia="en-US"/>
        </w:rPr>
        <w:t>BENDRIEJI STEBĖSENOS (MONITORINGO) PRINCIPAI</w:t>
      </w:r>
      <w:r w:rsidRPr="0059355C">
        <w:rPr>
          <w:rFonts w:ascii="Times New Roman" w:hAnsi="Times New Roman" w:cs="Times New Roman"/>
          <w:sz w:val="22"/>
          <w:szCs w:val="22"/>
          <w:lang w:val="en-US" w:eastAsia="en-US"/>
        </w:rPr>
        <w:t xml:space="preserve"> (pagal Reference Document  on General principles of Monitoring , July, 2003</w:t>
      </w:r>
      <w:r w:rsidR="001A5EAB" w:rsidRPr="0059355C">
        <w:rPr>
          <w:rFonts w:ascii="Times New Roman" w:hAnsi="Times New Roman" w:cs="Times New Roman"/>
          <w:sz w:val="22"/>
          <w:szCs w:val="22"/>
          <w:lang w:val="en-US" w:eastAsia="en-US"/>
        </w:rPr>
        <w:t xml:space="preserve"> m.</w:t>
      </w:r>
      <w:r w:rsidRPr="0059355C">
        <w:rPr>
          <w:rFonts w:ascii="Times New Roman" w:hAnsi="Times New Roman" w:cs="Times New Roman"/>
          <w:sz w:val="22"/>
          <w:szCs w:val="22"/>
          <w:lang w:val="en-US" w:eastAsia="en-US"/>
        </w:rPr>
        <w:t>)</w:t>
      </w:r>
      <w:r w:rsidR="001A5EAB" w:rsidRPr="0059355C">
        <w:rPr>
          <w:rFonts w:ascii="Times New Roman" w:hAnsi="Times New Roman" w:cs="Times New Roman"/>
          <w:sz w:val="22"/>
          <w:szCs w:val="22"/>
          <w:lang w:val="en-US" w:eastAsia="en-US"/>
        </w:rPr>
        <w:t xml:space="preserve"> atskirai nenagrinėjami, nes jų GPGB reikalavimai dubliuojasi ir jų atitikimas yra pateikti </w:t>
      </w:r>
      <w:r w:rsidR="001A5EAB" w:rsidRPr="0059355C">
        <w:rPr>
          <w:rFonts w:ascii="Times New Roman" w:hAnsi="Times New Roman" w:cs="Times New Roman"/>
          <w:sz w:val="21"/>
          <w:szCs w:val="21"/>
          <w:lang w:val="en-US" w:eastAsia="en-US"/>
        </w:rPr>
        <w:t>„</w:t>
      </w:r>
      <w:r w:rsidR="001A5EAB" w:rsidRPr="0059355C">
        <w:rPr>
          <w:rFonts w:ascii="Times New Roman" w:hAnsi="Times New Roman" w:cs="Times New Roman"/>
          <w:sz w:val="21"/>
          <w:szCs w:val="21"/>
        </w:rPr>
        <w:t xml:space="preserve">Komisijos įgyvendinimo sprendimas (ES) 2018/1147, 2018-08-10, kuriame pagal Europos Parlamento ir Tarybos direktyvą 2010/75/ES pateikiamos geriausių prieinamų gamybos būdų (GPGB) išvados dėl </w:t>
      </w:r>
      <w:r w:rsidR="001A5EAB" w:rsidRPr="0059355C">
        <w:rPr>
          <w:rFonts w:ascii="Times New Roman" w:hAnsi="Times New Roman" w:cs="Times New Roman"/>
          <w:b/>
          <w:sz w:val="21"/>
          <w:szCs w:val="21"/>
        </w:rPr>
        <w:t>ATLIEKŲ APDOROJIMO“</w:t>
      </w:r>
      <w:r w:rsidR="001A5EAB" w:rsidRPr="0059355C">
        <w:rPr>
          <w:rFonts w:ascii="Times New Roman" w:hAnsi="Times New Roman" w:cs="Times New Roman"/>
          <w:sz w:val="21"/>
          <w:szCs w:val="21"/>
        </w:rPr>
        <w:t xml:space="preserve">  4 lentelėje.</w:t>
      </w:r>
    </w:p>
    <w:p w:rsidR="00100051" w:rsidRPr="0059355C" w:rsidRDefault="00122DE9" w:rsidP="001A5EAB">
      <w:pPr>
        <w:spacing w:line="270" w:lineRule="atLeast"/>
        <w:ind w:firstLine="0"/>
        <w:rPr>
          <w:rFonts w:ascii="Times New Roman" w:hAnsi="Times New Roman" w:cs="Times New Roman"/>
          <w:b/>
        </w:rPr>
      </w:pPr>
      <w:r w:rsidRPr="0059355C">
        <w:rPr>
          <w:sz w:val="22"/>
          <w:szCs w:val="22"/>
          <w:lang w:val="en-US" w:eastAsia="en-US"/>
        </w:rPr>
        <w:br w:type="page"/>
      </w:r>
    </w:p>
    <w:p w:rsidR="00100051" w:rsidRPr="0059355C" w:rsidRDefault="00100051" w:rsidP="006F222B">
      <w:pPr>
        <w:suppressAutoHyphens/>
        <w:ind w:firstLine="0"/>
        <w:jc w:val="both"/>
        <w:textAlignment w:val="baseline"/>
        <w:rPr>
          <w:rFonts w:ascii="Times New Roman" w:hAnsi="Times New Roman" w:cs="Times New Roman"/>
          <w:b/>
        </w:rPr>
        <w:sectPr w:rsidR="00100051" w:rsidRPr="0059355C" w:rsidSect="00100051">
          <w:pgSz w:w="16838" w:h="11906" w:orient="landscape"/>
          <w:pgMar w:top="1701" w:right="1080" w:bottom="567" w:left="1134" w:header="567" w:footer="567" w:gutter="0"/>
          <w:cols w:space="1296"/>
          <w:docGrid w:linePitch="360"/>
        </w:sectPr>
      </w:pPr>
    </w:p>
    <w:p w:rsidR="005F7EAC" w:rsidRDefault="005F7EAC" w:rsidP="00100051">
      <w:pPr>
        <w:suppressAutoHyphens/>
        <w:ind w:left="900" w:right="-532" w:firstLine="0"/>
        <w:jc w:val="both"/>
        <w:textAlignment w:val="baseline"/>
        <w:rPr>
          <w:rFonts w:ascii="Times New Roman" w:hAnsi="Times New Roman" w:cs="Times New Roman"/>
          <w:b/>
        </w:rPr>
      </w:pPr>
      <w:r w:rsidRPr="00CD2C7A">
        <w:rPr>
          <w:rFonts w:ascii="Times New Roman" w:hAnsi="Times New Roman" w:cs="Times New Roman"/>
          <w:b/>
        </w:rPr>
        <w:t xml:space="preserve">14. Informacija apie avarijų prevencijos priemones (arba nuoroda į Saugos ataskaitą ar ekstremaliųjų situacijų valdymo planą, jei jie pateikiami paraiškoje). </w:t>
      </w:r>
    </w:p>
    <w:p w:rsidR="00100051" w:rsidRDefault="00100051" w:rsidP="00100051">
      <w:pPr>
        <w:pStyle w:val="textbox"/>
        <w:shd w:val="clear" w:color="auto" w:fill="FFFFFF"/>
        <w:spacing w:before="0" w:beforeAutospacing="0" w:after="0" w:afterAutospacing="0"/>
        <w:ind w:left="900" w:right="-532"/>
        <w:jc w:val="both"/>
        <w:rPr>
          <w:color w:val="002060"/>
          <w:sz w:val="6"/>
          <w:szCs w:val="6"/>
          <w:lang w:val="lt-LT"/>
        </w:rPr>
      </w:pPr>
    </w:p>
    <w:p w:rsidR="00061424" w:rsidRPr="0059355C" w:rsidRDefault="00061424" w:rsidP="00100051">
      <w:pPr>
        <w:pStyle w:val="textbox"/>
        <w:shd w:val="clear" w:color="auto" w:fill="FFFFFF"/>
        <w:spacing w:before="0" w:beforeAutospacing="0" w:after="0" w:afterAutospacing="0"/>
        <w:ind w:left="900" w:right="-532"/>
        <w:jc w:val="both"/>
        <w:rPr>
          <w:sz w:val="22"/>
          <w:szCs w:val="22"/>
          <w:lang w:val="lt-LT"/>
        </w:rPr>
      </w:pPr>
      <w:r w:rsidRPr="0059355C">
        <w:rPr>
          <w:sz w:val="22"/>
          <w:szCs w:val="22"/>
          <w:lang w:val="lt-LT"/>
        </w:rPr>
        <w:t xml:space="preserve">Vadovaujantis “Pramoninių avarijų prevencijos, likvidavimo ir tyrimo nuostatai”, patvirtintais Lietuvos Respublikos Vyriausybės 2004-08-17 nutarimu nr.966, </w:t>
      </w:r>
      <w:r w:rsidRPr="0059355C">
        <w:rPr>
          <w:sz w:val="22"/>
          <w:szCs w:val="22"/>
          <w:u w:val="single"/>
          <w:lang w:val="lt-LT"/>
        </w:rPr>
        <w:t>UAB“Nofir“ vykdoma veikla nepriskiriama pavojingiems objektams</w:t>
      </w:r>
      <w:r w:rsidRPr="0059355C">
        <w:rPr>
          <w:sz w:val="22"/>
          <w:szCs w:val="22"/>
          <w:lang w:val="lt-LT"/>
        </w:rPr>
        <w:t xml:space="preserve">, </w:t>
      </w:r>
    </w:p>
    <w:p w:rsidR="00061424" w:rsidRPr="0059355C" w:rsidRDefault="00061424" w:rsidP="00100051">
      <w:pPr>
        <w:pStyle w:val="BodyText1"/>
        <w:ind w:left="900" w:right="-532" w:firstLine="0"/>
        <w:rPr>
          <w:rFonts w:ascii="Times New Roman" w:eastAsia="ヒラギノ角ゴ Pro W3" w:hAnsi="Times New Roman"/>
          <w:sz w:val="10"/>
          <w:szCs w:val="10"/>
          <w:u w:val="single"/>
          <w:lang w:val="lt-LT"/>
        </w:rPr>
      </w:pPr>
    </w:p>
    <w:p w:rsidR="00061424" w:rsidRPr="0059355C" w:rsidRDefault="00061424" w:rsidP="00100051">
      <w:pPr>
        <w:pStyle w:val="BodyText1"/>
        <w:ind w:left="900" w:right="-532" w:firstLine="0"/>
        <w:rPr>
          <w:rFonts w:ascii="Times New Roman" w:eastAsia="ヒラギノ角ゴ Pro W3" w:hAnsi="Times New Roman"/>
          <w:sz w:val="22"/>
          <w:szCs w:val="22"/>
          <w:u w:val="single"/>
          <w:lang w:val="lt-LT"/>
        </w:rPr>
      </w:pPr>
      <w:r w:rsidRPr="0059355C">
        <w:rPr>
          <w:rFonts w:ascii="Times New Roman" w:eastAsia="ヒラギノ角ゴ Pro W3" w:hAnsi="Times New Roman"/>
          <w:sz w:val="22"/>
          <w:szCs w:val="22"/>
          <w:u w:val="single"/>
          <w:lang w:val="lt-LT"/>
        </w:rPr>
        <w:t>Gaisrų tikimybė ir prevencija:</w:t>
      </w:r>
    </w:p>
    <w:p w:rsidR="00061424" w:rsidRPr="0059355C" w:rsidRDefault="00061424" w:rsidP="00100051">
      <w:pPr>
        <w:ind w:left="900" w:right="-532" w:firstLine="0"/>
        <w:jc w:val="both"/>
        <w:rPr>
          <w:rFonts w:ascii="Times New Roman" w:hAnsi="Times New Roman" w:cs="Times New Roman"/>
          <w:sz w:val="22"/>
          <w:szCs w:val="22"/>
        </w:rPr>
      </w:pPr>
      <w:r w:rsidRPr="0059355C">
        <w:rPr>
          <w:rFonts w:ascii="Times New Roman" w:hAnsi="Times New Roman" w:cs="Times New Roman"/>
          <w:sz w:val="22"/>
          <w:szCs w:val="22"/>
        </w:rPr>
        <w:t>Žvejybiniai tinklai, žuvų fermos tinklai, virvės ir vamzdžiai yra pagaminti iš plastiko. Gaisro tikimybė yra minimali, nes atvežti ir laikomi lauko sąlygomis tinklai būna drėgni.</w:t>
      </w:r>
    </w:p>
    <w:p w:rsidR="00061424" w:rsidRPr="0059355C" w:rsidRDefault="00061424" w:rsidP="00100051">
      <w:pPr>
        <w:ind w:left="900" w:right="-532"/>
        <w:jc w:val="both"/>
        <w:rPr>
          <w:rFonts w:ascii="Times New Roman" w:hAnsi="Times New Roman" w:cs="Times New Roman"/>
          <w:sz w:val="22"/>
          <w:szCs w:val="22"/>
        </w:rPr>
      </w:pPr>
      <w:r w:rsidRPr="0059355C">
        <w:rPr>
          <w:rFonts w:ascii="Times New Roman" w:hAnsi="Times New Roman" w:cs="Times New Roman"/>
          <w:sz w:val="22"/>
          <w:szCs w:val="22"/>
        </w:rPr>
        <w:t>Numatomos prevencinės priešgaisrinės priemonės:</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lang w:eastAsia="en-US"/>
        </w:rPr>
        <w:t>teritorijoje yra priešgaisrinis skydas, kuriame yra 6 kg gesintuvas, smėlio dėžė, kastuvas, kibiras, laužtuvas;</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rPr>
        <w:t>eksploatuojami krautuvai yra techniškai tvarkingi;</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rPr>
        <w:t>į aikštelę įleidžiamas tik techniškai tvarkingas autotransportas;</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rPr>
        <w:t>sustatyti gaisrinės saugos ženklai, draudžiantys naudoti atvirą ugnį ir rūkyti;</w:t>
      </w:r>
    </w:p>
    <w:p w:rsidR="00061424" w:rsidRPr="0059355C" w:rsidRDefault="00061424" w:rsidP="00100051">
      <w:pPr>
        <w:widowControl/>
        <w:numPr>
          <w:ilvl w:val="0"/>
          <w:numId w:val="11"/>
        </w:numPr>
        <w:ind w:left="1260" w:right="-532"/>
        <w:jc w:val="both"/>
        <w:rPr>
          <w:rFonts w:ascii="Times New Roman" w:hAnsi="Times New Roman" w:cs="Times New Roman"/>
          <w:sz w:val="22"/>
          <w:szCs w:val="22"/>
        </w:rPr>
      </w:pPr>
      <w:r w:rsidRPr="0059355C">
        <w:rPr>
          <w:rFonts w:ascii="Times New Roman" w:hAnsi="Times New Roman" w:cs="Times New Roman"/>
          <w:sz w:val="22"/>
          <w:szCs w:val="22"/>
        </w:rPr>
        <w:t>užtikrintas patogus gaisrinių automobilių privažiavimas prie aikštelės tam įrengtu kietos dangos keliu.</w:t>
      </w:r>
    </w:p>
    <w:p w:rsidR="00061424" w:rsidRPr="0059355C" w:rsidRDefault="00061424" w:rsidP="00100051">
      <w:pPr>
        <w:ind w:left="900" w:right="-532" w:firstLine="360"/>
        <w:jc w:val="both"/>
        <w:rPr>
          <w:rFonts w:ascii="Times New Roman" w:hAnsi="Times New Roman" w:cs="Times New Roman"/>
          <w:sz w:val="22"/>
          <w:szCs w:val="22"/>
        </w:rPr>
      </w:pPr>
      <w:r w:rsidRPr="0059355C">
        <w:rPr>
          <w:rFonts w:ascii="Times New Roman" w:hAnsi="Times New Roman" w:cs="Times New Roman"/>
          <w:sz w:val="22"/>
          <w:szCs w:val="22"/>
        </w:rPr>
        <w:t>Patalpų nuomotojas – UAB“Egersund Net“ yra paruošęs „Žmonių evakavimo iš pastatų planus“ ir „Žmonių evakavimo iš teritorijos planas“, kurie yra pakabinti matomose vietose. Taip pat yra paruoštas ir patvirtintas UAB“Egersund Net“  „Ekstremaliųjų situacijų valdymo planas“.</w:t>
      </w:r>
    </w:p>
    <w:p w:rsidR="00100051" w:rsidRPr="0059355C" w:rsidRDefault="00100051" w:rsidP="00100051">
      <w:pPr>
        <w:pStyle w:val="Pagrindiniotekstotrauka2"/>
        <w:tabs>
          <w:tab w:val="left" w:pos="0"/>
        </w:tabs>
        <w:spacing w:after="0" w:line="240" w:lineRule="auto"/>
        <w:ind w:left="900" w:right="-532"/>
        <w:rPr>
          <w:sz w:val="10"/>
          <w:szCs w:val="10"/>
          <w:u w:val="single"/>
          <w:lang w:val="lt-LT"/>
        </w:rPr>
      </w:pPr>
    </w:p>
    <w:p w:rsidR="00061424" w:rsidRPr="0059355C" w:rsidRDefault="00061424" w:rsidP="00100051">
      <w:pPr>
        <w:pStyle w:val="Pagrindiniotekstotrauka2"/>
        <w:tabs>
          <w:tab w:val="left" w:pos="0"/>
        </w:tabs>
        <w:spacing w:after="0" w:line="240" w:lineRule="auto"/>
        <w:ind w:left="900" w:right="-532"/>
        <w:rPr>
          <w:sz w:val="22"/>
          <w:szCs w:val="22"/>
          <w:u w:val="single"/>
          <w:lang w:val="lt-LT"/>
        </w:rPr>
      </w:pPr>
      <w:r w:rsidRPr="0059355C">
        <w:rPr>
          <w:sz w:val="22"/>
          <w:szCs w:val="22"/>
          <w:u w:val="single"/>
          <w:lang w:val="lt-LT"/>
        </w:rPr>
        <w:t>Aplinkos taršos tikimybė ir prevencija:</w:t>
      </w:r>
    </w:p>
    <w:p w:rsidR="00061424" w:rsidRPr="0059355C" w:rsidRDefault="00061424" w:rsidP="00100051">
      <w:pPr>
        <w:pStyle w:val="bodytext"/>
        <w:spacing w:before="0" w:beforeAutospacing="0" w:after="0" w:afterAutospacing="0"/>
        <w:ind w:left="900" w:right="-532"/>
        <w:jc w:val="both"/>
        <w:rPr>
          <w:sz w:val="22"/>
          <w:szCs w:val="22"/>
          <w:lang w:val="lt-LT"/>
        </w:rPr>
      </w:pPr>
      <w:r w:rsidRPr="0059355C">
        <w:rPr>
          <w:bCs/>
          <w:sz w:val="22"/>
          <w:szCs w:val="22"/>
          <w:lang w:val="lt-LT"/>
        </w:rPr>
        <w:t>aikštelėje laikomi tinklai yra švarūs</w:t>
      </w:r>
      <w:r w:rsidRPr="0059355C">
        <w:rPr>
          <w:sz w:val="22"/>
          <w:szCs w:val="22"/>
          <w:lang w:val="lt-LT"/>
        </w:rPr>
        <w:t xml:space="preserve">, nes prieš tai buvo naudojami vandenyse ir tik dėl susidėvėjimo fiziškai tapo atliekomis. Sutartyse dėl žuvų fermų pašarų tiekimo vamzdžių priėmimo numatyta, kad jie bus švarūs ir nebus užteršti pašarų likučiais. Priimant šias atliekas, darbuotojas vizualiai apžiūri šias atlliekas, ir, nustačius taršos atvejus, vamzdžiai bus grąžinami siuntėjui. </w:t>
      </w:r>
    </w:p>
    <w:p w:rsidR="00061424" w:rsidRPr="0059355C" w:rsidRDefault="00061424" w:rsidP="00100051">
      <w:pPr>
        <w:pStyle w:val="bodytext"/>
        <w:spacing w:before="0" w:beforeAutospacing="0" w:after="0" w:afterAutospacing="0"/>
        <w:ind w:left="900" w:right="-532"/>
        <w:jc w:val="both"/>
        <w:rPr>
          <w:sz w:val="22"/>
          <w:szCs w:val="22"/>
          <w:lang w:val="lt-LT"/>
        </w:rPr>
      </w:pPr>
      <w:r w:rsidRPr="0059355C">
        <w:rPr>
          <w:sz w:val="22"/>
          <w:szCs w:val="22"/>
          <w:lang w:val="lt-LT"/>
        </w:rPr>
        <w:t xml:space="preserve">Pavojingos atliekos tvarkomos ir laikomos tik uždarose patalpose. </w:t>
      </w:r>
    </w:p>
    <w:p w:rsidR="00061424" w:rsidRPr="0059355C" w:rsidRDefault="00061424" w:rsidP="00100051">
      <w:pPr>
        <w:pStyle w:val="Paprastasistekstas"/>
        <w:ind w:left="900" w:right="-532"/>
        <w:jc w:val="both"/>
        <w:rPr>
          <w:rFonts w:ascii="Times New Roman" w:hAnsi="Times New Roman"/>
          <w:szCs w:val="22"/>
        </w:rPr>
      </w:pPr>
      <w:r w:rsidRPr="0059355C">
        <w:rPr>
          <w:rFonts w:ascii="Times New Roman" w:hAnsi="Times New Roman"/>
          <w:szCs w:val="22"/>
        </w:rPr>
        <w:t>Nešvarių plovimo nuotekų laikymo talpyklos po 20 m</w:t>
      </w:r>
      <w:r w:rsidRPr="0059355C">
        <w:rPr>
          <w:rFonts w:ascii="Times New Roman" w:hAnsi="Times New Roman"/>
          <w:szCs w:val="22"/>
          <w:vertAlign w:val="superscript"/>
        </w:rPr>
        <w:t>3</w:t>
      </w:r>
      <w:r w:rsidRPr="0059355C">
        <w:rPr>
          <w:rFonts w:ascii="Times New Roman" w:hAnsi="Times New Roman"/>
          <w:szCs w:val="22"/>
        </w:rPr>
        <w:t xml:space="preserve"> tarpusavyje apjungtos. Vienu metu būna užpildyta tik viena talpa. Vienai talpyklai išsisandarinus ar pan. ir tai pastebėjus, darbuotojas įjungs siurblį nuotekų permpumpavimui į kitą tuščią talpą. Plovimo patalpoje (unik.nr.7795-0008-9063) prie įėjimo į patalpą durų sumontuotos metalinės grotelės su po jomis su nuolydžiu einanačiu lataku į 200 l talpą. Iš talpos išliejusios plovimo nuotekos siurblių pagalba bus paduodamos į plovimo nuotekų talpą.</w:t>
      </w:r>
    </w:p>
    <w:p w:rsidR="00061424" w:rsidRPr="0059355C" w:rsidRDefault="00061424" w:rsidP="00100051">
      <w:pPr>
        <w:suppressAutoHyphens/>
        <w:ind w:left="900" w:right="-532" w:firstLine="0"/>
        <w:jc w:val="both"/>
        <w:textAlignment w:val="baseline"/>
        <w:rPr>
          <w:rFonts w:ascii="Times New Roman" w:hAnsi="Times New Roman" w:cs="Times New Roman"/>
          <w:b/>
        </w:rPr>
      </w:pPr>
      <w:r w:rsidRPr="0059355C">
        <w:rPr>
          <w:rFonts w:ascii="Times New Roman" w:hAnsi="Times New Roman" w:cs="Times New Roman"/>
          <w:sz w:val="22"/>
          <w:szCs w:val="22"/>
        </w:rPr>
        <w:t>Atliekas atveš ir susidariusias atliekas bei gaminius/prekes išveš autotransportas.  Todėl yra nedidelė tikimybė naftos produktams iš dyzelinių transporto priemonių, patekti ant kietos dangos aikštelės paviršiaus.  Transporto intensyvumas bus nedidelis - 4 vnt. sunkiojo autotransporto per dieną. Įmonė turi priemonės (absorbentų)  pralašėjimų/prabėgimų surinkimui.</w:t>
      </w:r>
    </w:p>
    <w:p w:rsidR="005F7EAC" w:rsidRPr="0059355C" w:rsidRDefault="005F7EAC" w:rsidP="006F222B">
      <w:pPr>
        <w:suppressAutoHyphens/>
        <w:jc w:val="both"/>
        <w:textAlignment w:val="baseline"/>
        <w:rPr>
          <w:rFonts w:ascii="Times New Roman" w:hAnsi="Times New Roman" w:cs="Times New Roman"/>
        </w:rPr>
      </w:pPr>
    </w:p>
    <w:p w:rsidR="008C4E63" w:rsidRPr="0059355C" w:rsidRDefault="008C4E63" w:rsidP="006F222B">
      <w:pPr>
        <w:suppressAutoHyphens/>
        <w:jc w:val="both"/>
        <w:textAlignment w:val="baseline"/>
        <w:rPr>
          <w:rFonts w:ascii="Times New Roman" w:hAnsi="Times New Roman" w:cs="Times New Roman"/>
        </w:rPr>
      </w:pPr>
    </w:p>
    <w:p w:rsidR="005F7EAC" w:rsidRPr="0059355C" w:rsidRDefault="005F7EAC" w:rsidP="006F222B">
      <w:pPr>
        <w:ind w:firstLine="0"/>
        <w:jc w:val="center"/>
        <w:rPr>
          <w:rFonts w:ascii="Times New Roman" w:hAnsi="Times New Roman" w:cs="Times New Roman"/>
          <w:b/>
        </w:rPr>
      </w:pPr>
      <w:r w:rsidRPr="0059355C">
        <w:rPr>
          <w:rFonts w:ascii="Times New Roman" w:hAnsi="Times New Roman" w:cs="Times New Roman"/>
          <w:b/>
        </w:rPr>
        <w:t>IV. ŽALIAVŲ IR MEDŽIAGŲ NAUDOJIMAS, SAUGOJIMAS</w:t>
      </w:r>
    </w:p>
    <w:p w:rsidR="005F7EAC" w:rsidRPr="0059355C" w:rsidRDefault="005F7EAC" w:rsidP="006F222B">
      <w:pPr>
        <w:ind w:firstLine="0"/>
        <w:jc w:val="both"/>
        <w:rPr>
          <w:rFonts w:ascii="Times New Roman" w:hAnsi="Times New Roman" w:cs="Times New Roman"/>
          <w:strike/>
        </w:rPr>
      </w:pPr>
    </w:p>
    <w:p w:rsidR="005F7EAC" w:rsidRPr="0059355C" w:rsidRDefault="005F7EAC" w:rsidP="006F222B">
      <w:pPr>
        <w:jc w:val="both"/>
        <w:rPr>
          <w:rFonts w:ascii="Times New Roman" w:hAnsi="Times New Roman" w:cs="Times New Roman"/>
          <w:b/>
        </w:rPr>
      </w:pPr>
      <w:r w:rsidRPr="0059355C">
        <w:rPr>
          <w:rFonts w:ascii="Times New Roman" w:hAnsi="Times New Roman" w:cs="Times New Roman"/>
          <w:b/>
        </w:rPr>
        <w:t>15. Žaliavų ir medžiagų naudojimas, žaliavų ir medžiagų saugojimas.</w:t>
      </w:r>
    </w:p>
    <w:p w:rsidR="005F7EAC" w:rsidRPr="0059355C" w:rsidRDefault="005F7EAC" w:rsidP="006F222B">
      <w:pPr>
        <w:jc w:val="both"/>
        <w:rPr>
          <w:rFonts w:ascii="Times New Roman" w:hAnsi="Times New Roman" w:cs="Times New Roman"/>
          <w:b/>
          <w:sz w:val="10"/>
          <w:szCs w:val="10"/>
        </w:rPr>
      </w:pPr>
    </w:p>
    <w:p w:rsidR="005F7EAC" w:rsidRPr="0059355C" w:rsidRDefault="005F7EAC" w:rsidP="006F222B">
      <w:pPr>
        <w:jc w:val="both"/>
        <w:rPr>
          <w:rFonts w:ascii="Times New Roman" w:hAnsi="Times New Roman" w:cs="Times New Roman"/>
          <w:b/>
        </w:rPr>
      </w:pPr>
      <w:r w:rsidRPr="0059355C">
        <w:rPr>
          <w:rFonts w:ascii="Times New Roman" w:hAnsi="Times New Roman" w:cs="Times New Roman"/>
          <w:b/>
        </w:rPr>
        <w:t>5 lentelė. Naudojamos ir (ar) saugomos žaliavos ir papildomos (pagalbinės) medžiagos</w:t>
      </w:r>
    </w:p>
    <w:p w:rsidR="005F7EAC" w:rsidRPr="0059355C" w:rsidRDefault="005F7EAC" w:rsidP="006F222B">
      <w:pPr>
        <w:jc w:val="both"/>
        <w:rPr>
          <w:rFonts w:ascii="Times New Roman" w:hAnsi="Times New Roman" w:cs="Times New Roman"/>
          <w:sz w:val="10"/>
          <w:szCs w:val="10"/>
        </w:rPr>
      </w:pPr>
    </w:p>
    <w:tbl>
      <w:tblPr>
        <w:tblW w:w="9630" w:type="dxa"/>
        <w:tblInd w:w="715" w:type="dxa"/>
        <w:tblLayout w:type="fixed"/>
        <w:tblCellMar>
          <w:left w:w="0" w:type="dxa"/>
          <w:right w:w="0" w:type="dxa"/>
        </w:tblCellMar>
        <w:tblLook w:val="0000" w:firstRow="0" w:lastRow="0" w:firstColumn="0" w:lastColumn="0" w:noHBand="0" w:noVBand="0"/>
      </w:tblPr>
      <w:tblGrid>
        <w:gridCol w:w="450"/>
        <w:gridCol w:w="2520"/>
        <w:gridCol w:w="1800"/>
        <w:gridCol w:w="1350"/>
        <w:gridCol w:w="1710"/>
        <w:gridCol w:w="1800"/>
      </w:tblGrid>
      <w:tr w:rsidR="00100051" w:rsidRPr="0059355C" w:rsidTr="00100051">
        <w:trPr>
          <w:trHeight w:val="700"/>
        </w:trPr>
        <w:tc>
          <w:tcPr>
            <w:tcW w:w="4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bookmarkStart w:id="22" w:name="_Hlk532550433"/>
            <w:r w:rsidRPr="0059355C">
              <w:rPr>
                <w:rFonts w:ascii="Times New Roman" w:hAnsi="Times New Roman" w:cs="Times New Roman"/>
              </w:rPr>
              <w:t>Eil. Nr.</w:t>
            </w:r>
          </w:p>
        </w:tc>
        <w:tc>
          <w:tcPr>
            <w:tcW w:w="252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szCs w:val="20"/>
              </w:rPr>
              <w:t>Žaliavos arba medžiagos pavadinimas (išskyrus kurą, tirpiklių turinčias medžiagas ir mišinius)</w:t>
            </w:r>
          </w:p>
        </w:tc>
        <w:tc>
          <w:tcPr>
            <w:tcW w:w="180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Planuojamas naudoti kiekis, matavimo vnt. (t, m</w:t>
            </w:r>
            <w:r w:rsidRPr="0059355C">
              <w:rPr>
                <w:rFonts w:ascii="Times New Roman" w:hAnsi="Times New Roman" w:cs="Times New Roman"/>
                <w:vertAlign w:val="superscript"/>
              </w:rPr>
              <w:t>3</w:t>
            </w:r>
            <w:r w:rsidRPr="0059355C">
              <w:rPr>
                <w:rFonts w:ascii="Times New Roman" w:hAnsi="Times New Roman" w:cs="Times New Roman"/>
              </w:rPr>
              <w:t xml:space="preserve"> ar kt. per metus)</w:t>
            </w:r>
          </w:p>
        </w:tc>
        <w:tc>
          <w:tcPr>
            <w:tcW w:w="1350" w:type="dxa"/>
            <w:tcBorders>
              <w:top w:val="single" w:sz="4" w:space="0" w:color="auto"/>
              <w:left w:val="single" w:sz="4" w:space="0" w:color="auto"/>
              <w:bottom w:val="nil"/>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Transportavimo būdas</w:t>
            </w:r>
          </w:p>
        </w:tc>
        <w:tc>
          <w:tcPr>
            <w:tcW w:w="1710" w:type="dxa"/>
            <w:tcBorders>
              <w:top w:val="single" w:sz="4" w:space="0" w:color="auto"/>
              <w:left w:val="single" w:sz="4" w:space="0" w:color="auto"/>
              <w:bottom w:val="nil"/>
              <w:right w:val="single" w:sz="4" w:space="0" w:color="auto"/>
            </w:tcBorders>
            <w:vAlign w:val="center"/>
          </w:tcPr>
          <w:p w:rsidR="005F7EAC" w:rsidRPr="0059355C" w:rsidRDefault="005F7EAC" w:rsidP="006F222B">
            <w:pPr>
              <w:ind w:firstLine="0"/>
              <w:jc w:val="center"/>
              <w:rPr>
                <w:rFonts w:ascii="Times New Roman" w:hAnsi="Times New Roman" w:cs="Times New Roman"/>
              </w:rPr>
            </w:pPr>
            <w:r w:rsidRPr="0059355C">
              <w:rPr>
                <w:rFonts w:ascii="Times New Roman" w:hAnsi="Times New Roman" w:cs="Times New Roman"/>
                <w:szCs w:val="20"/>
              </w:rPr>
              <w:t>Kiekis, vienu metu saugomas vietoje, matavimo vnt. (t, m</w:t>
            </w:r>
            <w:r w:rsidRPr="0059355C">
              <w:rPr>
                <w:rFonts w:ascii="Times New Roman" w:hAnsi="Times New Roman" w:cs="Times New Roman"/>
                <w:szCs w:val="20"/>
                <w:vertAlign w:val="superscript"/>
              </w:rPr>
              <w:t>3</w:t>
            </w:r>
            <w:r w:rsidRPr="0059355C">
              <w:rPr>
                <w:rFonts w:ascii="Times New Roman" w:hAnsi="Times New Roman" w:cs="Times New Roman"/>
                <w:szCs w:val="20"/>
              </w:rPr>
              <w:t xml:space="preserve"> ar kt. per metus)</w:t>
            </w:r>
          </w:p>
        </w:tc>
        <w:tc>
          <w:tcPr>
            <w:tcW w:w="180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szCs w:val="20"/>
              </w:rPr>
              <w:t>Saugojimo būdas</w:t>
            </w:r>
          </w:p>
        </w:tc>
      </w:tr>
      <w:tr w:rsidR="00100051" w:rsidRPr="0059355C" w:rsidTr="00100051">
        <w:tc>
          <w:tcPr>
            <w:tcW w:w="45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2</w:t>
            </w:r>
          </w:p>
        </w:tc>
        <w:tc>
          <w:tcPr>
            <w:tcW w:w="180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3</w:t>
            </w:r>
          </w:p>
        </w:tc>
        <w:tc>
          <w:tcPr>
            <w:tcW w:w="1350" w:type="dxa"/>
            <w:tcBorders>
              <w:top w:val="single" w:sz="4" w:space="0" w:color="auto"/>
              <w:left w:val="single" w:sz="4" w:space="0" w:color="auto"/>
              <w:bottom w:val="single" w:sz="4" w:space="0" w:color="auto"/>
              <w:right w:val="single" w:sz="4" w:space="0" w:color="auto"/>
            </w:tcBorders>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4</w:t>
            </w:r>
          </w:p>
        </w:tc>
        <w:tc>
          <w:tcPr>
            <w:tcW w:w="1710" w:type="dxa"/>
            <w:tcBorders>
              <w:top w:val="single" w:sz="4" w:space="0" w:color="auto"/>
              <w:left w:val="single" w:sz="4" w:space="0" w:color="auto"/>
              <w:bottom w:val="single" w:sz="4" w:space="0" w:color="auto"/>
              <w:right w:val="single" w:sz="4" w:space="0" w:color="auto"/>
            </w:tcBorders>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5</w:t>
            </w:r>
          </w:p>
        </w:tc>
        <w:tc>
          <w:tcPr>
            <w:tcW w:w="1800" w:type="dxa"/>
            <w:tcBorders>
              <w:top w:val="single" w:sz="4" w:space="0" w:color="auto"/>
              <w:left w:val="single" w:sz="4" w:space="0" w:color="auto"/>
              <w:bottom w:val="single" w:sz="4" w:space="0" w:color="auto"/>
              <w:right w:val="single" w:sz="4" w:space="0" w:color="auto"/>
            </w:tcBorders>
            <w:vAlign w:val="center"/>
          </w:tcPr>
          <w:p w:rsidR="005F7EAC" w:rsidRPr="0059355C" w:rsidRDefault="005F7EAC" w:rsidP="006F222B">
            <w:pPr>
              <w:suppressAutoHyphens/>
              <w:ind w:firstLine="0"/>
              <w:jc w:val="center"/>
              <w:textAlignment w:val="baseline"/>
              <w:rPr>
                <w:rFonts w:ascii="Times New Roman" w:hAnsi="Times New Roman" w:cs="Times New Roman"/>
              </w:rPr>
            </w:pPr>
            <w:r w:rsidRPr="0059355C">
              <w:rPr>
                <w:rFonts w:ascii="Times New Roman" w:hAnsi="Times New Roman" w:cs="Times New Roman"/>
              </w:rPr>
              <w:t>6</w:t>
            </w:r>
          </w:p>
        </w:tc>
      </w:tr>
      <w:tr w:rsidR="00100051" w:rsidRPr="0059355C" w:rsidTr="00100051">
        <w:tc>
          <w:tcPr>
            <w:tcW w:w="4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1</w:t>
            </w:r>
          </w:p>
        </w:tc>
        <w:tc>
          <w:tcPr>
            <w:tcW w:w="252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textAlignment w:val="baseline"/>
              <w:rPr>
                <w:rFonts w:ascii="Times New Roman" w:hAnsi="Times New Roman" w:cs="Times New Roman"/>
                <w:szCs w:val="20"/>
              </w:rPr>
            </w:pPr>
            <w:r w:rsidRPr="0059355C">
              <w:rPr>
                <w:rFonts w:ascii="Times New Roman" w:hAnsi="Times New Roman" w:cs="Times New Roman"/>
                <w:szCs w:val="20"/>
              </w:rPr>
              <w:t xml:space="preserve">Dyzelinas </w:t>
            </w:r>
          </w:p>
        </w:tc>
        <w:tc>
          <w:tcPr>
            <w:tcW w:w="180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10 t</w:t>
            </w:r>
          </w:p>
        </w:tc>
        <w:tc>
          <w:tcPr>
            <w:tcW w:w="13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autotransportu</w:t>
            </w:r>
          </w:p>
        </w:tc>
        <w:tc>
          <w:tcPr>
            <w:tcW w:w="171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nelaikoma</w:t>
            </w:r>
          </w:p>
        </w:tc>
        <w:tc>
          <w:tcPr>
            <w:tcW w:w="1800" w:type="dxa"/>
            <w:tcBorders>
              <w:top w:val="single" w:sz="4" w:space="0" w:color="auto"/>
              <w:left w:val="single" w:sz="4" w:space="0" w:color="auto"/>
              <w:bottom w:val="single" w:sz="4" w:space="0" w:color="auto"/>
              <w:right w:val="single" w:sz="4" w:space="0" w:color="auto"/>
            </w:tcBorders>
            <w:vAlign w:val="center"/>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Dyzelinu aprūpina UAB“Egersund Net“</w:t>
            </w:r>
          </w:p>
        </w:tc>
      </w:tr>
      <w:tr w:rsidR="00100051" w:rsidRPr="0059355C" w:rsidTr="00100051">
        <w:tc>
          <w:tcPr>
            <w:tcW w:w="4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2</w:t>
            </w:r>
          </w:p>
        </w:tc>
        <w:tc>
          <w:tcPr>
            <w:tcW w:w="252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textAlignment w:val="baseline"/>
              <w:rPr>
                <w:rFonts w:ascii="Times New Roman" w:hAnsi="Times New Roman" w:cs="Times New Roman"/>
                <w:szCs w:val="20"/>
              </w:rPr>
            </w:pPr>
            <w:r w:rsidRPr="0059355C">
              <w:rPr>
                <w:rFonts w:ascii="Times New Roman" w:hAnsi="Times New Roman" w:cs="Times New Roman"/>
                <w:szCs w:val="20"/>
                <w:lang w:eastAsia="en-US"/>
              </w:rPr>
              <w:t xml:space="preserve">Polimeras </w:t>
            </w:r>
            <w:r w:rsidRPr="0059355C">
              <w:rPr>
                <w:rFonts w:ascii="Times New Roman" w:hAnsi="Times New Roman" w:cs="Times New Roman"/>
                <w:szCs w:val="20"/>
                <w:lang w:val="en-US" w:eastAsia="en-US"/>
              </w:rPr>
              <w:t>POLY SEPAR® AM 322</w:t>
            </w:r>
            <w:r w:rsidRPr="0059355C">
              <w:rPr>
                <w:rFonts w:ascii="Times New Roman" w:hAnsi="Times New Roman" w:cs="Times New Roman"/>
                <w:szCs w:val="20"/>
                <w:lang w:eastAsia="en-US"/>
              </w:rPr>
              <w:t xml:space="preserve">  </w:t>
            </w:r>
          </w:p>
        </w:tc>
        <w:tc>
          <w:tcPr>
            <w:tcW w:w="180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5 t</w:t>
            </w:r>
          </w:p>
        </w:tc>
        <w:tc>
          <w:tcPr>
            <w:tcW w:w="13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autotransportu</w:t>
            </w:r>
          </w:p>
        </w:tc>
        <w:tc>
          <w:tcPr>
            <w:tcW w:w="171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 xml:space="preserve">1 t </w:t>
            </w:r>
          </w:p>
        </w:tc>
        <w:tc>
          <w:tcPr>
            <w:tcW w:w="1800" w:type="dxa"/>
            <w:tcBorders>
              <w:top w:val="single" w:sz="4" w:space="0" w:color="auto"/>
              <w:left w:val="single" w:sz="4" w:space="0" w:color="auto"/>
              <w:bottom w:val="single" w:sz="4" w:space="0" w:color="auto"/>
              <w:right w:val="single" w:sz="4" w:space="0" w:color="auto"/>
            </w:tcBorders>
            <w:vAlign w:val="center"/>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gamyklinėje tara laikoma pastate</w:t>
            </w:r>
          </w:p>
        </w:tc>
      </w:tr>
      <w:tr w:rsidR="00100051" w:rsidRPr="0059355C" w:rsidTr="00100051">
        <w:tc>
          <w:tcPr>
            <w:tcW w:w="4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3</w:t>
            </w:r>
          </w:p>
        </w:tc>
        <w:tc>
          <w:tcPr>
            <w:tcW w:w="252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textAlignment w:val="baseline"/>
              <w:rPr>
                <w:rFonts w:ascii="Times New Roman" w:hAnsi="Times New Roman" w:cs="Times New Roman"/>
                <w:szCs w:val="20"/>
              </w:rPr>
            </w:pPr>
            <w:r w:rsidRPr="0059355C">
              <w:rPr>
                <w:rFonts w:ascii="Times New Roman" w:hAnsi="Times New Roman" w:cs="Times New Roman"/>
                <w:szCs w:val="20"/>
                <w:lang w:val="en-US"/>
              </w:rPr>
              <w:t xml:space="preserve">Magnetitas MagnaChem 50 </w:t>
            </w:r>
            <w:r w:rsidRPr="0059355C">
              <w:rPr>
                <w:rFonts w:ascii="Times New Roman" w:hAnsi="Times New Roman" w:cs="Times New Roman"/>
                <w:szCs w:val="20"/>
                <w:lang w:eastAsia="en-US"/>
              </w:rPr>
              <w:t xml:space="preserve"> </w:t>
            </w:r>
          </w:p>
        </w:tc>
        <w:tc>
          <w:tcPr>
            <w:tcW w:w="180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2 t</w:t>
            </w:r>
          </w:p>
        </w:tc>
        <w:tc>
          <w:tcPr>
            <w:tcW w:w="135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autotransportu</w:t>
            </w:r>
          </w:p>
        </w:tc>
        <w:tc>
          <w:tcPr>
            <w:tcW w:w="1710" w:type="dxa"/>
            <w:tcBorders>
              <w:top w:val="single" w:sz="4" w:space="0" w:color="auto"/>
              <w:left w:val="single" w:sz="4" w:space="0" w:color="auto"/>
              <w:bottom w:val="single" w:sz="4" w:space="0" w:color="auto"/>
              <w:right w:val="single" w:sz="4" w:space="0" w:color="auto"/>
            </w:tcBorders>
          </w:tcPr>
          <w:p w:rsidR="008C4E63" w:rsidRPr="0059355C" w:rsidRDefault="008C4E63"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 xml:space="preserve">0,4 t </w:t>
            </w:r>
          </w:p>
        </w:tc>
        <w:tc>
          <w:tcPr>
            <w:tcW w:w="1800" w:type="dxa"/>
            <w:tcBorders>
              <w:top w:val="single" w:sz="4" w:space="0" w:color="auto"/>
              <w:left w:val="single" w:sz="4" w:space="0" w:color="auto"/>
              <w:bottom w:val="single" w:sz="4" w:space="0" w:color="auto"/>
              <w:right w:val="single" w:sz="4" w:space="0" w:color="auto"/>
            </w:tcBorders>
            <w:vAlign w:val="center"/>
          </w:tcPr>
          <w:p w:rsidR="008C4E63" w:rsidRPr="0059355C" w:rsidRDefault="006D15D7" w:rsidP="008C4E63">
            <w:pPr>
              <w:suppressAutoHyphens/>
              <w:ind w:firstLine="0"/>
              <w:jc w:val="center"/>
              <w:textAlignment w:val="baseline"/>
              <w:rPr>
                <w:rFonts w:ascii="Times New Roman" w:hAnsi="Times New Roman" w:cs="Times New Roman"/>
                <w:szCs w:val="20"/>
              </w:rPr>
            </w:pPr>
            <w:r w:rsidRPr="0059355C">
              <w:rPr>
                <w:rFonts w:ascii="Times New Roman" w:hAnsi="Times New Roman" w:cs="Times New Roman"/>
                <w:szCs w:val="20"/>
              </w:rPr>
              <w:t>gamyklinėje tara laikoma pastate</w:t>
            </w:r>
          </w:p>
        </w:tc>
      </w:tr>
      <w:bookmarkEnd w:id="22"/>
    </w:tbl>
    <w:p w:rsidR="005F7EAC" w:rsidRPr="0059355C" w:rsidRDefault="005F7EAC" w:rsidP="006F222B">
      <w:pPr>
        <w:suppressAutoHyphens/>
        <w:jc w:val="both"/>
        <w:textAlignment w:val="baseline"/>
        <w:rPr>
          <w:rFonts w:ascii="Times New Roman" w:hAnsi="Times New Roman" w:cs="Times New Roman"/>
        </w:rPr>
      </w:pPr>
    </w:p>
    <w:p w:rsidR="00BC7924" w:rsidRPr="0059355C" w:rsidRDefault="00BC7924" w:rsidP="006F222B">
      <w:pPr>
        <w:suppressAutoHyphens/>
        <w:jc w:val="both"/>
        <w:textAlignment w:val="baseline"/>
        <w:rPr>
          <w:rFonts w:ascii="Times New Roman" w:hAnsi="Times New Roman" w:cs="Times New Roman"/>
          <w:b/>
          <w:sz w:val="22"/>
          <w:szCs w:val="22"/>
        </w:rPr>
      </w:pPr>
      <w:r w:rsidRPr="0059355C">
        <w:rPr>
          <w:rFonts w:ascii="Times New Roman" w:hAnsi="Times New Roman" w:cs="Times New Roman"/>
          <w:sz w:val="22"/>
          <w:szCs w:val="22"/>
        </w:rPr>
        <w:t xml:space="preserve">Cheminių medžiagų Saugos duomenų lapai pateikti </w:t>
      </w:r>
      <w:r w:rsidRPr="0059355C">
        <w:rPr>
          <w:rFonts w:ascii="Times New Roman" w:hAnsi="Times New Roman" w:cs="Times New Roman"/>
          <w:b/>
          <w:sz w:val="22"/>
          <w:szCs w:val="22"/>
        </w:rPr>
        <w:t xml:space="preserve">priede </w:t>
      </w:r>
      <w:r w:rsidR="00100051" w:rsidRPr="0059355C">
        <w:rPr>
          <w:rFonts w:ascii="Times New Roman" w:hAnsi="Times New Roman" w:cs="Times New Roman"/>
          <w:b/>
          <w:sz w:val="22"/>
          <w:szCs w:val="22"/>
        </w:rPr>
        <w:t>10.</w:t>
      </w:r>
    </w:p>
    <w:p w:rsidR="00BC7924" w:rsidRPr="0059355C" w:rsidRDefault="00BC7924" w:rsidP="006F222B">
      <w:pPr>
        <w:suppressAutoHyphens/>
        <w:jc w:val="both"/>
        <w:textAlignment w:val="baseline"/>
        <w:rPr>
          <w:rFonts w:ascii="Times New Roman" w:hAnsi="Times New Roman" w:cs="Times New Roman"/>
        </w:rPr>
      </w:pPr>
    </w:p>
    <w:p w:rsidR="005F7EAC" w:rsidRPr="0059355C" w:rsidRDefault="00100051" w:rsidP="00100051">
      <w:pPr>
        <w:tabs>
          <w:tab w:val="left" w:pos="426"/>
          <w:tab w:val="left" w:pos="900"/>
          <w:tab w:val="left" w:pos="1985"/>
          <w:tab w:val="left" w:pos="2835"/>
          <w:tab w:val="left" w:pos="3828"/>
          <w:tab w:val="left" w:pos="5245"/>
          <w:tab w:val="left" w:pos="6946"/>
        </w:tabs>
        <w:ind w:firstLine="0"/>
        <w:jc w:val="both"/>
        <w:rPr>
          <w:rFonts w:ascii="Times New Roman" w:hAnsi="Times New Roman" w:cs="Times New Roman"/>
          <w:b/>
        </w:rPr>
      </w:pPr>
      <w:r w:rsidRPr="0059355C">
        <w:rPr>
          <w:rFonts w:ascii="Times New Roman" w:hAnsi="Times New Roman" w:cs="Times New Roman"/>
          <w:b/>
        </w:rPr>
        <w:tab/>
        <w:t xml:space="preserve">   </w:t>
      </w:r>
      <w:r w:rsidR="005F7EAC" w:rsidRPr="0059355C">
        <w:rPr>
          <w:rFonts w:ascii="Times New Roman" w:hAnsi="Times New Roman" w:cs="Times New Roman"/>
          <w:b/>
        </w:rPr>
        <w:t>6 lentelė. Tirpiklių turinčių medžiagų ir mišinių naudojimas ir saugojimas</w:t>
      </w:r>
    </w:p>
    <w:p w:rsidR="006D15D7" w:rsidRPr="0059355C" w:rsidRDefault="00100051" w:rsidP="00100051">
      <w:pPr>
        <w:tabs>
          <w:tab w:val="left" w:pos="426"/>
          <w:tab w:val="left" w:pos="900"/>
          <w:tab w:val="left" w:pos="1985"/>
          <w:tab w:val="left" w:pos="2835"/>
          <w:tab w:val="left" w:pos="3828"/>
          <w:tab w:val="left" w:pos="5245"/>
          <w:tab w:val="left" w:pos="6946"/>
        </w:tabs>
        <w:ind w:firstLine="0"/>
        <w:jc w:val="both"/>
        <w:rPr>
          <w:rFonts w:ascii="Times New Roman" w:hAnsi="Times New Roman" w:cs="Times New Roman"/>
          <w:sz w:val="22"/>
          <w:szCs w:val="22"/>
        </w:rPr>
      </w:pPr>
      <w:r w:rsidRPr="0059355C">
        <w:rPr>
          <w:rFonts w:ascii="Times New Roman" w:hAnsi="Times New Roman" w:cs="Times New Roman"/>
          <w:sz w:val="22"/>
          <w:szCs w:val="22"/>
        </w:rPr>
        <w:tab/>
        <w:t xml:space="preserve">   </w:t>
      </w:r>
      <w:r w:rsidR="006D15D7" w:rsidRPr="0059355C">
        <w:rPr>
          <w:rFonts w:ascii="Times New Roman" w:hAnsi="Times New Roman" w:cs="Times New Roman"/>
          <w:sz w:val="22"/>
          <w:szCs w:val="22"/>
        </w:rPr>
        <w:t>6 lentelė nepildoma, nes tirpiklių turinčios medžiagos ir mišiniai nebus naudojami ir saugomi</w:t>
      </w:r>
    </w:p>
    <w:p w:rsidR="005F7EAC" w:rsidRPr="0059355C" w:rsidRDefault="005F7EAC" w:rsidP="006F222B">
      <w:pPr>
        <w:tabs>
          <w:tab w:val="left" w:pos="0"/>
          <w:tab w:val="left" w:pos="426"/>
          <w:tab w:val="left" w:pos="1985"/>
          <w:tab w:val="left" w:pos="2835"/>
          <w:tab w:val="left" w:pos="3828"/>
          <w:tab w:val="left" w:pos="5245"/>
          <w:tab w:val="left" w:pos="6946"/>
        </w:tabs>
        <w:rPr>
          <w:rFonts w:ascii="Times New Roman" w:hAnsi="Times New Roman" w:cs="Times New Roman"/>
          <w:szCs w:val="20"/>
        </w:rPr>
      </w:pPr>
    </w:p>
    <w:p w:rsidR="006D15D7" w:rsidRPr="0059355C" w:rsidRDefault="006D15D7" w:rsidP="006F222B">
      <w:pPr>
        <w:ind w:firstLine="0"/>
        <w:jc w:val="center"/>
        <w:rPr>
          <w:rFonts w:ascii="Times New Roman" w:hAnsi="Times New Roman" w:cs="Times New Roman"/>
          <w:b/>
        </w:rPr>
      </w:pPr>
    </w:p>
    <w:p w:rsidR="005F7EAC" w:rsidRPr="0059355C" w:rsidRDefault="005F7EAC" w:rsidP="00100051">
      <w:pPr>
        <w:ind w:left="810" w:right="-622" w:firstLine="0"/>
        <w:jc w:val="center"/>
        <w:rPr>
          <w:rFonts w:ascii="Times New Roman" w:hAnsi="Times New Roman" w:cs="Times New Roman"/>
          <w:b/>
        </w:rPr>
      </w:pPr>
      <w:r w:rsidRPr="0059355C">
        <w:rPr>
          <w:rFonts w:ascii="Times New Roman" w:hAnsi="Times New Roman" w:cs="Times New Roman"/>
          <w:b/>
        </w:rPr>
        <w:t>V. VANDENS IŠGAVIMAS</w:t>
      </w:r>
    </w:p>
    <w:p w:rsidR="005F7EAC" w:rsidRPr="0059355C" w:rsidRDefault="005F7EAC" w:rsidP="00100051">
      <w:pPr>
        <w:ind w:left="810" w:right="-622" w:firstLine="0"/>
        <w:jc w:val="center"/>
        <w:rPr>
          <w:rFonts w:ascii="Times New Roman" w:hAnsi="Times New Roman" w:cs="Times New Roman"/>
          <w:b/>
          <w:sz w:val="10"/>
          <w:szCs w:val="10"/>
        </w:rPr>
      </w:pPr>
    </w:p>
    <w:p w:rsidR="005F7EAC" w:rsidRPr="0059355C" w:rsidRDefault="005F7EAC" w:rsidP="00100051">
      <w:pPr>
        <w:ind w:left="810" w:right="-622" w:firstLine="0"/>
        <w:jc w:val="both"/>
        <w:rPr>
          <w:rFonts w:ascii="Times New Roman" w:hAnsi="Times New Roman" w:cs="Times New Roman"/>
          <w:b/>
        </w:rPr>
      </w:pPr>
      <w:r w:rsidRPr="0059355C">
        <w:rPr>
          <w:rFonts w:ascii="Times New Roman" w:hAnsi="Times New Roman" w:cs="Times New Roman"/>
          <w:b/>
        </w:rPr>
        <w:t>16. Informacija apie vandens išgavimo būdą (nuoroda į techninius dokumentus, statybos projektą ar kt.).</w:t>
      </w:r>
    </w:p>
    <w:p w:rsidR="005F7EAC" w:rsidRPr="0059355C" w:rsidRDefault="005F7EAC" w:rsidP="00100051">
      <w:pPr>
        <w:ind w:left="810" w:right="-622"/>
        <w:jc w:val="both"/>
        <w:rPr>
          <w:rFonts w:ascii="Times New Roman" w:hAnsi="Times New Roman" w:cs="Times New Roman"/>
          <w:b/>
          <w:sz w:val="10"/>
          <w:szCs w:val="10"/>
        </w:rPr>
      </w:pPr>
    </w:p>
    <w:p w:rsidR="005F7EAC" w:rsidRPr="0059355C" w:rsidRDefault="005F7EAC" w:rsidP="00100051">
      <w:pPr>
        <w:ind w:left="810" w:right="-622" w:firstLine="0"/>
        <w:jc w:val="both"/>
        <w:rPr>
          <w:rFonts w:ascii="Times New Roman" w:hAnsi="Times New Roman" w:cs="Times New Roman"/>
          <w:b/>
        </w:rPr>
      </w:pPr>
      <w:r w:rsidRPr="0059355C">
        <w:rPr>
          <w:rFonts w:ascii="Times New Roman" w:hAnsi="Times New Roman" w:cs="Times New Roman"/>
          <w:b/>
        </w:rPr>
        <w:t>7 lentelė. Duomenys apie paviršinį vandens telkinį, iš kurio numatoma išgauti vandenį, vandens išgavimo vietą ir planuojamą išgauti vandens kiekį</w:t>
      </w:r>
    </w:p>
    <w:p w:rsidR="006D15D7" w:rsidRPr="0059355C" w:rsidRDefault="00100051" w:rsidP="00100051">
      <w:pPr>
        <w:ind w:right="-622"/>
        <w:jc w:val="both"/>
        <w:rPr>
          <w:rFonts w:ascii="Times New Roman" w:hAnsi="Times New Roman" w:cs="Times New Roman"/>
        </w:rPr>
      </w:pPr>
      <w:r w:rsidRPr="0059355C">
        <w:rPr>
          <w:rFonts w:ascii="Times New Roman" w:hAnsi="Times New Roman" w:cs="Times New Roman"/>
          <w:sz w:val="22"/>
          <w:szCs w:val="22"/>
        </w:rPr>
        <w:t xml:space="preserve">  </w:t>
      </w:r>
      <w:r w:rsidR="006D15D7" w:rsidRPr="0059355C">
        <w:rPr>
          <w:rFonts w:ascii="Times New Roman" w:hAnsi="Times New Roman" w:cs="Times New Roman"/>
          <w:sz w:val="22"/>
          <w:szCs w:val="22"/>
        </w:rPr>
        <w:t>7 lentelė nepildoma, nes nebus išgaunamas vanduo iš paviršinio vandens telkinio.</w:t>
      </w:r>
    </w:p>
    <w:p w:rsidR="006D15D7" w:rsidRPr="0059355C" w:rsidRDefault="006D15D7" w:rsidP="00100051">
      <w:pPr>
        <w:ind w:left="810" w:right="-622"/>
        <w:jc w:val="both"/>
        <w:rPr>
          <w:rFonts w:ascii="Times New Roman" w:hAnsi="Times New Roman" w:cs="Times New Roman"/>
        </w:rPr>
      </w:pPr>
    </w:p>
    <w:p w:rsidR="005F7EAC" w:rsidRPr="0059355C" w:rsidRDefault="005F7EAC" w:rsidP="00100051">
      <w:pPr>
        <w:ind w:left="810" w:right="-622" w:firstLine="0"/>
        <w:jc w:val="both"/>
        <w:rPr>
          <w:rFonts w:ascii="Times New Roman" w:hAnsi="Times New Roman" w:cs="Times New Roman"/>
          <w:b/>
        </w:rPr>
      </w:pPr>
      <w:r w:rsidRPr="0059355C">
        <w:rPr>
          <w:rFonts w:ascii="Times New Roman" w:hAnsi="Times New Roman" w:cs="Times New Roman"/>
          <w:b/>
        </w:rPr>
        <w:t>8 lentelė. Duomenys apie planuojamas naudoti požeminio vandens vandenvietes</w:t>
      </w:r>
    </w:p>
    <w:p w:rsidR="006D15D7" w:rsidRPr="0059355C" w:rsidRDefault="00100051" w:rsidP="00100051">
      <w:pPr>
        <w:ind w:right="-622"/>
        <w:jc w:val="both"/>
        <w:rPr>
          <w:rFonts w:ascii="Times New Roman" w:hAnsi="Times New Roman" w:cs="Times New Roman"/>
          <w:sz w:val="22"/>
          <w:szCs w:val="22"/>
        </w:rPr>
      </w:pPr>
      <w:r w:rsidRPr="0059355C">
        <w:rPr>
          <w:rFonts w:ascii="Times New Roman" w:hAnsi="Times New Roman" w:cs="Times New Roman"/>
          <w:sz w:val="22"/>
          <w:szCs w:val="22"/>
        </w:rPr>
        <w:t xml:space="preserve">  </w:t>
      </w:r>
      <w:r w:rsidR="006D15D7" w:rsidRPr="0059355C">
        <w:rPr>
          <w:rFonts w:ascii="Times New Roman" w:hAnsi="Times New Roman" w:cs="Times New Roman"/>
          <w:sz w:val="22"/>
          <w:szCs w:val="22"/>
        </w:rPr>
        <w:t>8 lentelė nepildoma, nes neplanuojama naudoti požeminio vandens vandenvietes</w:t>
      </w:r>
      <w:r w:rsidRPr="0059355C">
        <w:rPr>
          <w:rFonts w:ascii="Times New Roman" w:hAnsi="Times New Roman" w:cs="Times New Roman"/>
          <w:sz w:val="22"/>
          <w:szCs w:val="22"/>
        </w:rPr>
        <w:t>.</w:t>
      </w:r>
    </w:p>
    <w:p w:rsidR="005F7EAC" w:rsidRPr="0059355C" w:rsidRDefault="005F7EAC" w:rsidP="00100051">
      <w:pPr>
        <w:ind w:left="810" w:right="-622"/>
        <w:jc w:val="both"/>
        <w:rPr>
          <w:rFonts w:ascii="Times New Roman" w:hAnsi="Times New Roman" w:cs="Times New Roman"/>
        </w:rPr>
      </w:pPr>
    </w:p>
    <w:p w:rsidR="005F7EAC" w:rsidRPr="0059355C" w:rsidRDefault="005F7EAC" w:rsidP="00100051">
      <w:pPr>
        <w:ind w:left="810" w:right="-622" w:firstLine="0"/>
        <w:jc w:val="center"/>
        <w:rPr>
          <w:rFonts w:ascii="Times New Roman" w:hAnsi="Times New Roman" w:cs="Times New Roman"/>
          <w:b/>
        </w:rPr>
      </w:pPr>
    </w:p>
    <w:p w:rsidR="005F7EAC" w:rsidRPr="0059355C" w:rsidRDefault="005F7EAC" w:rsidP="00100051">
      <w:pPr>
        <w:ind w:left="810" w:right="-622" w:firstLine="0"/>
        <w:jc w:val="center"/>
        <w:rPr>
          <w:rFonts w:ascii="Times New Roman" w:hAnsi="Times New Roman" w:cs="Times New Roman"/>
          <w:b/>
        </w:rPr>
      </w:pPr>
      <w:r w:rsidRPr="0059355C">
        <w:rPr>
          <w:rFonts w:ascii="Times New Roman" w:hAnsi="Times New Roman" w:cs="Times New Roman"/>
          <w:b/>
        </w:rPr>
        <w:t xml:space="preserve">VI. TARŠA Į APLINKOS ORĄ </w:t>
      </w:r>
    </w:p>
    <w:p w:rsidR="005F7EAC" w:rsidRPr="0059355C" w:rsidRDefault="005F7EAC" w:rsidP="00100051">
      <w:pPr>
        <w:ind w:left="810" w:right="-622" w:firstLine="0"/>
        <w:jc w:val="center"/>
        <w:rPr>
          <w:rFonts w:ascii="Times New Roman" w:hAnsi="Times New Roman" w:cs="Times New Roman"/>
          <w:b/>
        </w:rPr>
      </w:pP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17. Į aplinkos orą numatomi išmesti teršalai</w:t>
      </w:r>
    </w:p>
    <w:p w:rsidR="005F7EAC" w:rsidRPr="0059355C" w:rsidRDefault="005F7EAC" w:rsidP="00100051">
      <w:pPr>
        <w:ind w:left="810" w:right="-622"/>
        <w:jc w:val="both"/>
        <w:rPr>
          <w:rFonts w:ascii="Times New Roman" w:hAnsi="Times New Roman" w:cs="Times New Roman"/>
          <w:b/>
          <w:i/>
        </w:rPr>
      </w:pPr>
      <w:r w:rsidRPr="0059355C">
        <w:rPr>
          <w:rFonts w:ascii="Times New Roman" w:hAnsi="Times New Roman" w:cs="Times New Roman"/>
          <w:b/>
        </w:rPr>
        <w:t>9 lentelė. Į aplinkos orą numatomi išmesti teršalai ir jų kiekis</w:t>
      </w:r>
    </w:p>
    <w:p w:rsidR="005F7EAC" w:rsidRPr="0059355C" w:rsidRDefault="005F7EAC" w:rsidP="00100051">
      <w:pPr>
        <w:ind w:left="810" w:right="-622"/>
        <w:jc w:val="both"/>
        <w:rPr>
          <w:rFonts w:ascii="Times New Roman" w:hAnsi="Times New Roman" w:cs="Times New Roman"/>
          <w:b/>
          <w:vertAlign w:val="superscript"/>
        </w:rPr>
      </w:pPr>
      <w:r w:rsidRPr="0059355C">
        <w:rPr>
          <w:rFonts w:ascii="Times New Roman" w:hAnsi="Times New Roman" w:cs="Times New Roman"/>
          <w:b/>
        </w:rPr>
        <w:t>10 lentelė. Stacionarių aplinkos oro taršos šaltinių fiziniai duomenys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11 lentelė. Tarša į aplinkos orą</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12 lentelė. Aplinkos oro teršalų valymo įrenginiai ir taršos prevencijos priemonės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13 lentelė. Tarša į aplinkos orą esant neįprastoms (neatitiktinėms) veiklos sąlygoms</w:t>
      </w:r>
    </w:p>
    <w:p w:rsidR="006D15D7" w:rsidRPr="0059355C" w:rsidRDefault="006D15D7" w:rsidP="00100051">
      <w:pPr>
        <w:ind w:left="810" w:right="-622" w:firstLine="0"/>
        <w:jc w:val="both"/>
        <w:rPr>
          <w:rFonts w:ascii="Times New Roman" w:hAnsi="Times New Roman" w:cs="Times New Roman"/>
          <w:sz w:val="6"/>
          <w:szCs w:val="6"/>
        </w:rPr>
      </w:pPr>
    </w:p>
    <w:p w:rsidR="006D15D7" w:rsidRPr="0059355C" w:rsidRDefault="006D15D7" w:rsidP="00100051">
      <w:pPr>
        <w:ind w:left="810" w:right="-622" w:firstLine="0"/>
        <w:jc w:val="both"/>
        <w:rPr>
          <w:rFonts w:ascii="Times New Roman" w:hAnsi="Times New Roman" w:cs="Times New Roman"/>
          <w:sz w:val="22"/>
          <w:szCs w:val="22"/>
        </w:rPr>
      </w:pPr>
      <w:r w:rsidRPr="0059355C">
        <w:rPr>
          <w:rFonts w:ascii="Times New Roman" w:hAnsi="Times New Roman" w:cs="Times New Roman"/>
          <w:sz w:val="22"/>
          <w:szCs w:val="22"/>
        </w:rPr>
        <w:t xml:space="preserve">Duomenys neteikiami, nes atliekų tvarkymo metu, nebus emisijų į aplinkos orą. </w:t>
      </w:r>
    </w:p>
    <w:p w:rsidR="006D15D7" w:rsidRPr="0059355C" w:rsidRDefault="006D15D7" w:rsidP="00100051">
      <w:pPr>
        <w:ind w:left="810" w:right="-622" w:firstLine="0"/>
        <w:jc w:val="both"/>
        <w:rPr>
          <w:rFonts w:ascii="Times New Roman" w:hAnsi="Times New Roman" w:cs="Times New Roman"/>
          <w:sz w:val="22"/>
          <w:szCs w:val="22"/>
        </w:rPr>
      </w:pPr>
      <w:r w:rsidRPr="0059355C">
        <w:rPr>
          <w:rFonts w:ascii="Times New Roman" w:hAnsi="Times New Roman" w:cs="Times New Roman"/>
          <w:sz w:val="22"/>
          <w:szCs w:val="22"/>
        </w:rPr>
        <w:t xml:space="preserve">Išplauti tinklai bus džiovinami su kaloriferiais, kurie pajungti prie esamo dujinio šildymo katilo „Buderus“, kuris naudojamas ir gamybinėms patalpos šildyti. </w:t>
      </w:r>
      <w:r w:rsidRPr="0059355C">
        <w:rPr>
          <w:rFonts w:ascii="Times New Roman" w:hAnsi="Times New Roman" w:cs="Times New Roman"/>
          <w:b/>
          <w:bCs/>
          <w:sz w:val="22"/>
          <w:szCs w:val="22"/>
        </w:rPr>
        <w:t xml:space="preserve">Katilinę, </w:t>
      </w:r>
      <w:r w:rsidRPr="0059355C">
        <w:rPr>
          <w:rFonts w:ascii="Times New Roman" w:hAnsi="Times New Roman" w:cs="Times New Roman"/>
          <w:bCs/>
          <w:sz w:val="22"/>
          <w:szCs w:val="22"/>
        </w:rPr>
        <w:t>kurioje</w:t>
      </w:r>
      <w:r w:rsidRPr="0059355C">
        <w:rPr>
          <w:rFonts w:ascii="Times New Roman" w:hAnsi="Times New Roman" w:cs="Times New Roman"/>
          <w:b/>
          <w:bCs/>
          <w:sz w:val="22"/>
          <w:szCs w:val="22"/>
        </w:rPr>
        <w:t xml:space="preserve">  </w:t>
      </w:r>
      <w:r w:rsidRPr="0059355C">
        <w:rPr>
          <w:rFonts w:ascii="Times New Roman" w:hAnsi="Times New Roman" w:cs="Times New Roman"/>
          <w:bCs/>
          <w:sz w:val="22"/>
          <w:szCs w:val="22"/>
        </w:rPr>
        <w:t>sumontuoti  „Buderus“ katilai -2 vnt., kurių kiekvieno našumas po 190 kW, ir kurie dirba pakaitomis,</w:t>
      </w:r>
      <w:r w:rsidRPr="0059355C">
        <w:rPr>
          <w:rFonts w:ascii="Times New Roman" w:hAnsi="Times New Roman" w:cs="Times New Roman"/>
          <w:b/>
          <w:bCs/>
          <w:sz w:val="22"/>
          <w:szCs w:val="22"/>
        </w:rPr>
        <w:t xml:space="preserve"> eksploatuoja UAB“Egersund Net“.</w:t>
      </w:r>
      <w:r w:rsidR="00100051" w:rsidRPr="0059355C">
        <w:rPr>
          <w:rFonts w:ascii="Times New Roman" w:hAnsi="Times New Roman" w:cs="Times New Roman"/>
          <w:b/>
          <w:bCs/>
          <w:sz w:val="22"/>
          <w:szCs w:val="22"/>
        </w:rPr>
        <w:t xml:space="preserve"> </w:t>
      </w:r>
      <w:r w:rsidR="00100051" w:rsidRPr="0059355C">
        <w:rPr>
          <w:rFonts w:ascii="Times New Roman" w:hAnsi="Times New Roman" w:cs="Times New Roman"/>
          <w:bCs/>
          <w:sz w:val="22"/>
          <w:szCs w:val="22"/>
        </w:rPr>
        <w:t>Daugiau informacijos apteikta p.6.</w:t>
      </w:r>
    </w:p>
    <w:p w:rsidR="006D15D7" w:rsidRPr="0059355C" w:rsidRDefault="006D15D7" w:rsidP="00100051">
      <w:pPr>
        <w:ind w:left="810" w:right="-622" w:firstLine="0"/>
        <w:jc w:val="both"/>
        <w:rPr>
          <w:rFonts w:ascii="Times New Roman" w:hAnsi="Times New Roman" w:cs="Times New Roman"/>
          <w:sz w:val="22"/>
          <w:szCs w:val="22"/>
        </w:rPr>
      </w:pPr>
    </w:p>
    <w:p w:rsidR="006D15D7" w:rsidRPr="0059355C" w:rsidRDefault="006D15D7" w:rsidP="00100051">
      <w:pPr>
        <w:ind w:left="810" w:right="-622" w:firstLine="0"/>
        <w:jc w:val="both"/>
        <w:rPr>
          <w:rFonts w:ascii="Times New Roman" w:hAnsi="Times New Roman" w:cs="Times New Roman"/>
          <w:sz w:val="22"/>
          <w:szCs w:val="22"/>
        </w:rPr>
      </w:pPr>
    </w:p>
    <w:p w:rsidR="005F7EAC" w:rsidRPr="0059355C" w:rsidRDefault="005F7EAC" w:rsidP="00100051">
      <w:pPr>
        <w:ind w:left="810" w:right="-622" w:firstLine="0"/>
        <w:jc w:val="center"/>
        <w:rPr>
          <w:rFonts w:ascii="Times New Roman" w:hAnsi="Times New Roman" w:cs="Times New Roman"/>
          <w:b/>
        </w:rPr>
      </w:pPr>
      <w:r w:rsidRPr="0059355C">
        <w:rPr>
          <w:rFonts w:ascii="Times New Roman" w:hAnsi="Times New Roman" w:cs="Times New Roman"/>
          <w:b/>
        </w:rPr>
        <w:t>VII</w:t>
      </w:r>
      <w:r w:rsidRPr="0059355C">
        <w:rPr>
          <w:rFonts w:ascii="Times New Roman" w:hAnsi="Times New Roman" w:cs="Times New Roman"/>
        </w:rPr>
        <w:t xml:space="preserve">. </w:t>
      </w:r>
      <w:r w:rsidRPr="0059355C">
        <w:rPr>
          <w:rFonts w:ascii="Times New Roman" w:hAnsi="Times New Roman" w:cs="Times New Roman"/>
          <w:b/>
        </w:rPr>
        <w:t>ŠILTNAMIO EFEKTĄ SUKELIANČIOS DUJOS</w:t>
      </w:r>
    </w:p>
    <w:p w:rsidR="005F7EAC" w:rsidRPr="0059355C" w:rsidRDefault="005F7EAC" w:rsidP="00100051">
      <w:pPr>
        <w:ind w:left="810" w:right="-622" w:firstLine="0"/>
        <w:jc w:val="center"/>
        <w:rPr>
          <w:rFonts w:ascii="Times New Roman" w:hAnsi="Times New Roman" w:cs="Times New Roman"/>
          <w:sz w:val="10"/>
          <w:szCs w:val="10"/>
        </w:rPr>
      </w:pP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18. Šiltnamio efektą sukeliančios dujos.</w:t>
      </w:r>
    </w:p>
    <w:p w:rsidR="005F7EAC" w:rsidRPr="0059355C" w:rsidRDefault="005F7EAC" w:rsidP="00100051">
      <w:pPr>
        <w:ind w:left="810" w:right="-622"/>
        <w:jc w:val="both"/>
        <w:rPr>
          <w:rFonts w:ascii="Times New Roman" w:hAnsi="Times New Roman" w:cs="Times New Roman"/>
        </w:rPr>
      </w:pPr>
      <w:r w:rsidRPr="0059355C">
        <w:rPr>
          <w:rFonts w:ascii="Times New Roman" w:hAnsi="Times New Roman" w:cs="Times New Roman"/>
          <w:b/>
        </w:rPr>
        <w:t>14 lentelė. Veiklos rūšys ir šaltiniai, iš kurių į atmosferą išmetamos ŠESD, nurodytos Lietuvos Respublikos klimato kaitos valdymo finansinių instrumentų įstatymo 1 priede</w:t>
      </w:r>
    </w:p>
    <w:p w:rsidR="005F7EAC" w:rsidRPr="0059355C" w:rsidRDefault="00404364" w:rsidP="00100051">
      <w:pPr>
        <w:ind w:left="810" w:right="-622" w:firstLine="0"/>
        <w:jc w:val="both"/>
        <w:rPr>
          <w:rFonts w:ascii="Times New Roman" w:hAnsi="Times New Roman" w:cs="Times New Roman"/>
          <w:sz w:val="22"/>
          <w:szCs w:val="22"/>
        </w:rPr>
      </w:pPr>
      <w:r w:rsidRPr="0059355C">
        <w:rPr>
          <w:rFonts w:ascii="Times New Roman" w:hAnsi="Times New Roman" w:cs="Times New Roman"/>
          <w:sz w:val="22"/>
          <w:szCs w:val="22"/>
        </w:rPr>
        <w:t>Duomenys neteikiami, nes UAB“Nofir“ veikloje neišsiskiria šiltnamį sukeliančios dujos.</w:t>
      </w:r>
    </w:p>
    <w:p w:rsidR="005F7EAC" w:rsidRPr="0059355C" w:rsidRDefault="005F7EAC" w:rsidP="00100051">
      <w:pPr>
        <w:ind w:left="810" w:right="-622"/>
        <w:jc w:val="both"/>
        <w:rPr>
          <w:rFonts w:ascii="Times New Roman" w:hAnsi="Times New Roman" w:cs="Times New Roman"/>
          <w:bCs/>
        </w:rPr>
      </w:pPr>
    </w:p>
    <w:p w:rsidR="00404364" w:rsidRPr="0059355C" w:rsidRDefault="00404364" w:rsidP="00100051">
      <w:pPr>
        <w:ind w:left="810" w:right="-622"/>
        <w:jc w:val="both"/>
        <w:rPr>
          <w:rFonts w:ascii="Times New Roman" w:hAnsi="Times New Roman" w:cs="Times New Roman"/>
          <w:bCs/>
        </w:rPr>
      </w:pPr>
    </w:p>
    <w:p w:rsidR="005F7EAC" w:rsidRPr="0059355C" w:rsidRDefault="005F7EAC" w:rsidP="00100051">
      <w:pPr>
        <w:ind w:left="810" w:right="-622" w:firstLine="0"/>
        <w:jc w:val="center"/>
        <w:rPr>
          <w:rFonts w:ascii="Times New Roman" w:hAnsi="Times New Roman" w:cs="Times New Roman"/>
          <w:b/>
        </w:rPr>
      </w:pPr>
      <w:r w:rsidRPr="0059355C">
        <w:rPr>
          <w:rFonts w:ascii="Times New Roman" w:hAnsi="Times New Roman" w:cs="Times New Roman"/>
          <w:b/>
        </w:rPr>
        <w:t xml:space="preserve">VIII. TERŠALŲ IŠLEIDIMAS SU NUOTEKOMIS Į APLINKĄ </w:t>
      </w:r>
    </w:p>
    <w:p w:rsidR="005F7EAC" w:rsidRPr="0059355C" w:rsidRDefault="005F7EAC" w:rsidP="00100051">
      <w:pPr>
        <w:ind w:left="810" w:right="-622"/>
        <w:jc w:val="both"/>
        <w:rPr>
          <w:rFonts w:ascii="Times New Roman" w:hAnsi="Times New Roman" w:cs="Times New Roman"/>
        </w:rPr>
      </w:pP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 xml:space="preserve">19. Teršalų išleidimas su nuotekomis į aplinką. </w:t>
      </w:r>
    </w:p>
    <w:p w:rsidR="005F7EAC" w:rsidRPr="0059355C" w:rsidRDefault="005F7EAC" w:rsidP="00100051">
      <w:pPr>
        <w:ind w:left="810" w:right="-622"/>
        <w:jc w:val="both"/>
        <w:rPr>
          <w:rFonts w:ascii="Times New Roman" w:hAnsi="Times New Roman" w:cs="Times New Roman"/>
          <w:b/>
          <w:sz w:val="10"/>
          <w:szCs w:val="10"/>
        </w:rPr>
      </w:pP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15 lentelė. Informacija apie paviršinį vandens telkinį (priimtuvą), į kurį planuojama išleisti nuotekas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16 lentelė. Informacija apie nuotekų išleidimo vietą/priimtuvą (išskyrus paviršinius vandens telkinius), į kurį planuojama išleisti nuotekas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17 lentelė. Duomenys apie nuotekų šaltinius ir/arba išleistuvus</w:t>
      </w:r>
    </w:p>
    <w:p w:rsidR="005F7EAC" w:rsidRPr="0059355C" w:rsidRDefault="005F7EAC" w:rsidP="00100051">
      <w:pPr>
        <w:ind w:left="810" w:right="-622"/>
        <w:rPr>
          <w:rFonts w:ascii="Times New Roman" w:hAnsi="Times New Roman" w:cs="Times New Roman"/>
          <w:b/>
        </w:rPr>
      </w:pPr>
      <w:r w:rsidRPr="0059355C">
        <w:rPr>
          <w:rFonts w:ascii="Times New Roman" w:hAnsi="Times New Roman" w:cs="Times New Roman"/>
          <w:b/>
        </w:rPr>
        <w:t>18 lentelė. Į gamtinę aplinką planuojamų išleisti nuotekų užterštumas</w:t>
      </w:r>
    </w:p>
    <w:p w:rsidR="005F7EAC" w:rsidRPr="0059355C" w:rsidRDefault="005F7EAC" w:rsidP="00100051">
      <w:pPr>
        <w:ind w:left="810" w:right="-622"/>
        <w:jc w:val="both"/>
        <w:rPr>
          <w:rFonts w:ascii="Times New Roman" w:hAnsi="Times New Roman" w:cs="Times New Roman"/>
          <w:b/>
        </w:rPr>
      </w:pPr>
      <w:r w:rsidRPr="0059355C">
        <w:rPr>
          <w:rFonts w:ascii="Times New Roman" w:hAnsi="Times New Roman" w:cs="Times New Roman"/>
          <w:b/>
        </w:rPr>
        <w:t>19 lentelė. Objekte/įrenginyje naudojamos nuotekų kiekio ir taršos mažinimo priemonės</w:t>
      </w:r>
    </w:p>
    <w:p w:rsidR="005F7EAC" w:rsidRPr="0059355C" w:rsidRDefault="005F7EAC" w:rsidP="00100051">
      <w:pPr>
        <w:tabs>
          <w:tab w:val="left" w:pos="1985"/>
          <w:tab w:val="left" w:pos="2835"/>
          <w:tab w:val="left" w:pos="3828"/>
          <w:tab w:val="left" w:pos="5245"/>
          <w:tab w:val="left" w:pos="6946"/>
        </w:tabs>
        <w:ind w:left="810" w:right="-622"/>
        <w:jc w:val="both"/>
        <w:rPr>
          <w:rFonts w:ascii="Times New Roman" w:hAnsi="Times New Roman" w:cs="Times New Roman"/>
          <w:b/>
        </w:rPr>
      </w:pPr>
      <w:r w:rsidRPr="0059355C">
        <w:rPr>
          <w:rFonts w:ascii="Times New Roman" w:hAnsi="Times New Roman" w:cs="Times New Roman"/>
          <w:b/>
        </w:rPr>
        <w:t>20 lentelė. Numatomos vandenų apsaugos nuo taršos priemonės</w:t>
      </w:r>
    </w:p>
    <w:p w:rsidR="005F7EAC" w:rsidRPr="0059355C" w:rsidRDefault="005F7EAC" w:rsidP="00100051">
      <w:pPr>
        <w:ind w:left="810" w:right="-622"/>
        <w:rPr>
          <w:rFonts w:ascii="Times New Roman" w:hAnsi="Times New Roman" w:cs="Times New Roman"/>
          <w:b/>
        </w:rPr>
      </w:pPr>
      <w:r w:rsidRPr="0059355C">
        <w:rPr>
          <w:rFonts w:ascii="Times New Roman" w:hAnsi="Times New Roman" w:cs="Times New Roman"/>
          <w:b/>
        </w:rPr>
        <w:t>21 lentelė. Pramonės įmonių ir kitų abonentų, iš kurių planuojama priimti nuotekas (ne paviršines), sąrašas ir planuojamų priimti nuotekų savybės</w:t>
      </w:r>
    </w:p>
    <w:p w:rsidR="005F7EAC" w:rsidRPr="0059355C" w:rsidRDefault="005F7EAC" w:rsidP="00100051">
      <w:pPr>
        <w:ind w:left="810" w:right="-622"/>
        <w:rPr>
          <w:rFonts w:ascii="Times New Roman" w:hAnsi="Times New Roman" w:cs="Times New Roman"/>
          <w:b/>
        </w:rPr>
      </w:pPr>
      <w:r w:rsidRPr="0059355C">
        <w:rPr>
          <w:rFonts w:ascii="Times New Roman" w:hAnsi="Times New Roman" w:cs="Times New Roman"/>
          <w:b/>
        </w:rPr>
        <w:t>22 lentelė. Nuotekų apskaitos įrenginiai</w:t>
      </w:r>
    </w:p>
    <w:p w:rsidR="00363C72" w:rsidRPr="0059355C" w:rsidRDefault="00363C72" w:rsidP="00100051">
      <w:pPr>
        <w:ind w:left="810" w:right="-622" w:firstLine="0"/>
        <w:jc w:val="both"/>
        <w:rPr>
          <w:rFonts w:ascii="Times New Roman" w:hAnsi="Times New Roman" w:cs="Times New Roman"/>
          <w:sz w:val="22"/>
          <w:szCs w:val="22"/>
        </w:rPr>
      </w:pPr>
      <w:r w:rsidRPr="0059355C">
        <w:rPr>
          <w:rFonts w:ascii="Times New Roman" w:hAnsi="Times New Roman" w:cs="Times New Roman"/>
          <w:sz w:val="22"/>
          <w:szCs w:val="22"/>
        </w:rPr>
        <w:t>Duomenys neteikiami, nes:</w:t>
      </w:r>
    </w:p>
    <w:p w:rsidR="005F7EAC" w:rsidRPr="0059355C" w:rsidRDefault="00363C72" w:rsidP="00100051">
      <w:pPr>
        <w:pStyle w:val="Sraopastraipa"/>
        <w:numPr>
          <w:ilvl w:val="0"/>
          <w:numId w:val="11"/>
        </w:numPr>
        <w:ind w:left="1170" w:right="-622" w:hanging="270"/>
        <w:jc w:val="both"/>
        <w:rPr>
          <w:rFonts w:ascii="Times New Roman" w:hAnsi="Times New Roman" w:cs="Times New Roman"/>
          <w:b/>
          <w:sz w:val="22"/>
          <w:szCs w:val="22"/>
        </w:rPr>
      </w:pPr>
      <w:r w:rsidRPr="0059355C">
        <w:rPr>
          <w:rFonts w:ascii="Times New Roman" w:hAnsi="Times New Roman" w:cs="Times New Roman"/>
          <w:sz w:val="22"/>
          <w:szCs w:val="22"/>
        </w:rPr>
        <w:t xml:space="preserve">UAB“Nofir“ </w:t>
      </w:r>
      <w:r w:rsidRPr="0059355C">
        <w:rPr>
          <w:rFonts w:ascii="Times New Roman" w:hAnsi="Times New Roman" w:cs="Times New Roman"/>
          <w:sz w:val="22"/>
          <w:szCs w:val="22"/>
          <w:u w:val="single"/>
        </w:rPr>
        <w:t>buitines nuotekas</w:t>
      </w:r>
      <w:r w:rsidRPr="0059355C">
        <w:rPr>
          <w:rFonts w:ascii="Times New Roman" w:hAnsi="Times New Roman" w:cs="Times New Roman"/>
          <w:sz w:val="22"/>
          <w:szCs w:val="22"/>
        </w:rPr>
        <w:t xml:space="preserve"> išleidžia į patalpų ir aikštelės nuomotojo UAB“Egersund Net“ tinklus, kurie po to patenka į UAB“Tauragės vandenys“ tinklus. UAB“Egersund Net“ vandens gavimui ir nuotekų išleidimui 2016-02-22 yra pasirašiusi sutartį su UAB „Tauragės vandenys“ „Geriamojo vandens tiekimo ir nuotekų tvarkymo sutartis“ nr.1/413-5</w:t>
      </w:r>
      <w:r w:rsidR="007600C0" w:rsidRPr="0059355C">
        <w:rPr>
          <w:rFonts w:ascii="Times New Roman" w:hAnsi="Times New Roman" w:cs="Times New Roman"/>
          <w:sz w:val="22"/>
          <w:szCs w:val="22"/>
        </w:rPr>
        <w:t xml:space="preserve">.  Sutartis pateikta </w:t>
      </w:r>
      <w:r w:rsidR="007600C0" w:rsidRPr="0059355C">
        <w:rPr>
          <w:rFonts w:ascii="Times New Roman" w:hAnsi="Times New Roman" w:cs="Times New Roman"/>
          <w:b/>
          <w:sz w:val="22"/>
          <w:szCs w:val="22"/>
        </w:rPr>
        <w:t xml:space="preserve">priede </w:t>
      </w:r>
      <w:r w:rsidR="000217C9" w:rsidRPr="0059355C">
        <w:rPr>
          <w:rFonts w:ascii="Times New Roman" w:hAnsi="Times New Roman" w:cs="Times New Roman"/>
          <w:b/>
          <w:sz w:val="22"/>
          <w:szCs w:val="22"/>
        </w:rPr>
        <w:t>6</w:t>
      </w:r>
      <w:r w:rsidR="007600C0" w:rsidRPr="0059355C">
        <w:rPr>
          <w:rFonts w:ascii="Times New Roman" w:hAnsi="Times New Roman" w:cs="Times New Roman"/>
          <w:b/>
          <w:sz w:val="22"/>
          <w:szCs w:val="22"/>
        </w:rPr>
        <w:t>.</w:t>
      </w:r>
    </w:p>
    <w:p w:rsidR="00363C72" w:rsidRPr="0059355C" w:rsidRDefault="00363C72" w:rsidP="00100051">
      <w:pPr>
        <w:pStyle w:val="Sraopastraipa"/>
        <w:numPr>
          <w:ilvl w:val="0"/>
          <w:numId w:val="11"/>
        </w:numPr>
        <w:ind w:left="1170" w:right="-622" w:hanging="270"/>
        <w:jc w:val="both"/>
        <w:rPr>
          <w:rFonts w:ascii="Times New Roman" w:hAnsi="Times New Roman" w:cs="Times New Roman"/>
          <w:b/>
          <w:sz w:val="22"/>
          <w:szCs w:val="22"/>
        </w:rPr>
      </w:pPr>
      <w:r w:rsidRPr="0059355C">
        <w:rPr>
          <w:rFonts w:ascii="Times New Roman" w:hAnsi="Times New Roman" w:cs="Times New Roman"/>
          <w:sz w:val="21"/>
          <w:szCs w:val="21"/>
          <w:u w:val="single"/>
        </w:rPr>
        <w:t>Paviršinės nuotekos</w:t>
      </w:r>
      <w:r w:rsidRPr="0059355C">
        <w:rPr>
          <w:rFonts w:ascii="Times New Roman" w:hAnsi="Times New Roman" w:cs="Times New Roman"/>
          <w:sz w:val="21"/>
          <w:szCs w:val="21"/>
        </w:rPr>
        <w:t xml:space="preserve"> nuo aikštelių surenkamos įrengtų pagal nuolydį šulinėlių pagalba. Aikštelė nuomojama iš UAB“Egersund Net“, todėl paviršinės nuotekos surenkamos UAB“Egersund Net“ priklausančiais tinklais ir vėliau išleidžiamos į Tauragės miesto lietaus kanalizacijos tinklus, kuriuos eksploatuoja UAB „Tauragės vandenys“. UAB“Egersund Net“ paviršinių nuotekų išleidimui 2018-04-11 yra pasirašiusi sutartį su UAB „Tauragės vandenys“ „Paviršinių nuotekų tvarkymo sutartis“ nr.0413-1</w:t>
      </w:r>
      <w:r w:rsidR="007600C0" w:rsidRPr="0059355C">
        <w:rPr>
          <w:rFonts w:ascii="Times New Roman" w:hAnsi="Times New Roman" w:cs="Times New Roman"/>
          <w:sz w:val="21"/>
          <w:szCs w:val="21"/>
        </w:rPr>
        <w:t xml:space="preserve">. </w:t>
      </w:r>
      <w:r w:rsidR="007600C0" w:rsidRPr="0059355C">
        <w:rPr>
          <w:rFonts w:ascii="Times New Roman" w:hAnsi="Times New Roman" w:cs="Times New Roman"/>
          <w:sz w:val="22"/>
          <w:szCs w:val="22"/>
        </w:rPr>
        <w:t xml:space="preserve">Sutartis pateikta </w:t>
      </w:r>
      <w:r w:rsidR="007600C0" w:rsidRPr="0059355C">
        <w:rPr>
          <w:rFonts w:ascii="Times New Roman" w:hAnsi="Times New Roman" w:cs="Times New Roman"/>
          <w:b/>
          <w:sz w:val="22"/>
          <w:szCs w:val="22"/>
        </w:rPr>
        <w:t xml:space="preserve">priede </w:t>
      </w:r>
      <w:r w:rsidR="000217C9" w:rsidRPr="0059355C">
        <w:rPr>
          <w:rFonts w:ascii="Times New Roman" w:hAnsi="Times New Roman" w:cs="Times New Roman"/>
          <w:b/>
          <w:sz w:val="22"/>
          <w:szCs w:val="22"/>
        </w:rPr>
        <w:t>7</w:t>
      </w:r>
      <w:r w:rsidR="007600C0" w:rsidRPr="0059355C">
        <w:rPr>
          <w:rFonts w:ascii="Times New Roman" w:hAnsi="Times New Roman" w:cs="Times New Roman"/>
          <w:b/>
          <w:sz w:val="22"/>
          <w:szCs w:val="22"/>
        </w:rPr>
        <w:t>.</w:t>
      </w:r>
    </w:p>
    <w:p w:rsidR="00363C72" w:rsidRPr="0059355C" w:rsidRDefault="00363C72" w:rsidP="00100051">
      <w:pPr>
        <w:pStyle w:val="Sraopastraipa"/>
        <w:numPr>
          <w:ilvl w:val="0"/>
          <w:numId w:val="11"/>
        </w:numPr>
        <w:ind w:left="1170" w:hanging="270"/>
        <w:jc w:val="both"/>
        <w:rPr>
          <w:rFonts w:ascii="Times New Roman" w:hAnsi="Times New Roman" w:cs="Times New Roman"/>
          <w:b/>
          <w:sz w:val="22"/>
          <w:szCs w:val="22"/>
        </w:rPr>
      </w:pPr>
      <w:r w:rsidRPr="0059355C">
        <w:rPr>
          <w:rFonts w:ascii="Times New Roman" w:hAnsi="Times New Roman" w:cs="Times New Roman"/>
          <w:sz w:val="22"/>
          <w:szCs w:val="22"/>
        </w:rPr>
        <w:t xml:space="preserve">UAB „Nofir“ veikloje </w:t>
      </w:r>
      <w:r w:rsidRPr="0059355C">
        <w:rPr>
          <w:rFonts w:ascii="Times New Roman" w:hAnsi="Times New Roman" w:cs="Times New Roman"/>
          <w:sz w:val="22"/>
          <w:szCs w:val="22"/>
          <w:u w:val="single"/>
        </w:rPr>
        <w:t>gamybinių nuotekų</w:t>
      </w:r>
      <w:r w:rsidRPr="0059355C">
        <w:rPr>
          <w:rFonts w:ascii="Times New Roman" w:hAnsi="Times New Roman" w:cs="Times New Roman"/>
          <w:sz w:val="22"/>
          <w:szCs w:val="22"/>
        </w:rPr>
        <w:t xml:space="preserve"> nesusidarys, nes tinklų plovimui vanduo cirkuliuos apytakine sistema ir reikės tik vandens papildymo, nes plaunami tinklai  turi savybę absorbuoti (įgerti) vandenį, kuris vėliau bus išgarinamas  kaloriferių pagalba.</w:t>
      </w:r>
    </w:p>
    <w:p w:rsidR="00363C72" w:rsidRPr="0059355C" w:rsidRDefault="00363C72" w:rsidP="006F222B">
      <w:pPr>
        <w:ind w:firstLine="0"/>
        <w:jc w:val="center"/>
        <w:rPr>
          <w:rFonts w:ascii="Times New Roman" w:hAnsi="Times New Roman" w:cs="Times New Roman"/>
          <w:b/>
        </w:rPr>
      </w:pPr>
    </w:p>
    <w:p w:rsidR="005F7EAC" w:rsidRPr="0059355C" w:rsidRDefault="005F7EAC" w:rsidP="006F222B">
      <w:pPr>
        <w:ind w:firstLine="0"/>
        <w:jc w:val="center"/>
        <w:rPr>
          <w:rFonts w:ascii="Times New Roman" w:hAnsi="Times New Roman" w:cs="Times New Roman"/>
          <w:b/>
        </w:rPr>
      </w:pPr>
      <w:r w:rsidRPr="0059355C">
        <w:rPr>
          <w:rFonts w:ascii="Times New Roman" w:hAnsi="Times New Roman" w:cs="Times New Roman"/>
          <w:b/>
        </w:rPr>
        <w:t>IX. DIRVOŽEMIO IR POŽEMINIO VANDENS APSAUGA</w:t>
      </w:r>
    </w:p>
    <w:p w:rsidR="005F7EAC" w:rsidRPr="0059355C" w:rsidRDefault="005F7EAC" w:rsidP="006F222B">
      <w:pPr>
        <w:jc w:val="both"/>
        <w:rPr>
          <w:rFonts w:ascii="Times New Roman" w:hAnsi="Times New Roman" w:cs="Times New Roman"/>
        </w:rPr>
      </w:pPr>
    </w:p>
    <w:p w:rsidR="005F7EAC" w:rsidRPr="0059355C" w:rsidRDefault="005F7EAC" w:rsidP="007600C0">
      <w:pPr>
        <w:ind w:left="810" w:right="-712" w:firstLine="0"/>
        <w:jc w:val="both"/>
        <w:rPr>
          <w:rFonts w:ascii="Times New Roman" w:hAnsi="Times New Roman" w:cs="Times New Roman"/>
          <w:b/>
        </w:rPr>
      </w:pPr>
      <w:r w:rsidRPr="0059355C">
        <w:rPr>
          <w:rFonts w:ascii="Times New Roman" w:hAnsi="Times New Roman" w:cs="Times New Roman"/>
          <w:b/>
        </w:rPr>
        <w:t>20.Dirvožemio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p>
    <w:p w:rsidR="00061424" w:rsidRPr="0059355C" w:rsidRDefault="00061424" w:rsidP="007600C0">
      <w:pPr>
        <w:pStyle w:val="bodytext"/>
        <w:spacing w:before="0" w:beforeAutospacing="0" w:after="0" w:afterAutospacing="0"/>
        <w:ind w:left="810" w:right="-712"/>
        <w:jc w:val="both"/>
        <w:rPr>
          <w:bCs/>
          <w:sz w:val="22"/>
          <w:szCs w:val="22"/>
          <w:lang w:val="lt-LT"/>
        </w:rPr>
      </w:pPr>
      <w:r w:rsidRPr="0059355C">
        <w:rPr>
          <w:sz w:val="22"/>
          <w:szCs w:val="22"/>
          <w:lang w:val="lt-LT"/>
        </w:rPr>
        <w:t>UAB „Nofir“ veikla dirvožemiui neturės neigiamo poveikio, nes nepavojingos atliekos laikomos aikštelėje, kuri</w:t>
      </w:r>
      <w:r w:rsidRPr="0059355C">
        <w:rPr>
          <w:bCs/>
          <w:sz w:val="22"/>
          <w:szCs w:val="22"/>
          <w:lang w:val="lt-LT"/>
        </w:rPr>
        <w:t xml:space="preserve"> padengta kieta danga, nelaidžia vandeniui, o paviršinės nuotekos surenkamos. Pavojingos atliekos laikomos ir tvarkomos tik uždarame pastate.</w:t>
      </w:r>
    </w:p>
    <w:p w:rsidR="00061424" w:rsidRPr="0059355C" w:rsidRDefault="00061424" w:rsidP="007600C0">
      <w:pPr>
        <w:pStyle w:val="bodytext"/>
        <w:spacing w:before="0" w:beforeAutospacing="0" w:after="0" w:afterAutospacing="0"/>
        <w:ind w:left="810" w:right="-712"/>
        <w:jc w:val="both"/>
        <w:rPr>
          <w:sz w:val="22"/>
          <w:szCs w:val="22"/>
          <w:lang w:val="lt-LT"/>
        </w:rPr>
      </w:pPr>
      <w:r w:rsidRPr="0059355C">
        <w:rPr>
          <w:bCs/>
          <w:sz w:val="22"/>
          <w:szCs w:val="22"/>
          <w:lang w:val="lt-LT"/>
        </w:rPr>
        <w:t xml:space="preserve">Nuosėdos nesusidarys, nes </w:t>
      </w:r>
      <w:bookmarkStart w:id="23" w:name="_Hlk526001642"/>
      <w:r w:rsidRPr="0059355C">
        <w:rPr>
          <w:bCs/>
          <w:sz w:val="22"/>
          <w:szCs w:val="22"/>
          <w:lang w:val="lt-LT"/>
        </w:rPr>
        <w:t>aikštelėje laikomi tinklai yra švarūs</w:t>
      </w:r>
      <w:r w:rsidRPr="0059355C">
        <w:rPr>
          <w:sz w:val="22"/>
          <w:szCs w:val="22"/>
          <w:lang w:val="lt-LT"/>
        </w:rPr>
        <w:t>, nes prieš tai buvo naudojami vandenyse ir tik dėl susidėvėjimo fiziškai tapo atliekomis. Susmulkinti PE vamzdžiai ir konstrukcijos iki 1-2 cm, bus laikomi didmaišiuose/konteineriuose</w:t>
      </w:r>
      <w:bookmarkEnd w:id="23"/>
      <w:r w:rsidRPr="0059355C">
        <w:rPr>
          <w:sz w:val="22"/>
          <w:szCs w:val="22"/>
          <w:lang w:val="lt-LT"/>
        </w:rPr>
        <w:t>. Bus priimami tvarkymui tik švarūs ir neužteršti PE vamzdžiai.</w:t>
      </w:r>
    </w:p>
    <w:p w:rsidR="0059355C" w:rsidRDefault="0059355C" w:rsidP="007600C0">
      <w:pPr>
        <w:pStyle w:val="bodytext"/>
        <w:spacing w:before="0" w:beforeAutospacing="0" w:after="0" w:afterAutospacing="0"/>
        <w:ind w:left="810" w:right="-712"/>
        <w:jc w:val="both"/>
        <w:rPr>
          <w:bCs/>
          <w:sz w:val="10"/>
          <w:szCs w:val="10"/>
          <w:lang w:val="lt-LT"/>
        </w:rPr>
      </w:pPr>
    </w:p>
    <w:p w:rsidR="007600C0" w:rsidRPr="0059355C" w:rsidRDefault="007600C0" w:rsidP="007600C0">
      <w:pPr>
        <w:pStyle w:val="bodytext"/>
        <w:spacing w:before="0" w:beforeAutospacing="0" w:after="0" w:afterAutospacing="0"/>
        <w:ind w:left="810" w:right="-712"/>
        <w:jc w:val="both"/>
        <w:rPr>
          <w:b/>
          <w:bCs/>
          <w:sz w:val="22"/>
          <w:szCs w:val="22"/>
          <w:lang w:val="lt-LT"/>
        </w:rPr>
      </w:pPr>
      <w:r w:rsidRPr="0059355C">
        <w:rPr>
          <w:bCs/>
          <w:sz w:val="22"/>
          <w:szCs w:val="22"/>
          <w:lang w:val="lt-LT"/>
        </w:rPr>
        <w:t xml:space="preserve">UAB“Nofir“ yra pasirašiusi sutartį su UAB“Geomina“ dėl preliminaraus ekogeologinio tyrimo atlikimo ir Aplinkos monitoringo (poveikio požeminio vandens kokybei) programos paruošimo ir pateikimo derinimui į Aplinkos apsaugos agentūrą ir Lietuvos geologijos tarnybą prie Aplinkos ministerijos iki 2019-03-31. </w:t>
      </w:r>
      <w:r w:rsidR="005F2D95" w:rsidRPr="0059355C">
        <w:rPr>
          <w:bCs/>
          <w:sz w:val="22"/>
          <w:szCs w:val="22"/>
          <w:lang w:val="lt-LT"/>
        </w:rPr>
        <w:t xml:space="preserve">Sutartis su UAB“Geomina“ pateikta </w:t>
      </w:r>
      <w:r w:rsidR="005F2D95" w:rsidRPr="0059355C">
        <w:rPr>
          <w:b/>
          <w:bCs/>
          <w:sz w:val="22"/>
          <w:szCs w:val="22"/>
          <w:lang w:val="lt-LT"/>
        </w:rPr>
        <w:t>priede 1</w:t>
      </w:r>
      <w:r w:rsidR="00E35DBC" w:rsidRPr="0059355C">
        <w:rPr>
          <w:b/>
          <w:bCs/>
          <w:sz w:val="22"/>
          <w:szCs w:val="22"/>
          <w:lang w:val="lt-LT"/>
        </w:rPr>
        <w:t>1</w:t>
      </w:r>
      <w:r w:rsidR="005F2D95" w:rsidRPr="0059355C">
        <w:rPr>
          <w:b/>
          <w:bCs/>
          <w:sz w:val="22"/>
          <w:szCs w:val="22"/>
          <w:lang w:val="lt-LT"/>
        </w:rPr>
        <w:t>.</w:t>
      </w:r>
    </w:p>
    <w:p w:rsidR="00061424" w:rsidRPr="0059355C" w:rsidRDefault="00061424" w:rsidP="006F222B">
      <w:pPr>
        <w:ind w:firstLine="0"/>
        <w:jc w:val="both"/>
        <w:rPr>
          <w:rFonts w:ascii="Times New Roman" w:hAnsi="Times New Roman" w:cs="Times New Roman"/>
          <w:b/>
        </w:rPr>
      </w:pPr>
    </w:p>
    <w:p w:rsidR="005F7EAC" w:rsidRPr="0059355C" w:rsidRDefault="005F7EAC" w:rsidP="006F222B">
      <w:pPr>
        <w:jc w:val="both"/>
        <w:rPr>
          <w:rFonts w:ascii="Times New Roman" w:hAnsi="Times New Roman" w:cs="Times New Roman"/>
          <w:u w:val="single"/>
        </w:rPr>
      </w:pPr>
    </w:p>
    <w:p w:rsidR="005F7EAC" w:rsidRPr="0059355C" w:rsidRDefault="005F7EAC" w:rsidP="006F222B">
      <w:pPr>
        <w:ind w:firstLine="0"/>
        <w:jc w:val="center"/>
        <w:rPr>
          <w:rFonts w:ascii="Times New Roman" w:hAnsi="Times New Roman" w:cs="Times New Roman"/>
          <w:b/>
        </w:rPr>
      </w:pPr>
      <w:r w:rsidRPr="0059355C">
        <w:rPr>
          <w:rFonts w:ascii="Times New Roman" w:hAnsi="Times New Roman" w:cs="Times New Roman"/>
          <w:b/>
        </w:rPr>
        <w:t>X. TRĘŠIMAS</w:t>
      </w:r>
    </w:p>
    <w:p w:rsidR="005F7EAC" w:rsidRPr="0059355C" w:rsidRDefault="005F7EAC" w:rsidP="006F222B">
      <w:pPr>
        <w:jc w:val="both"/>
        <w:rPr>
          <w:rFonts w:ascii="Times New Roman" w:hAnsi="Times New Roman" w:cs="Times New Roman"/>
          <w:u w:val="single"/>
        </w:rPr>
      </w:pPr>
    </w:p>
    <w:p w:rsidR="005F7EAC" w:rsidRPr="0059355C" w:rsidRDefault="005F7EAC" w:rsidP="007600C0">
      <w:pPr>
        <w:ind w:left="810" w:firstLine="0"/>
        <w:jc w:val="both"/>
        <w:rPr>
          <w:rFonts w:ascii="Times New Roman" w:hAnsi="Times New Roman" w:cs="Times New Roman"/>
          <w:b/>
        </w:rPr>
      </w:pPr>
      <w:r w:rsidRPr="0059355C">
        <w:rPr>
          <w:rFonts w:ascii="Times New Roman" w:hAnsi="Times New Roman" w:cs="Times New Roman"/>
          <w:b/>
        </w:rPr>
        <w:t xml:space="preserve">21. Informacija apie biologiškai skaidžių atliekų naudojimą tręšimui žemės ūkyje. </w:t>
      </w:r>
    </w:p>
    <w:p w:rsidR="005F7EAC" w:rsidRPr="0059355C" w:rsidRDefault="005F7EAC" w:rsidP="007600C0">
      <w:pPr>
        <w:ind w:left="810" w:firstLine="0"/>
        <w:jc w:val="both"/>
        <w:rPr>
          <w:rFonts w:ascii="Times New Roman" w:hAnsi="Times New Roman" w:cs="Times New Roman"/>
          <w:b/>
        </w:rPr>
      </w:pPr>
      <w:r w:rsidRPr="0059355C">
        <w:rPr>
          <w:rFonts w:ascii="Times New Roman" w:hAnsi="Times New Roman" w:cs="Times New Roman"/>
          <w:b/>
        </w:rPr>
        <w:t xml:space="preserve">22. Informacija apie laukų tręšimą mėšlu ir (ar) srutomis. </w:t>
      </w:r>
    </w:p>
    <w:p w:rsidR="00404364" w:rsidRPr="0059355C" w:rsidRDefault="00404364" w:rsidP="007600C0">
      <w:pPr>
        <w:ind w:left="810" w:firstLine="0"/>
        <w:jc w:val="both"/>
        <w:rPr>
          <w:rFonts w:ascii="Times New Roman" w:hAnsi="Times New Roman" w:cs="Times New Roman"/>
          <w:sz w:val="22"/>
          <w:szCs w:val="22"/>
        </w:rPr>
      </w:pPr>
      <w:r w:rsidRPr="0059355C">
        <w:rPr>
          <w:rFonts w:ascii="Times New Roman" w:hAnsi="Times New Roman" w:cs="Times New Roman"/>
          <w:sz w:val="22"/>
          <w:szCs w:val="22"/>
        </w:rPr>
        <w:t>Duomenys neteikiami, nes UAB“Nofir“ nevykdys tręšimo veiklos.</w:t>
      </w:r>
    </w:p>
    <w:p w:rsidR="005F7EAC" w:rsidRPr="0059355C" w:rsidRDefault="005F7EAC" w:rsidP="006F222B">
      <w:pPr>
        <w:jc w:val="both"/>
        <w:rPr>
          <w:rFonts w:ascii="Times New Roman" w:hAnsi="Times New Roman" w:cs="Times New Roman"/>
        </w:rPr>
      </w:pPr>
    </w:p>
    <w:p w:rsidR="005F2D95" w:rsidRPr="0059355C" w:rsidRDefault="005F2D95" w:rsidP="006F222B">
      <w:pPr>
        <w:jc w:val="both"/>
        <w:rPr>
          <w:rFonts w:ascii="Times New Roman" w:hAnsi="Times New Roman" w:cs="Times New Roman"/>
        </w:rPr>
      </w:pPr>
    </w:p>
    <w:p w:rsidR="005F2D95" w:rsidRPr="0059355C"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pPr>
    </w:p>
    <w:p w:rsidR="005F2D95" w:rsidRDefault="005F2D95" w:rsidP="006F222B">
      <w:pPr>
        <w:jc w:val="both"/>
        <w:rPr>
          <w:rFonts w:ascii="Times New Roman" w:hAnsi="Times New Roman" w:cs="Times New Roman"/>
        </w:rPr>
        <w:sectPr w:rsidR="005F2D95" w:rsidSect="00100051">
          <w:pgSz w:w="11906" w:h="16838"/>
          <w:pgMar w:top="1134" w:right="1701" w:bottom="1080" w:left="567" w:header="567" w:footer="567" w:gutter="0"/>
          <w:cols w:space="1296"/>
          <w:docGrid w:linePitch="360"/>
        </w:sectPr>
      </w:pPr>
    </w:p>
    <w:p w:rsidR="005F7EAC" w:rsidRPr="00726BC7" w:rsidRDefault="005F7EAC" w:rsidP="005F2D95">
      <w:pPr>
        <w:ind w:left="810" w:firstLine="0"/>
        <w:jc w:val="center"/>
        <w:rPr>
          <w:rFonts w:ascii="Times New Roman" w:hAnsi="Times New Roman" w:cs="Times New Roman"/>
          <w:b/>
        </w:rPr>
      </w:pPr>
      <w:r w:rsidRPr="00726BC7">
        <w:rPr>
          <w:rFonts w:ascii="Times New Roman" w:eastAsia="Calibri" w:hAnsi="Times New Roman" w:cs="Times New Roman"/>
          <w:b/>
        </w:rPr>
        <w:t>XI. NUMATOMAS ATLIEKŲ SUSIDARYMAS, APDOROJIMAS (NAUDOJIMAS AR ŠALINIMAS, ĮSKAITANT PARUOŠIMĄ NAUDOTI AR ŠALINTI) IR LAIKYMAS</w:t>
      </w:r>
    </w:p>
    <w:p w:rsidR="005F7EAC" w:rsidRPr="0059355C" w:rsidRDefault="005F7EAC" w:rsidP="006F222B">
      <w:pPr>
        <w:ind w:firstLine="0"/>
        <w:jc w:val="center"/>
        <w:rPr>
          <w:rFonts w:ascii="Times New Roman" w:hAnsi="Times New Roman" w:cs="Times New Roman"/>
          <w:b/>
          <w:sz w:val="10"/>
          <w:szCs w:val="10"/>
        </w:rPr>
      </w:pPr>
    </w:p>
    <w:p w:rsidR="005F7EAC" w:rsidRPr="00726BC7" w:rsidRDefault="005F7EAC" w:rsidP="005F2D95">
      <w:pPr>
        <w:widowControl/>
        <w:autoSpaceDE/>
        <w:autoSpaceDN/>
        <w:adjustRightInd/>
        <w:ind w:left="810"/>
        <w:jc w:val="both"/>
        <w:rPr>
          <w:rFonts w:ascii="Times New Roman" w:eastAsia="Calibri" w:hAnsi="Times New Roman" w:cs="Times New Roman"/>
        </w:rPr>
      </w:pPr>
      <w:r w:rsidRPr="00726BC7">
        <w:rPr>
          <w:rFonts w:ascii="Times New Roman" w:eastAsia="Calibri" w:hAnsi="Times New Roman" w:cs="Times New Roman"/>
          <w:b/>
        </w:rPr>
        <w:t xml:space="preserve">23. Atliekų susidarymas. </w:t>
      </w:r>
      <w:r w:rsidRPr="00726BC7">
        <w:rPr>
          <w:rFonts w:ascii="Times New Roman" w:eastAsia="Calibri" w:hAnsi="Times New Roman" w:cs="Times New Roman"/>
        </w:rPr>
        <w:t>Numatomos atliekų prevencijos priemonės ir kitos priemonės, užtikrinančios įmonėje susidarančių atliekų (atliekos pavadinimas, kodas) tvarkymą laikantis nustatytų atliekų tvarkymo principų bei visuomenės sveikatos ir aplinkos apsaugą.</w:t>
      </w:r>
    </w:p>
    <w:p w:rsidR="005F7EAC" w:rsidRPr="00726BC7" w:rsidRDefault="005F7EAC" w:rsidP="005F2D95">
      <w:pPr>
        <w:widowControl/>
        <w:autoSpaceDE/>
        <w:autoSpaceDN/>
        <w:adjustRightInd/>
        <w:ind w:left="180"/>
        <w:rPr>
          <w:rFonts w:ascii="Times New Roman" w:hAnsi="Times New Roman" w:cs="Times New Roman"/>
          <w:szCs w:val="18"/>
        </w:rPr>
      </w:pPr>
    </w:p>
    <w:p w:rsidR="005F7EAC" w:rsidRPr="00726BC7" w:rsidRDefault="005F7EAC" w:rsidP="005F2D95">
      <w:pPr>
        <w:widowControl/>
        <w:autoSpaceDE/>
        <w:autoSpaceDN/>
        <w:adjustRightInd/>
        <w:ind w:left="180"/>
        <w:jc w:val="both"/>
        <w:rPr>
          <w:rFonts w:ascii="Times New Roman" w:eastAsia="Calibri" w:hAnsi="Times New Roman" w:cs="Times New Roman"/>
          <w:b/>
        </w:rPr>
      </w:pPr>
      <w:r w:rsidRPr="00726BC7">
        <w:rPr>
          <w:rFonts w:ascii="Times New Roman" w:eastAsia="Calibri" w:hAnsi="Times New Roman" w:cs="Times New Roman"/>
          <w:b/>
        </w:rPr>
        <w:t>24. Atliekų apdorojimas (naudojimas ar šalinimas, įskaitant paruošimą naudoti ar šalinti) ir laikymas</w:t>
      </w:r>
    </w:p>
    <w:p w:rsidR="005F7EAC" w:rsidRPr="005F2D95" w:rsidRDefault="005F7EAC" w:rsidP="005F2D95">
      <w:pPr>
        <w:widowControl/>
        <w:autoSpaceDE/>
        <w:autoSpaceDN/>
        <w:adjustRightInd/>
        <w:ind w:left="180"/>
        <w:rPr>
          <w:rFonts w:ascii="Times New Roman" w:hAnsi="Times New Roman" w:cs="Times New Roman"/>
          <w:sz w:val="4"/>
          <w:szCs w:val="4"/>
        </w:rPr>
      </w:pPr>
    </w:p>
    <w:p w:rsidR="005F7EAC" w:rsidRPr="00726BC7" w:rsidRDefault="005F7EAC" w:rsidP="005F2D95">
      <w:pPr>
        <w:widowControl/>
        <w:autoSpaceDE/>
        <w:autoSpaceDN/>
        <w:adjustRightInd/>
        <w:ind w:left="180"/>
        <w:jc w:val="both"/>
        <w:rPr>
          <w:rFonts w:ascii="Times New Roman" w:eastAsia="Calibri" w:hAnsi="Times New Roman" w:cs="Times New Roman"/>
          <w:b/>
        </w:rPr>
      </w:pPr>
      <w:r w:rsidRPr="00726BC7">
        <w:rPr>
          <w:rFonts w:ascii="Times New Roman" w:eastAsia="Calibri" w:hAnsi="Times New Roman" w:cs="Times New Roman"/>
          <w:b/>
        </w:rPr>
        <w:t xml:space="preserve">24.1. </w:t>
      </w:r>
      <w:r w:rsidRPr="005F2D95">
        <w:rPr>
          <w:rFonts w:ascii="Times New Roman" w:eastAsia="Calibri" w:hAnsi="Times New Roman" w:cs="Times New Roman"/>
          <w:b/>
          <w:sz w:val="22"/>
          <w:szCs w:val="22"/>
        </w:rPr>
        <w:t>Nepavojingosios atliekos</w:t>
      </w:r>
    </w:p>
    <w:p w:rsidR="005F7EAC" w:rsidRPr="005F2D95" w:rsidRDefault="005F7EAC" w:rsidP="005F2D95">
      <w:pPr>
        <w:widowControl/>
        <w:autoSpaceDE/>
        <w:autoSpaceDN/>
        <w:adjustRightInd/>
        <w:ind w:left="180"/>
        <w:rPr>
          <w:rFonts w:ascii="Times New Roman" w:hAnsi="Times New Roman" w:cs="Times New Roman"/>
          <w:sz w:val="6"/>
          <w:szCs w:val="6"/>
        </w:rPr>
      </w:pPr>
    </w:p>
    <w:p w:rsidR="005F7EAC" w:rsidRPr="00726BC7" w:rsidRDefault="005F7EAC" w:rsidP="005F2D95">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80"/>
        <w:rPr>
          <w:rFonts w:ascii="Times New Roman" w:eastAsia="Calibri" w:hAnsi="Times New Roman" w:cs="Times New Roman"/>
          <w:b/>
        </w:rPr>
      </w:pPr>
      <w:r w:rsidRPr="00726BC7">
        <w:rPr>
          <w:rFonts w:ascii="Times New Roman" w:eastAsia="Calibri" w:hAnsi="Times New Roman" w:cs="Times New Roman"/>
          <w:b/>
        </w:rPr>
        <w:t>23 lentelė</w:t>
      </w:r>
      <w:r w:rsidRPr="00726BC7">
        <w:rPr>
          <w:rFonts w:ascii="Times New Roman" w:eastAsia="Calibri" w:hAnsi="Times New Roman" w:cs="Times New Roman"/>
        </w:rPr>
        <w:t>. Numatomos naudoti nepavojingosios atliekos.</w:t>
      </w:r>
    </w:p>
    <w:p w:rsidR="005F7EAC" w:rsidRPr="005F2D95" w:rsidRDefault="005F7EAC" w:rsidP="005F2D95">
      <w:pPr>
        <w:widowControl/>
        <w:autoSpaceDE/>
        <w:autoSpaceDN/>
        <w:adjustRightInd/>
        <w:ind w:left="180"/>
        <w:rPr>
          <w:rFonts w:ascii="Times New Roman" w:hAnsi="Times New Roman" w:cs="Times New Roman"/>
          <w:sz w:val="6"/>
          <w:szCs w:val="6"/>
        </w:rPr>
      </w:pPr>
    </w:p>
    <w:p w:rsidR="004A3BC3" w:rsidRPr="0059355C" w:rsidRDefault="004A3BC3" w:rsidP="004A3BC3">
      <w:pPr>
        <w:tabs>
          <w:tab w:val="right" w:leader="underscore" w:pos="9638"/>
        </w:tabs>
        <w:rPr>
          <w:rFonts w:ascii="Times New Roman" w:eastAsia="Calibri" w:hAnsi="Times New Roman" w:cs="Times New Roman"/>
          <w:szCs w:val="20"/>
        </w:rPr>
      </w:pPr>
      <w:r w:rsidRPr="0059355C">
        <w:rPr>
          <w:rFonts w:ascii="Times New Roman" w:eastAsia="Calibri" w:hAnsi="Times New Roman" w:cs="Times New Roman"/>
        </w:rPr>
        <w:t xml:space="preserve">Įrenginio pavadinimas  </w:t>
      </w:r>
      <w:r w:rsidRPr="0059355C">
        <w:rPr>
          <w:rFonts w:ascii="Times New Roman" w:hAnsi="Times New Roman" w:cs="Times New Roman"/>
          <w:sz w:val="22"/>
          <w:szCs w:val="22"/>
          <w:u w:val="single"/>
        </w:rPr>
        <w:t xml:space="preserve"> UAB „Nofir“, Pramonės g.5I ir 5U, Tauragė</w:t>
      </w:r>
    </w:p>
    <w:p w:rsidR="004A3BC3" w:rsidRPr="0059355C" w:rsidRDefault="004A3BC3" w:rsidP="004A3BC3">
      <w:pPr>
        <w:widowControl/>
        <w:autoSpaceDE/>
        <w:autoSpaceDN/>
        <w:adjustRightInd/>
        <w:rPr>
          <w:rFonts w:ascii="Times New Roman" w:hAnsi="Times New Roman" w:cs="Times New Roman"/>
          <w:szCs w:val="10"/>
        </w:rPr>
      </w:pP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5"/>
        <w:gridCol w:w="2970"/>
        <w:gridCol w:w="4770"/>
        <w:gridCol w:w="2070"/>
        <w:gridCol w:w="2160"/>
        <w:gridCol w:w="1440"/>
      </w:tblGrid>
      <w:tr w:rsidR="004A3BC3" w:rsidRPr="0059355C" w:rsidTr="004A3BC3">
        <w:trPr>
          <w:cantSplit/>
        </w:trPr>
        <w:tc>
          <w:tcPr>
            <w:tcW w:w="890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Numatomos naudoti atliekos</w:t>
            </w:r>
          </w:p>
        </w:tc>
        <w:tc>
          <w:tcPr>
            <w:tcW w:w="42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Atliekų naudojimo veikla</w:t>
            </w:r>
          </w:p>
        </w:tc>
        <w:tc>
          <w:tcPr>
            <w:tcW w:w="1440" w:type="dxa"/>
            <w:vMerge w:val="restart"/>
            <w:tcBorders>
              <w:top w:val="single" w:sz="4" w:space="0" w:color="auto"/>
              <w:left w:val="single" w:sz="4" w:space="0" w:color="auto"/>
              <w:bottom w:val="single" w:sz="4" w:space="0" w:color="auto"/>
              <w:right w:val="single" w:sz="4" w:space="0" w:color="auto"/>
            </w:tcBorders>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Planuojamas tolimesnis atliekų apdorojimas</w:t>
            </w:r>
          </w:p>
        </w:tc>
      </w:tr>
      <w:tr w:rsidR="0059355C" w:rsidRPr="0059355C" w:rsidTr="0059355C">
        <w:trPr>
          <w:cantSplit/>
          <w:trHeight w:val="579"/>
        </w:trPr>
        <w:tc>
          <w:tcPr>
            <w:tcW w:w="11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vertAlign w:val="superscript"/>
              </w:rPr>
            </w:pPr>
            <w:r w:rsidRPr="0059355C">
              <w:rPr>
                <w:rFonts w:ascii="Times New Roman" w:eastAsia="Calibri" w:hAnsi="Times New Roman" w:cs="Times New Roman"/>
              </w:rPr>
              <w:t xml:space="preserve">Kodas </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Pavadinimas</w:t>
            </w:r>
          </w:p>
        </w:tc>
        <w:tc>
          <w:tcPr>
            <w:tcW w:w="47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Patikslintas pavadinimas</w:t>
            </w:r>
          </w:p>
        </w:tc>
        <w:tc>
          <w:tcPr>
            <w:tcW w:w="20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 xml:space="preserve">Atliekos naudojimo veiklos kodas (R1–R11) </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Projektinis įrenginio pajėgumas, t/m.</w:t>
            </w:r>
          </w:p>
        </w:tc>
        <w:tc>
          <w:tcPr>
            <w:tcW w:w="1440" w:type="dxa"/>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0C1B1A">
            <w:pPr>
              <w:widowControl/>
              <w:autoSpaceDE/>
              <w:autoSpaceDN/>
              <w:adjustRightInd/>
              <w:ind w:firstLine="0"/>
              <w:rPr>
                <w:rFonts w:ascii="Times New Roman" w:eastAsia="Calibri" w:hAnsi="Times New Roman" w:cs="Times New Roman"/>
              </w:rPr>
            </w:pPr>
          </w:p>
        </w:tc>
      </w:tr>
      <w:tr w:rsidR="0059355C" w:rsidRPr="0059355C" w:rsidTr="0059355C">
        <w:trPr>
          <w:cantSplit/>
          <w:trHeight w:hRule="exact" w:val="284"/>
        </w:trPr>
        <w:tc>
          <w:tcPr>
            <w:tcW w:w="11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1</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2</w:t>
            </w:r>
          </w:p>
        </w:tc>
        <w:tc>
          <w:tcPr>
            <w:tcW w:w="47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3</w:t>
            </w:r>
          </w:p>
        </w:tc>
        <w:tc>
          <w:tcPr>
            <w:tcW w:w="20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4</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5</w:t>
            </w:r>
          </w:p>
        </w:tc>
        <w:tc>
          <w:tcPr>
            <w:tcW w:w="1440" w:type="dxa"/>
            <w:tcBorders>
              <w:top w:val="single" w:sz="4" w:space="0" w:color="auto"/>
              <w:left w:val="single" w:sz="4" w:space="0" w:color="auto"/>
              <w:bottom w:val="single" w:sz="4" w:space="0" w:color="auto"/>
              <w:right w:val="single" w:sz="4" w:space="0" w:color="auto"/>
            </w:tcBorders>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6</w:t>
            </w:r>
          </w:p>
        </w:tc>
      </w:tr>
      <w:tr w:rsidR="0059355C" w:rsidRPr="0059355C" w:rsidTr="0059355C">
        <w:trPr>
          <w:cantSplit/>
          <w:trHeight w:val="243"/>
        </w:trPr>
        <w:tc>
          <w:tcPr>
            <w:tcW w:w="11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4A3BC3">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02 01 99</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4A3BC3">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Kitaip neapibrėžtos atliekos</w:t>
            </w:r>
          </w:p>
        </w:tc>
        <w:tc>
          <w:tcPr>
            <w:tcW w:w="47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4A3BC3">
            <w:pPr>
              <w:ind w:right="-18" w:firstLine="0"/>
              <w:rPr>
                <w:rFonts w:ascii="Times New Roman" w:hAnsi="Times New Roman" w:cs="Times New Roman"/>
                <w:szCs w:val="20"/>
              </w:rPr>
            </w:pPr>
            <w:r w:rsidRPr="0059355C">
              <w:rPr>
                <w:rFonts w:ascii="Times New Roman" w:hAnsi="Times New Roman" w:cs="Times New Roman"/>
                <w:szCs w:val="20"/>
              </w:rPr>
              <w:t xml:space="preserve">žvejybiniai tinklai, virvės, žuvų fermų pašarų tiekimo vamzdžiai, žuvų fermų tinklus laikančios konstrukcijos </w:t>
            </w:r>
          </w:p>
        </w:tc>
        <w:tc>
          <w:tcPr>
            <w:tcW w:w="20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4A3BC3">
            <w:pPr>
              <w:widowControl/>
              <w:autoSpaceDE/>
              <w:autoSpaceDN/>
              <w:adjustRightInd/>
              <w:ind w:firstLine="0"/>
              <w:jc w:val="center"/>
              <w:rPr>
                <w:rFonts w:ascii="Times New Roman" w:eastAsia="Calibri" w:hAnsi="Times New Roman" w:cs="Times New Roman"/>
                <w:szCs w:val="16"/>
              </w:rPr>
            </w:pPr>
            <w:r w:rsidRPr="0059355C">
              <w:rPr>
                <w:rFonts w:ascii="Times New Roman" w:eastAsia="Calibri" w:hAnsi="Times New Roman" w:cs="Times New Roman"/>
                <w:szCs w:val="20"/>
              </w:rPr>
              <w:t>R10</w:t>
            </w:r>
            <w:r w:rsidRPr="0059355C">
              <w:rPr>
                <w:rFonts w:ascii="Times New Roman" w:eastAsia="Calibri" w:hAnsi="Times New Roman" w:cs="Times New Roman"/>
                <w:szCs w:val="20"/>
                <w:vertAlign w:val="superscript"/>
              </w:rPr>
              <w:t>1</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4A3BC3">
            <w:pPr>
              <w:widowControl/>
              <w:autoSpaceDE/>
              <w:autoSpaceDN/>
              <w:adjustRightInd/>
              <w:ind w:firstLine="0"/>
              <w:jc w:val="center"/>
              <w:rPr>
                <w:rFonts w:ascii="Times New Roman" w:eastAsia="Calibri" w:hAnsi="Times New Roman" w:cs="Times New Roman"/>
                <w:szCs w:val="16"/>
              </w:rPr>
            </w:pPr>
          </w:p>
          <w:p w:rsidR="004A3BC3" w:rsidRPr="0059355C" w:rsidRDefault="004A3BC3" w:rsidP="004A3BC3">
            <w:pPr>
              <w:widowControl/>
              <w:autoSpaceDE/>
              <w:autoSpaceDN/>
              <w:adjustRightInd/>
              <w:ind w:firstLine="0"/>
              <w:jc w:val="center"/>
              <w:rPr>
                <w:rFonts w:ascii="Times New Roman" w:eastAsia="Calibri" w:hAnsi="Times New Roman" w:cs="Times New Roman"/>
                <w:szCs w:val="16"/>
              </w:rPr>
            </w:pPr>
            <w:r w:rsidRPr="0059355C">
              <w:rPr>
                <w:rFonts w:ascii="Times New Roman" w:eastAsia="Calibri" w:hAnsi="Times New Roman" w:cs="Times New Roman"/>
                <w:szCs w:val="16"/>
              </w:rPr>
              <w:t>4 700</w:t>
            </w:r>
          </w:p>
        </w:tc>
        <w:tc>
          <w:tcPr>
            <w:tcW w:w="1440" w:type="dxa"/>
            <w:tcBorders>
              <w:top w:val="single" w:sz="4" w:space="0" w:color="auto"/>
              <w:left w:val="single" w:sz="4" w:space="0" w:color="auto"/>
              <w:bottom w:val="single" w:sz="4" w:space="0" w:color="auto"/>
              <w:right w:val="single" w:sz="4" w:space="0" w:color="auto"/>
            </w:tcBorders>
          </w:tcPr>
          <w:p w:rsidR="004A3BC3" w:rsidRPr="0059355C" w:rsidRDefault="004A3BC3" w:rsidP="004A3BC3">
            <w:pPr>
              <w:widowControl/>
              <w:autoSpaceDE/>
              <w:autoSpaceDN/>
              <w:adjustRightInd/>
              <w:ind w:firstLine="0"/>
              <w:jc w:val="center"/>
              <w:rPr>
                <w:rFonts w:ascii="Times New Roman" w:eastAsia="Calibri" w:hAnsi="Times New Roman" w:cs="Times New Roman"/>
                <w:szCs w:val="16"/>
              </w:rPr>
            </w:pPr>
          </w:p>
          <w:p w:rsidR="004A3BC3" w:rsidRPr="0059355C" w:rsidRDefault="004A3BC3" w:rsidP="004A3BC3">
            <w:pPr>
              <w:widowControl/>
              <w:autoSpaceDE/>
              <w:autoSpaceDN/>
              <w:adjustRightInd/>
              <w:ind w:firstLine="0"/>
              <w:jc w:val="center"/>
              <w:rPr>
                <w:rFonts w:ascii="Times New Roman" w:eastAsia="Calibri" w:hAnsi="Times New Roman" w:cs="Times New Roman"/>
                <w:szCs w:val="16"/>
              </w:rPr>
            </w:pPr>
            <w:r w:rsidRPr="0059355C">
              <w:rPr>
                <w:rFonts w:ascii="Times New Roman" w:eastAsia="Calibri" w:hAnsi="Times New Roman" w:cs="Times New Roman"/>
                <w:szCs w:val="16"/>
              </w:rPr>
              <w:t>4 700</w:t>
            </w:r>
          </w:p>
        </w:tc>
      </w:tr>
    </w:tbl>
    <w:p w:rsidR="0098315B" w:rsidRPr="0059355C" w:rsidRDefault="0098315B" w:rsidP="005F2D95">
      <w:pPr>
        <w:widowControl/>
        <w:tabs>
          <w:tab w:val="right" w:leader="underscore" w:pos="9638"/>
        </w:tabs>
        <w:autoSpaceDE/>
        <w:autoSpaceDN/>
        <w:adjustRightInd/>
        <w:ind w:left="180"/>
        <w:rPr>
          <w:rFonts w:ascii="Times New Roman" w:eastAsia="Calibri" w:hAnsi="Times New Roman" w:cs="Times New Roman"/>
        </w:rPr>
      </w:pPr>
    </w:p>
    <w:p w:rsidR="005F7EAC" w:rsidRPr="0059355C" w:rsidRDefault="005F7EAC" w:rsidP="006F222B">
      <w:pPr>
        <w:widowControl/>
        <w:autoSpaceDE/>
        <w:autoSpaceDN/>
        <w:adjustRightInd/>
        <w:rPr>
          <w:rFonts w:ascii="Times New Roman" w:eastAsia="Calibri" w:hAnsi="Times New Roman" w:cs="Times New Roman"/>
        </w:rPr>
      </w:pPr>
      <w:r w:rsidRPr="0059355C">
        <w:rPr>
          <w:rFonts w:ascii="Times New Roman" w:eastAsia="Calibri" w:hAnsi="Times New Roman" w:cs="Times New Roman"/>
          <w:b/>
        </w:rPr>
        <w:t>24 lentelė</w:t>
      </w:r>
      <w:r w:rsidRPr="0059355C">
        <w:rPr>
          <w:rFonts w:ascii="Times New Roman" w:eastAsia="Calibri" w:hAnsi="Times New Roman" w:cs="Times New Roman"/>
        </w:rPr>
        <w:t>. Numatomos šalinti nepavojingosios atliekos.</w:t>
      </w:r>
    </w:p>
    <w:p w:rsidR="0098315B" w:rsidRPr="0059355C" w:rsidRDefault="0098315B" w:rsidP="0098315B">
      <w:pPr>
        <w:widowControl/>
        <w:autoSpaceDE/>
        <w:autoSpaceDN/>
        <w:adjustRightInd/>
        <w:rPr>
          <w:rFonts w:ascii="Times New Roman" w:eastAsia="Calibri" w:hAnsi="Times New Roman" w:cs="Times New Roman"/>
        </w:rPr>
      </w:pPr>
      <w:r w:rsidRPr="0059355C">
        <w:rPr>
          <w:rFonts w:ascii="Times New Roman" w:hAnsi="Times New Roman" w:cs="Times New Roman"/>
          <w:sz w:val="21"/>
          <w:szCs w:val="21"/>
        </w:rPr>
        <w:t>24 lentelė nepildoma, nes atliekos nebus šalinamos atliekų tvarkymo kodu D1-D7, D10, nurodytu  Atliekų tvarkymo taisyklių 4 priede.</w:t>
      </w:r>
    </w:p>
    <w:p w:rsidR="005F7EAC" w:rsidRPr="0059355C" w:rsidRDefault="005F7EAC" w:rsidP="006F222B">
      <w:pPr>
        <w:widowControl/>
        <w:autoSpaceDE/>
        <w:autoSpaceDN/>
        <w:adjustRightInd/>
        <w:rPr>
          <w:rFonts w:ascii="Times New Roman" w:hAnsi="Times New Roman" w:cs="Times New Roman"/>
          <w:szCs w:val="10"/>
        </w:rPr>
      </w:pPr>
    </w:p>
    <w:p w:rsidR="005F7EAC" w:rsidRPr="0059355C" w:rsidRDefault="005F7EAC" w:rsidP="006F222B">
      <w:pPr>
        <w:widowControl/>
        <w:autoSpaceDE/>
        <w:autoSpaceDN/>
        <w:adjustRightInd/>
        <w:rPr>
          <w:rFonts w:ascii="Times New Roman" w:eastAsia="Calibri" w:hAnsi="Times New Roman" w:cs="Times New Roman"/>
        </w:rPr>
      </w:pPr>
      <w:r w:rsidRPr="0059355C">
        <w:rPr>
          <w:rFonts w:ascii="Times New Roman" w:eastAsia="Calibri" w:hAnsi="Times New Roman" w:cs="Times New Roman"/>
          <w:b/>
        </w:rPr>
        <w:t>25 lentelė</w:t>
      </w:r>
      <w:r w:rsidRPr="0059355C">
        <w:rPr>
          <w:rFonts w:ascii="Times New Roman" w:eastAsia="Calibri" w:hAnsi="Times New Roman" w:cs="Times New Roman"/>
        </w:rPr>
        <w:t>. Numatomos paruošti naudoti ir (ar) šalinti nepavojingosios atliekos.</w:t>
      </w:r>
    </w:p>
    <w:p w:rsidR="005F7EAC" w:rsidRPr="0059355C" w:rsidRDefault="005F7EAC" w:rsidP="006F222B">
      <w:pPr>
        <w:widowControl/>
        <w:autoSpaceDE/>
        <w:autoSpaceDN/>
        <w:adjustRightInd/>
        <w:rPr>
          <w:rFonts w:ascii="Times New Roman" w:hAnsi="Times New Roman" w:cs="Times New Roman"/>
          <w:szCs w:val="10"/>
        </w:rPr>
      </w:pPr>
    </w:p>
    <w:p w:rsidR="0098315B" w:rsidRPr="0059355C" w:rsidRDefault="0098315B" w:rsidP="0098315B">
      <w:pPr>
        <w:tabs>
          <w:tab w:val="right" w:leader="underscore" w:pos="9638"/>
        </w:tabs>
        <w:rPr>
          <w:rFonts w:ascii="Times New Roman" w:eastAsia="Calibri" w:hAnsi="Times New Roman" w:cs="Times New Roman"/>
          <w:szCs w:val="20"/>
        </w:rPr>
      </w:pPr>
      <w:r w:rsidRPr="0059355C">
        <w:rPr>
          <w:rFonts w:ascii="Times New Roman" w:eastAsia="Calibri" w:hAnsi="Times New Roman" w:cs="Times New Roman"/>
          <w:szCs w:val="20"/>
        </w:rPr>
        <w:t xml:space="preserve">Įrenginio pavadinimas </w:t>
      </w:r>
      <w:r w:rsidRPr="0059355C">
        <w:rPr>
          <w:rFonts w:ascii="Times New Roman" w:hAnsi="Times New Roman" w:cs="Times New Roman"/>
          <w:sz w:val="22"/>
          <w:szCs w:val="22"/>
          <w:u w:val="single"/>
        </w:rPr>
        <w:t>UAB „Nofir“, Pramonės g.5I ir 5U, Tauragė</w:t>
      </w:r>
    </w:p>
    <w:p w:rsidR="0098315B" w:rsidRPr="0059355C" w:rsidRDefault="0098315B" w:rsidP="0098315B">
      <w:pPr>
        <w:rPr>
          <w:rFonts w:ascii="Times New Roman" w:hAnsi="Times New Roman" w:cs="Times New Roman"/>
          <w:szCs w:val="2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843"/>
        <w:gridCol w:w="3962"/>
        <w:gridCol w:w="3779"/>
        <w:gridCol w:w="1882"/>
      </w:tblGrid>
      <w:tr w:rsidR="0098315B" w:rsidRPr="0059355C" w:rsidTr="0098315B">
        <w:trPr>
          <w:cantSplit/>
          <w:trHeight w:val="300"/>
        </w:trPr>
        <w:tc>
          <w:tcPr>
            <w:tcW w:w="3057" w:type="pct"/>
            <w:gridSpan w:val="3"/>
            <w:tcBorders>
              <w:top w:val="single" w:sz="4" w:space="0" w:color="auto"/>
              <w:left w:val="single" w:sz="4" w:space="0" w:color="auto"/>
              <w:bottom w:val="single" w:sz="4" w:space="0" w:color="auto"/>
              <w:right w:val="single" w:sz="4" w:space="0" w:color="auto"/>
            </w:tcBorders>
          </w:tcPr>
          <w:p w:rsidR="0098315B" w:rsidRPr="0059355C" w:rsidRDefault="0098315B"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Numatomos paruošti naudoti ir (ar) šalinti atliekos</w:t>
            </w:r>
          </w:p>
        </w:tc>
        <w:tc>
          <w:tcPr>
            <w:tcW w:w="1943" w:type="pct"/>
            <w:gridSpan w:val="2"/>
            <w:tcBorders>
              <w:top w:val="single" w:sz="4" w:space="0" w:color="auto"/>
              <w:left w:val="single" w:sz="4" w:space="0" w:color="auto"/>
              <w:bottom w:val="single" w:sz="4" w:space="0" w:color="auto"/>
              <w:right w:val="single" w:sz="4" w:space="0" w:color="auto"/>
            </w:tcBorders>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Atliekų paruošimas naudoti ir (ar) šalinti</w:t>
            </w:r>
          </w:p>
        </w:tc>
      </w:tr>
      <w:tr w:rsidR="0098315B" w:rsidRPr="0059355C" w:rsidTr="004A3BC3">
        <w:trPr>
          <w:cantSplit/>
          <w:trHeight w:val="524"/>
        </w:trPr>
        <w:tc>
          <w:tcPr>
            <w:tcW w:w="378"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rPr>
                <w:rFonts w:ascii="Times New Roman" w:eastAsia="Calibri" w:hAnsi="Times New Roman" w:cs="Times New Roman"/>
                <w:szCs w:val="20"/>
                <w:vertAlign w:val="superscript"/>
              </w:rPr>
            </w:pPr>
            <w:r w:rsidRPr="0059355C">
              <w:rPr>
                <w:rFonts w:ascii="Times New Roman" w:eastAsia="Calibri" w:hAnsi="Times New Roman" w:cs="Times New Roman"/>
                <w:szCs w:val="20"/>
              </w:rPr>
              <w:t>Kodas</w:t>
            </w:r>
          </w:p>
        </w:tc>
        <w:tc>
          <w:tcPr>
            <w:tcW w:w="1319"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Pavadinimas</w:t>
            </w:r>
          </w:p>
        </w:tc>
        <w:tc>
          <w:tcPr>
            <w:tcW w:w="1360"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Patikslintas pavadinimas</w:t>
            </w:r>
          </w:p>
        </w:tc>
        <w:tc>
          <w:tcPr>
            <w:tcW w:w="1297"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rPr>
                <w:rFonts w:ascii="Times New Roman" w:eastAsia="Calibri" w:hAnsi="Times New Roman" w:cs="Times New Roman"/>
                <w:szCs w:val="20"/>
                <w:vertAlign w:val="superscript"/>
              </w:rPr>
            </w:pPr>
            <w:r w:rsidRPr="0059355C">
              <w:rPr>
                <w:rFonts w:ascii="Times New Roman" w:eastAsia="Calibri" w:hAnsi="Times New Roman" w:cs="Times New Roman"/>
                <w:szCs w:val="20"/>
              </w:rPr>
              <w:t xml:space="preserve">Atliekos paruošimo naudoti ir (ar) šalinti veiklos kodas (D8, D9, D13, D14, R12, S5) </w:t>
            </w:r>
          </w:p>
        </w:tc>
        <w:tc>
          <w:tcPr>
            <w:tcW w:w="646"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rPr>
                <w:rFonts w:ascii="Times New Roman" w:eastAsia="Calibri" w:hAnsi="Times New Roman" w:cs="Times New Roman"/>
                <w:szCs w:val="20"/>
              </w:rPr>
            </w:pPr>
            <w:r w:rsidRPr="0059355C">
              <w:rPr>
                <w:rFonts w:ascii="Times New Roman" w:eastAsia="Calibri" w:hAnsi="Times New Roman" w:cs="Times New Roman"/>
                <w:szCs w:val="20"/>
              </w:rPr>
              <w:t>Projektinis įrenginio pajėgumas, t/m.</w:t>
            </w:r>
          </w:p>
        </w:tc>
      </w:tr>
      <w:tr w:rsidR="0098315B" w:rsidRPr="0059355C" w:rsidTr="004A3BC3">
        <w:trPr>
          <w:cantSplit/>
          <w:trHeight w:val="311"/>
        </w:trPr>
        <w:tc>
          <w:tcPr>
            <w:tcW w:w="378"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1</w:t>
            </w:r>
          </w:p>
        </w:tc>
        <w:tc>
          <w:tcPr>
            <w:tcW w:w="1319"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2</w:t>
            </w:r>
          </w:p>
        </w:tc>
        <w:tc>
          <w:tcPr>
            <w:tcW w:w="1360"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3</w:t>
            </w:r>
          </w:p>
        </w:tc>
        <w:tc>
          <w:tcPr>
            <w:tcW w:w="1297"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4</w:t>
            </w:r>
          </w:p>
        </w:tc>
        <w:tc>
          <w:tcPr>
            <w:tcW w:w="646"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5</w:t>
            </w:r>
          </w:p>
        </w:tc>
      </w:tr>
      <w:tr w:rsidR="0098315B" w:rsidRPr="0059355C" w:rsidTr="004A3BC3">
        <w:trPr>
          <w:cantSplit/>
          <w:trHeight w:val="562"/>
        </w:trPr>
        <w:tc>
          <w:tcPr>
            <w:tcW w:w="378" w:type="pct"/>
            <w:tcBorders>
              <w:top w:val="single" w:sz="4" w:space="0" w:color="auto"/>
              <w:left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02 01 99</w:t>
            </w:r>
          </w:p>
        </w:tc>
        <w:tc>
          <w:tcPr>
            <w:tcW w:w="1319" w:type="pct"/>
            <w:tcBorders>
              <w:top w:val="single" w:sz="4" w:space="0" w:color="auto"/>
              <w:left w:val="single" w:sz="4" w:space="0" w:color="auto"/>
              <w:right w:val="single" w:sz="4" w:space="0" w:color="auto"/>
            </w:tcBorders>
          </w:tcPr>
          <w:p w:rsidR="0098315B" w:rsidRPr="0059355C" w:rsidRDefault="0098315B" w:rsidP="0098315B">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Kitaip neapibrėžtos atliekos</w:t>
            </w:r>
          </w:p>
        </w:tc>
        <w:tc>
          <w:tcPr>
            <w:tcW w:w="1360" w:type="pct"/>
            <w:tcBorders>
              <w:top w:val="single" w:sz="4" w:space="0" w:color="auto"/>
              <w:left w:val="single" w:sz="4" w:space="0" w:color="auto"/>
              <w:right w:val="single" w:sz="4" w:space="0" w:color="auto"/>
            </w:tcBorders>
          </w:tcPr>
          <w:p w:rsidR="0098315B" w:rsidRPr="0059355C" w:rsidRDefault="0098315B" w:rsidP="0098315B">
            <w:pPr>
              <w:ind w:right="-18" w:firstLine="0"/>
              <w:rPr>
                <w:rFonts w:ascii="Times New Roman" w:hAnsi="Times New Roman" w:cs="Times New Roman"/>
                <w:szCs w:val="20"/>
              </w:rPr>
            </w:pPr>
            <w:r w:rsidRPr="0059355C">
              <w:rPr>
                <w:rFonts w:ascii="Times New Roman" w:hAnsi="Times New Roman" w:cs="Times New Roman"/>
                <w:szCs w:val="20"/>
              </w:rPr>
              <w:t xml:space="preserve">žvejybiniai tinklai, virvės, žuvų fermų pašarų tiekimo vamzdžiai, žuvų fermų tinklus laikančios konstrukcijos </w:t>
            </w:r>
          </w:p>
        </w:tc>
        <w:tc>
          <w:tcPr>
            <w:tcW w:w="1297" w:type="pct"/>
            <w:tcBorders>
              <w:top w:val="single" w:sz="4" w:space="0" w:color="auto"/>
              <w:left w:val="single" w:sz="4" w:space="0" w:color="auto"/>
              <w:right w:val="single" w:sz="4" w:space="0" w:color="auto"/>
            </w:tcBorders>
            <w:vAlign w:val="center"/>
          </w:tcPr>
          <w:p w:rsidR="0098315B" w:rsidRPr="0059355C" w:rsidRDefault="0098315B" w:rsidP="004A3BC3">
            <w:pPr>
              <w:jc w:val="center"/>
              <w:rPr>
                <w:rFonts w:ascii="Times New Roman" w:eastAsia="Calibri" w:hAnsi="Times New Roman" w:cs="Times New Roman"/>
                <w:szCs w:val="20"/>
              </w:rPr>
            </w:pPr>
            <w:r w:rsidRPr="0059355C">
              <w:rPr>
                <w:rFonts w:ascii="Times New Roman" w:eastAsia="Calibri" w:hAnsi="Times New Roman" w:cs="Times New Roman"/>
                <w:szCs w:val="20"/>
              </w:rPr>
              <w:t>R12, S5</w:t>
            </w:r>
          </w:p>
        </w:tc>
        <w:tc>
          <w:tcPr>
            <w:tcW w:w="646" w:type="pct"/>
            <w:vMerge w:val="restart"/>
            <w:tcBorders>
              <w:top w:val="single" w:sz="4" w:space="0" w:color="auto"/>
              <w:left w:val="single" w:sz="4" w:space="0" w:color="auto"/>
              <w:right w:val="single" w:sz="4" w:space="0" w:color="auto"/>
            </w:tcBorders>
            <w:vAlign w:val="center"/>
          </w:tcPr>
          <w:p w:rsidR="0098315B" w:rsidRPr="0059355C" w:rsidRDefault="0098315B" w:rsidP="0098315B">
            <w:pPr>
              <w:rPr>
                <w:rFonts w:ascii="Times New Roman" w:eastAsia="Calibri" w:hAnsi="Times New Roman" w:cs="Times New Roman"/>
                <w:szCs w:val="20"/>
              </w:rPr>
            </w:pPr>
            <w:r w:rsidRPr="0059355C">
              <w:rPr>
                <w:rFonts w:ascii="Times New Roman" w:eastAsia="Calibri" w:hAnsi="Times New Roman" w:cs="Times New Roman"/>
                <w:szCs w:val="20"/>
              </w:rPr>
              <w:t>4 700</w:t>
            </w:r>
          </w:p>
        </w:tc>
      </w:tr>
      <w:tr w:rsidR="0098315B" w:rsidRPr="0059355C" w:rsidTr="004A3BC3">
        <w:trPr>
          <w:cantSplit/>
          <w:trHeight w:val="276"/>
        </w:trPr>
        <w:tc>
          <w:tcPr>
            <w:tcW w:w="378"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04 02 09</w:t>
            </w:r>
          </w:p>
        </w:tc>
        <w:tc>
          <w:tcPr>
            <w:tcW w:w="1319"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ind w:right="-18" w:firstLine="0"/>
              <w:jc w:val="both"/>
              <w:rPr>
                <w:rFonts w:ascii="Times New Roman" w:hAnsi="Times New Roman" w:cs="Times New Roman"/>
                <w:szCs w:val="20"/>
              </w:rPr>
            </w:pPr>
            <w:r w:rsidRPr="0059355C">
              <w:rPr>
                <w:rFonts w:ascii="Times New Roman" w:hAnsi="Times New Roman" w:cs="Times New Roman"/>
                <w:szCs w:val="20"/>
              </w:rPr>
              <w:t>Sudėtinių medžiagų (impregnuotų tekstilės gaminių, elastomerų, plastomerų) atliekos</w:t>
            </w:r>
          </w:p>
        </w:tc>
        <w:tc>
          <w:tcPr>
            <w:tcW w:w="1360"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impregnuotų (išskyrus divario oksidą) tinklų atliekos, susidariusios gaminat   naujus tinklus</w:t>
            </w:r>
          </w:p>
        </w:tc>
        <w:tc>
          <w:tcPr>
            <w:tcW w:w="1297"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4A3BC3">
            <w:pPr>
              <w:jc w:val="center"/>
              <w:rPr>
                <w:rFonts w:ascii="Times New Roman" w:eastAsia="Calibri" w:hAnsi="Times New Roman" w:cs="Times New Roman"/>
                <w:szCs w:val="20"/>
              </w:rPr>
            </w:pPr>
            <w:r w:rsidRPr="0059355C">
              <w:rPr>
                <w:rFonts w:ascii="Times New Roman" w:eastAsia="Calibri" w:hAnsi="Times New Roman" w:cs="Times New Roman"/>
                <w:szCs w:val="20"/>
              </w:rPr>
              <w:t>R12, S5</w:t>
            </w:r>
          </w:p>
        </w:tc>
        <w:tc>
          <w:tcPr>
            <w:tcW w:w="646" w:type="pct"/>
            <w:vMerge/>
            <w:tcBorders>
              <w:left w:val="single" w:sz="4" w:space="0" w:color="auto"/>
              <w:right w:val="single" w:sz="4" w:space="0" w:color="auto"/>
            </w:tcBorders>
            <w:vAlign w:val="center"/>
          </w:tcPr>
          <w:p w:rsidR="0098315B" w:rsidRPr="0059355C" w:rsidRDefault="0098315B" w:rsidP="000C1B1A">
            <w:pPr>
              <w:jc w:val="center"/>
              <w:rPr>
                <w:rFonts w:ascii="Times New Roman" w:eastAsia="Calibri" w:hAnsi="Times New Roman" w:cs="Times New Roman"/>
                <w:szCs w:val="20"/>
              </w:rPr>
            </w:pPr>
          </w:p>
        </w:tc>
      </w:tr>
      <w:tr w:rsidR="0098315B" w:rsidRPr="0059355C" w:rsidTr="004A3BC3">
        <w:trPr>
          <w:cantSplit/>
          <w:trHeight w:val="276"/>
        </w:trPr>
        <w:tc>
          <w:tcPr>
            <w:tcW w:w="378"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04 02 21</w:t>
            </w:r>
          </w:p>
        </w:tc>
        <w:tc>
          <w:tcPr>
            <w:tcW w:w="1319"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Neperdirbto tekstilės pluošto atliekos</w:t>
            </w:r>
          </w:p>
        </w:tc>
        <w:tc>
          <w:tcPr>
            <w:tcW w:w="1360" w:type="pct"/>
            <w:tcBorders>
              <w:top w:val="single" w:sz="4" w:space="0" w:color="auto"/>
              <w:left w:val="single" w:sz="4" w:space="0" w:color="auto"/>
              <w:bottom w:val="single" w:sz="4" w:space="0" w:color="auto"/>
              <w:right w:val="single" w:sz="4" w:space="0" w:color="auto"/>
            </w:tcBorders>
          </w:tcPr>
          <w:p w:rsidR="0098315B" w:rsidRPr="0059355C" w:rsidRDefault="0098315B" w:rsidP="0098315B">
            <w:pPr>
              <w:spacing w:line="276" w:lineRule="auto"/>
              <w:ind w:right="-18" w:firstLine="0"/>
              <w:rPr>
                <w:rFonts w:ascii="Times New Roman" w:hAnsi="Times New Roman" w:cs="Times New Roman"/>
                <w:szCs w:val="20"/>
              </w:rPr>
            </w:pPr>
            <w:r w:rsidRPr="0059355C">
              <w:rPr>
                <w:rFonts w:ascii="Times New Roman" w:hAnsi="Times New Roman" w:cs="Times New Roman"/>
                <w:szCs w:val="20"/>
              </w:rPr>
              <w:t>neimpregnuotų tinklų atliekos, susidariusios gaminat   naujus tinklus</w:t>
            </w:r>
          </w:p>
        </w:tc>
        <w:tc>
          <w:tcPr>
            <w:tcW w:w="1297" w:type="pct"/>
            <w:tcBorders>
              <w:top w:val="single" w:sz="4" w:space="0" w:color="auto"/>
              <w:left w:val="single" w:sz="4" w:space="0" w:color="auto"/>
              <w:bottom w:val="single" w:sz="4" w:space="0" w:color="auto"/>
              <w:right w:val="single" w:sz="4" w:space="0" w:color="auto"/>
            </w:tcBorders>
            <w:vAlign w:val="center"/>
          </w:tcPr>
          <w:p w:rsidR="0098315B" w:rsidRPr="0059355C" w:rsidRDefault="0098315B" w:rsidP="004A3BC3">
            <w:pPr>
              <w:jc w:val="center"/>
              <w:rPr>
                <w:rFonts w:ascii="Times New Roman" w:eastAsia="Calibri" w:hAnsi="Times New Roman" w:cs="Times New Roman"/>
                <w:szCs w:val="20"/>
              </w:rPr>
            </w:pPr>
            <w:r w:rsidRPr="0059355C">
              <w:rPr>
                <w:rFonts w:ascii="Times New Roman" w:eastAsia="Calibri" w:hAnsi="Times New Roman" w:cs="Times New Roman"/>
                <w:szCs w:val="20"/>
              </w:rPr>
              <w:t>R12, S5</w:t>
            </w:r>
          </w:p>
        </w:tc>
        <w:tc>
          <w:tcPr>
            <w:tcW w:w="646" w:type="pct"/>
            <w:vMerge/>
            <w:tcBorders>
              <w:left w:val="single" w:sz="4" w:space="0" w:color="auto"/>
              <w:bottom w:val="single" w:sz="4" w:space="0" w:color="auto"/>
              <w:right w:val="single" w:sz="4" w:space="0" w:color="auto"/>
            </w:tcBorders>
            <w:vAlign w:val="center"/>
          </w:tcPr>
          <w:p w:rsidR="0098315B" w:rsidRPr="0059355C" w:rsidRDefault="0098315B" w:rsidP="000C1B1A">
            <w:pPr>
              <w:jc w:val="center"/>
              <w:rPr>
                <w:rFonts w:ascii="Times New Roman" w:eastAsia="Calibri" w:hAnsi="Times New Roman" w:cs="Times New Roman"/>
                <w:szCs w:val="20"/>
              </w:rPr>
            </w:pPr>
          </w:p>
        </w:tc>
      </w:tr>
    </w:tbl>
    <w:p w:rsidR="005F7EAC" w:rsidRPr="00726BC7" w:rsidRDefault="005F7EAC"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rPr>
      </w:pPr>
      <w:r w:rsidRPr="00726BC7">
        <w:rPr>
          <w:rFonts w:ascii="Times New Roman" w:eastAsia="Calibri" w:hAnsi="Times New Roman" w:cs="Times New Roman"/>
          <w:b/>
          <w:bCs/>
        </w:rPr>
        <w:t>26 lentelė.</w:t>
      </w:r>
      <w:r w:rsidRPr="00726BC7">
        <w:rPr>
          <w:rFonts w:ascii="Times New Roman" w:eastAsia="Calibri" w:hAnsi="Times New Roman" w:cs="Times New Roman"/>
          <w:bCs/>
        </w:rPr>
        <w:t xml:space="preserve"> Didžiausias numatomas laikyti nepavojingųjų atliekų kiekis.</w:t>
      </w:r>
    </w:p>
    <w:p w:rsidR="005F7EAC" w:rsidRPr="0059355C" w:rsidRDefault="005F7EAC" w:rsidP="006F222B">
      <w:pPr>
        <w:widowControl/>
        <w:autoSpaceDE/>
        <w:autoSpaceDN/>
        <w:adjustRightInd/>
        <w:rPr>
          <w:rFonts w:ascii="Times New Roman" w:hAnsi="Times New Roman" w:cs="Times New Roman"/>
          <w:szCs w:val="10"/>
        </w:rPr>
      </w:pPr>
    </w:p>
    <w:p w:rsidR="005F2D95" w:rsidRPr="0059355C" w:rsidRDefault="005F2D95" w:rsidP="005F2D95">
      <w:pPr>
        <w:tabs>
          <w:tab w:val="right" w:leader="underscore" w:pos="9638"/>
        </w:tabs>
        <w:rPr>
          <w:rFonts w:ascii="Times New Roman" w:hAnsi="Times New Roman" w:cs="Times New Roman"/>
          <w:sz w:val="10"/>
          <w:szCs w:val="10"/>
          <w:u w:val="single"/>
        </w:rPr>
      </w:pPr>
      <w:r w:rsidRPr="0059355C">
        <w:rPr>
          <w:rFonts w:ascii="Times New Roman" w:eastAsia="Calibri" w:hAnsi="Times New Roman" w:cs="Times New Roman"/>
          <w:szCs w:val="20"/>
        </w:rPr>
        <w:t xml:space="preserve">Įrenginio pavadinimas </w:t>
      </w:r>
      <w:r w:rsidRPr="0059355C">
        <w:rPr>
          <w:rFonts w:ascii="Times New Roman" w:hAnsi="Times New Roman" w:cs="Times New Roman"/>
          <w:sz w:val="22"/>
          <w:szCs w:val="22"/>
          <w:u w:val="single"/>
        </w:rPr>
        <w:t>UAB „Nofir“, Pramonės g.5I ir 5U, Tauragė</w:t>
      </w:r>
    </w:p>
    <w:p w:rsidR="005F7EAC" w:rsidRPr="0059355C" w:rsidRDefault="005F7EAC" w:rsidP="006F222B">
      <w:pPr>
        <w:widowControl/>
        <w:autoSpaceDE/>
        <w:autoSpaceDN/>
        <w:adjustRightInd/>
        <w:rPr>
          <w:rFonts w:ascii="Times New Roman" w:hAnsi="Times New Roman" w:cs="Times New Roman"/>
          <w:szCs w:val="10"/>
        </w:rPr>
      </w:pP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3690"/>
        <w:gridCol w:w="3887"/>
        <w:gridCol w:w="1985"/>
        <w:gridCol w:w="2410"/>
        <w:gridCol w:w="1701"/>
      </w:tblGrid>
      <w:tr w:rsidR="005F2D95" w:rsidRPr="0059355C" w:rsidTr="000C1B1A">
        <w:trPr>
          <w:cantSplit/>
        </w:trPr>
        <w:tc>
          <w:tcPr>
            <w:tcW w:w="85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Atliekos</w:t>
            </w:r>
          </w:p>
        </w:tc>
        <w:tc>
          <w:tcPr>
            <w:tcW w:w="43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Naudojimui ir (ar) šalinimui skirtų atliekų laikymas</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Planuojamas tolimesnis atliekų apdorojimas</w:t>
            </w:r>
          </w:p>
        </w:tc>
      </w:tr>
      <w:tr w:rsidR="005F2D95" w:rsidRPr="0059355C" w:rsidTr="005F2D95">
        <w:trPr>
          <w:cantSplit/>
          <w:trHeight w:val="855"/>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Kodas</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Pavadinimas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Patikslintas pavadinimas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 xml:space="preserve">Laikymo veiklos kodas (R13 ir (ar) D15) </w:t>
            </w:r>
          </w:p>
          <w:p w:rsidR="005F2D95" w:rsidRPr="0059355C" w:rsidRDefault="005F2D95" w:rsidP="000C1B1A">
            <w:pPr>
              <w:jc w:val="center"/>
              <w:rPr>
                <w:rFonts w:ascii="Times New Roman" w:eastAsia="Calibri" w:hAnsi="Times New Roman" w:cs="Times New Roman"/>
                <w:szCs w:val="20"/>
              </w:rPr>
            </w:pP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rPr>
                <w:rFonts w:ascii="Times New Roman" w:eastAsia="Calibri" w:hAnsi="Times New Roman" w:cs="Times New Roman"/>
                <w:szCs w:val="20"/>
              </w:rPr>
            </w:pPr>
            <w:r w:rsidRPr="0059355C">
              <w:rPr>
                <w:rFonts w:ascii="Times New Roman" w:eastAsia="Calibri" w:hAnsi="Times New Roman" w:cs="Times New Roman"/>
                <w:szCs w:val="20"/>
              </w:rPr>
              <w:t>Didžiausias vienu metu numatomas laikyti bendras atliekų, įskaitant apdorojimo metu susidarančių atliekų, kiekis, t</w:t>
            </w:r>
          </w:p>
        </w:tc>
        <w:tc>
          <w:tcPr>
            <w:tcW w:w="1701" w:type="dxa"/>
            <w:vMerge/>
            <w:tcBorders>
              <w:top w:val="single" w:sz="4" w:space="0" w:color="auto"/>
              <w:left w:val="single" w:sz="4" w:space="0" w:color="auto"/>
              <w:bottom w:val="single" w:sz="4" w:space="0" w:color="auto"/>
              <w:right w:val="single" w:sz="4" w:space="0" w:color="auto"/>
            </w:tcBorders>
            <w:vAlign w:val="center"/>
          </w:tcPr>
          <w:p w:rsidR="005F2D95" w:rsidRPr="0059355C" w:rsidRDefault="005F2D95" w:rsidP="000C1B1A">
            <w:pPr>
              <w:rPr>
                <w:rFonts w:ascii="Times New Roman" w:eastAsia="Calibri" w:hAnsi="Times New Roman" w:cs="Times New Roman"/>
                <w:szCs w:val="20"/>
              </w:rPr>
            </w:pPr>
          </w:p>
        </w:tc>
      </w:tr>
      <w:tr w:rsidR="005F2D95" w:rsidRPr="0059355C" w:rsidTr="005F2D95">
        <w:trPr>
          <w:cantSplit/>
          <w:trHeight w:val="97"/>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1</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2</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4</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6</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p>
        </w:tc>
        <w:tc>
          <w:tcPr>
            <w:tcW w:w="3690"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r w:rsidRPr="0059355C">
              <w:rPr>
                <w:rFonts w:ascii="Times New Roman" w:hAnsi="Times New Roman" w:cs="Times New Roman"/>
                <w:b/>
                <w:szCs w:val="20"/>
              </w:rPr>
              <w:t>Tvarkomos atliekos</w:t>
            </w:r>
          </w:p>
        </w:tc>
        <w:tc>
          <w:tcPr>
            <w:tcW w:w="3887"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p>
        </w:tc>
        <w:tc>
          <w:tcPr>
            <w:tcW w:w="1985"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b/>
                <w:sz w:val="10"/>
                <w:szCs w:val="10"/>
              </w:rPr>
            </w:pPr>
          </w:p>
        </w:tc>
        <w:tc>
          <w:tcPr>
            <w:tcW w:w="2410" w:type="dxa"/>
            <w:tcBorders>
              <w:top w:val="single" w:sz="4" w:space="0" w:color="auto"/>
              <w:left w:val="nil"/>
              <w:bottom w:val="single" w:sz="4" w:space="0" w:color="auto"/>
              <w:right w:val="nil"/>
            </w:tcBorders>
            <w:vAlign w:val="center"/>
          </w:tcPr>
          <w:p w:rsidR="005F2D95" w:rsidRPr="0059355C" w:rsidRDefault="005F2D95" w:rsidP="000C1B1A">
            <w:pPr>
              <w:spacing w:line="276" w:lineRule="auto"/>
              <w:jc w:val="center"/>
              <w:rPr>
                <w:rFonts w:ascii="Times New Roman" w:eastAsia="Calibri" w:hAnsi="Times New Roman" w:cs="Times New Roman"/>
                <w:b/>
                <w:szCs w:val="20"/>
                <w:vertAlign w:val="superscript"/>
              </w:rPr>
            </w:pPr>
          </w:p>
        </w:tc>
        <w:tc>
          <w:tcPr>
            <w:tcW w:w="1701" w:type="dxa"/>
            <w:tcBorders>
              <w:top w:val="single" w:sz="4" w:space="0" w:color="auto"/>
              <w:left w:val="nil"/>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b/>
                <w:szCs w:val="20"/>
              </w:rPr>
            </w:pPr>
          </w:p>
        </w:tc>
      </w:tr>
      <w:tr w:rsidR="005F2D95" w:rsidRPr="0059355C" w:rsidTr="005F2D95">
        <w:trPr>
          <w:cantSplit/>
          <w:trHeight w:val="243"/>
        </w:trPr>
        <w:tc>
          <w:tcPr>
            <w:tcW w:w="985"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02 01 99</w:t>
            </w:r>
          </w:p>
        </w:tc>
        <w:tc>
          <w:tcPr>
            <w:tcW w:w="3690"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Kitaip neapibrėžtos atliekos</w:t>
            </w:r>
          </w:p>
        </w:tc>
        <w:tc>
          <w:tcPr>
            <w:tcW w:w="388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ind w:right="-18" w:firstLine="0"/>
              <w:rPr>
                <w:rFonts w:ascii="Times New Roman" w:hAnsi="Times New Roman" w:cs="Times New Roman"/>
                <w:szCs w:val="20"/>
              </w:rPr>
            </w:pPr>
            <w:r w:rsidRPr="0059355C">
              <w:rPr>
                <w:rFonts w:ascii="Times New Roman" w:hAnsi="Times New Roman" w:cs="Times New Roman"/>
                <w:szCs w:val="20"/>
              </w:rPr>
              <w:t xml:space="preserve">žvejybiniai tinklai, virvės, žuvų fermų pašarų tiekimo vamzdžiai, žuvų fermų tinklus laikančios konstrukcijos </w:t>
            </w:r>
          </w:p>
        </w:tc>
        <w:tc>
          <w:tcPr>
            <w:tcW w:w="1985"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tcBorders>
              <w:top w:val="single" w:sz="4" w:space="0" w:color="auto"/>
              <w:left w:val="single" w:sz="4" w:space="0" w:color="auto"/>
              <w:bottom w:val="nil"/>
              <w:right w:val="single" w:sz="4" w:space="0" w:color="auto"/>
            </w:tcBorders>
            <w:vAlign w:val="center"/>
          </w:tcPr>
          <w:p w:rsidR="005F2D95" w:rsidRPr="0059355C" w:rsidRDefault="005F2D95" w:rsidP="000C1B1A">
            <w:pPr>
              <w:spacing w:line="276" w:lineRule="auto"/>
              <w:jc w:val="center"/>
              <w:rPr>
                <w:rFonts w:ascii="Times New Roman" w:eastAsia="Calibri" w:hAnsi="Times New Roman" w:cs="Times New Roman"/>
                <w:szCs w:val="20"/>
                <w:vertAlign w:val="superscript"/>
              </w:rPr>
            </w:pPr>
          </w:p>
        </w:tc>
        <w:tc>
          <w:tcPr>
            <w:tcW w:w="1701"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R3</w:t>
            </w:r>
          </w:p>
        </w:tc>
      </w:tr>
      <w:tr w:rsidR="005F2D95" w:rsidRPr="0059355C" w:rsidTr="005F2D95">
        <w:trPr>
          <w:cantSplit/>
          <w:trHeight w:val="243"/>
        </w:trPr>
        <w:tc>
          <w:tcPr>
            <w:tcW w:w="985"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ind w:right="-18"/>
              <w:jc w:val="center"/>
              <w:rPr>
                <w:rFonts w:ascii="Times New Roman" w:hAnsi="Times New Roman" w:cs="Times New Roman"/>
                <w:szCs w:val="20"/>
              </w:rPr>
            </w:pPr>
          </w:p>
        </w:tc>
        <w:tc>
          <w:tcPr>
            <w:tcW w:w="3690"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szCs w:val="20"/>
              </w:rPr>
            </w:pPr>
          </w:p>
        </w:tc>
        <w:tc>
          <w:tcPr>
            <w:tcW w:w="3887"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ind w:right="-18"/>
              <w:rPr>
                <w:rFonts w:ascii="Times New Roman" w:hAnsi="Times New Roman" w:cs="Times New Roman"/>
                <w:szCs w:val="20"/>
              </w:rPr>
            </w:pPr>
          </w:p>
        </w:tc>
        <w:tc>
          <w:tcPr>
            <w:tcW w:w="1985"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szCs w:val="20"/>
              </w:rPr>
            </w:pPr>
          </w:p>
        </w:tc>
        <w:tc>
          <w:tcPr>
            <w:tcW w:w="2410" w:type="dxa"/>
            <w:tcBorders>
              <w:top w:val="nil"/>
              <w:left w:val="single" w:sz="4" w:space="0" w:color="auto"/>
              <w:bottom w:val="single" w:sz="4" w:space="0" w:color="auto"/>
              <w:right w:val="single" w:sz="4" w:space="0" w:color="auto"/>
            </w:tcBorders>
            <w:vAlign w:val="center"/>
          </w:tcPr>
          <w:p w:rsidR="005F2D95" w:rsidRPr="0059355C" w:rsidRDefault="005F2D95" w:rsidP="005F2D95">
            <w:pPr>
              <w:spacing w:line="276" w:lineRule="auto"/>
              <w:rPr>
                <w:rFonts w:ascii="Times New Roman" w:eastAsia="Calibri" w:hAnsi="Times New Roman" w:cs="Times New Roman"/>
                <w:szCs w:val="20"/>
              </w:rPr>
            </w:pPr>
            <w:r w:rsidRPr="0059355C">
              <w:rPr>
                <w:rFonts w:ascii="Times New Roman" w:eastAsia="Calibri" w:hAnsi="Times New Roman" w:cs="Times New Roman"/>
                <w:szCs w:val="20"/>
              </w:rPr>
              <w:t>2505</w:t>
            </w:r>
          </w:p>
        </w:tc>
        <w:tc>
          <w:tcPr>
            <w:tcW w:w="1701" w:type="dxa"/>
            <w:vMerge/>
            <w:tcBorders>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hAnsi="Times New Roman" w:cs="Times New Roman"/>
              </w:rPr>
            </w:pP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04 02 09</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ind w:right="-18" w:firstLine="0"/>
              <w:jc w:val="both"/>
              <w:rPr>
                <w:rFonts w:ascii="Times New Roman" w:hAnsi="Times New Roman" w:cs="Times New Roman"/>
                <w:szCs w:val="20"/>
              </w:rPr>
            </w:pPr>
            <w:r w:rsidRPr="0059355C">
              <w:rPr>
                <w:rFonts w:ascii="Times New Roman" w:hAnsi="Times New Roman" w:cs="Times New Roman"/>
                <w:szCs w:val="20"/>
              </w:rPr>
              <w:t>Sudėtinių medžiagų (impregnuotų tekstilės gaminių, elastomerų, plastomerų) atliekos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ind w:right="-18" w:firstLine="0"/>
              <w:rPr>
                <w:rFonts w:ascii="Times New Roman" w:hAnsi="Times New Roman" w:cs="Times New Roman"/>
                <w:szCs w:val="20"/>
              </w:rPr>
            </w:pPr>
            <w:r w:rsidRPr="0059355C">
              <w:rPr>
                <w:rFonts w:ascii="Times New Roman" w:hAnsi="Times New Roman" w:cs="Times New Roman"/>
                <w:szCs w:val="20"/>
              </w:rPr>
              <w:t>impregnuotų tinklų atliekos, susidariusios gaminat   naujus tinklus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rPr>
                <w:rFonts w:ascii="Times New Roman" w:eastAsia="Calibri" w:hAnsi="Times New Roman" w:cs="Times New Roman"/>
                <w:szCs w:val="20"/>
              </w:rPr>
            </w:pPr>
            <w:r w:rsidRPr="0059355C">
              <w:rPr>
                <w:rFonts w:ascii="Times New Roman" w:eastAsia="Calibri" w:hAnsi="Times New Roman" w:cs="Times New Roman"/>
                <w:szCs w:val="20"/>
              </w:rPr>
              <w:t xml:space="preserve">R13 </w:t>
            </w:r>
          </w:p>
        </w:tc>
        <w:tc>
          <w:tcPr>
            <w:tcW w:w="2410" w:type="dxa"/>
            <w:tcBorders>
              <w:top w:val="nil"/>
              <w:left w:val="single" w:sz="4" w:space="0" w:color="auto"/>
              <w:bottom w:val="nil"/>
              <w:right w:val="single" w:sz="4" w:space="0" w:color="auto"/>
            </w:tcBorders>
            <w:vAlign w:val="center"/>
          </w:tcPr>
          <w:p w:rsidR="005F2D95" w:rsidRPr="0059355C" w:rsidRDefault="0098315B" w:rsidP="005F2D95">
            <w:pPr>
              <w:spacing w:line="276" w:lineRule="auto"/>
              <w:rPr>
                <w:rFonts w:ascii="Times New Roman" w:eastAsia="Calibri" w:hAnsi="Times New Roman" w:cs="Times New Roman"/>
                <w:szCs w:val="20"/>
              </w:rPr>
            </w:pPr>
            <w:r w:rsidRPr="0059355C">
              <w:rPr>
                <w:rFonts w:ascii="Times New Roman" w:eastAsia="Calibri" w:hAnsi="Times New Roman" w:cs="Times New Roman"/>
                <w:szCs w:val="20"/>
              </w:rPr>
              <w:t xml:space="preserve">   </w:t>
            </w:r>
            <w:r w:rsidR="005F2D95" w:rsidRPr="0059355C">
              <w:rPr>
                <w:rFonts w:ascii="Times New Roman" w:eastAsia="Calibri" w:hAnsi="Times New Roman" w:cs="Times New Roman"/>
                <w:szCs w:val="20"/>
              </w:rPr>
              <w:t>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hAnsi="Times New Roman" w:cs="Times New Roman"/>
              </w:rPr>
            </w:pPr>
            <w:r w:rsidRPr="0059355C">
              <w:rPr>
                <w:rFonts w:ascii="Times New Roman" w:eastAsia="Calibri" w:hAnsi="Times New Roman" w:cs="Times New Roman"/>
                <w:szCs w:val="20"/>
              </w:rPr>
              <w:t>R3</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rPr>
                <w:rFonts w:ascii="Times New Roman" w:hAnsi="Times New Roman" w:cs="Times New Roman"/>
                <w:szCs w:val="20"/>
              </w:rPr>
            </w:pPr>
            <w:r w:rsidRPr="0059355C">
              <w:rPr>
                <w:rFonts w:ascii="Times New Roman" w:hAnsi="Times New Roman" w:cs="Times New Roman"/>
                <w:szCs w:val="20"/>
              </w:rPr>
              <w:t>04 02 21</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Neperdirbto tekstilės pluošto atliekos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ind w:right="-18" w:firstLine="0"/>
              <w:rPr>
                <w:rFonts w:ascii="Times New Roman" w:hAnsi="Times New Roman" w:cs="Times New Roman"/>
                <w:szCs w:val="20"/>
              </w:rPr>
            </w:pPr>
            <w:r w:rsidRPr="0059355C">
              <w:rPr>
                <w:rFonts w:ascii="Times New Roman" w:hAnsi="Times New Roman" w:cs="Times New Roman"/>
                <w:szCs w:val="20"/>
              </w:rPr>
              <w:t>neimpregnuotų tinklų atliekos, susidariusios gaminat   naujus tinklus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tcBorders>
              <w:top w:val="nil"/>
              <w:left w:val="single" w:sz="4" w:space="0" w:color="auto"/>
              <w:bottom w:val="single" w:sz="4" w:space="0" w:color="auto"/>
              <w:right w:val="single" w:sz="4" w:space="0" w:color="auto"/>
            </w:tcBorders>
            <w:vAlign w:val="center"/>
          </w:tcPr>
          <w:p w:rsidR="005F2D95" w:rsidRPr="0059355C" w:rsidRDefault="005F2D95" w:rsidP="000C1B1A">
            <w:pPr>
              <w:jc w:val="center"/>
              <w:rPr>
                <w:rFonts w:ascii="Times New Roman" w:eastAsia="Calibri"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hAnsi="Times New Roman" w:cs="Times New Roman"/>
              </w:rPr>
            </w:pPr>
            <w:r w:rsidRPr="0059355C">
              <w:rPr>
                <w:rFonts w:ascii="Times New Roman" w:eastAsia="Calibri" w:hAnsi="Times New Roman" w:cs="Times New Roman"/>
                <w:szCs w:val="20"/>
              </w:rPr>
              <w:t>R3</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p>
        </w:tc>
        <w:tc>
          <w:tcPr>
            <w:tcW w:w="3690"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5F2D95">
            <w:pPr>
              <w:spacing w:line="276" w:lineRule="auto"/>
              <w:ind w:right="-18" w:firstLine="0"/>
              <w:jc w:val="both"/>
              <w:rPr>
                <w:rFonts w:ascii="Times New Roman" w:hAnsi="Times New Roman" w:cs="Times New Roman"/>
                <w:b/>
                <w:szCs w:val="20"/>
              </w:rPr>
            </w:pPr>
            <w:r w:rsidRPr="0059355C">
              <w:rPr>
                <w:rFonts w:ascii="Times New Roman" w:hAnsi="Times New Roman" w:cs="Times New Roman"/>
                <w:b/>
                <w:szCs w:val="20"/>
              </w:rPr>
              <w:t>Tvarkymo metu susidariusios atliekos</w:t>
            </w:r>
          </w:p>
        </w:tc>
        <w:tc>
          <w:tcPr>
            <w:tcW w:w="3887"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ind w:right="-18"/>
              <w:jc w:val="both"/>
              <w:rPr>
                <w:rFonts w:ascii="Times New Roman" w:hAnsi="Times New Roman" w:cs="Times New Roman"/>
                <w:b/>
                <w:szCs w:val="20"/>
              </w:rPr>
            </w:pPr>
          </w:p>
        </w:tc>
        <w:tc>
          <w:tcPr>
            <w:tcW w:w="1985" w:type="dxa"/>
            <w:tcBorders>
              <w:top w:val="single" w:sz="4" w:space="0" w:color="auto"/>
              <w:left w:val="nil"/>
              <w:bottom w:val="single" w:sz="4" w:space="0" w:color="auto"/>
              <w:right w:val="nil"/>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b/>
                <w:sz w:val="10"/>
                <w:szCs w:val="10"/>
              </w:rPr>
            </w:pPr>
          </w:p>
        </w:tc>
        <w:tc>
          <w:tcPr>
            <w:tcW w:w="2410" w:type="dxa"/>
            <w:tcBorders>
              <w:top w:val="single" w:sz="4" w:space="0" w:color="auto"/>
              <w:left w:val="nil"/>
              <w:bottom w:val="single" w:sz="4" w:space="0" w:color="auto"/>
              <w:right w:val="nil"/>
            </w:tcBorders>
            <w:vAlign w:val="center"/>
          </w:tcPr>
          <w:p w:rsidR="005F2D95" w:rsidRPr="0059355C" w:rsidRDefault="005F2D95" w:rsidP="000C1B1A">
            <w:pPr>
              <w:spacing w:line="276" w:lineRule="auto"/>
              <w:jc w:val="center"/>
              <w:rPr>
                <w:rFonts w:ascii="Times New Roman" w:eastAsia="Calibri" w:hAnsi="Times New Roman" w:cs="Times New Roman"/>
                <w:b/>
                <w:szCs w:val="20"/>
                <w:vertAlign w:val="superscript"/>
              </w:rPr>
            </w:pPr>
          </w:p>
        </w:tc>
        <w:tc>
          <w:tcPr>
            <w:tcW w:w="1701" w:type="dxa"/>
            <w:tcBorders>
              <w:top w:val="single" w:sz="4" w:space="0" w:color="auto"/>
              <w:left w:val="nil"/>
              <w:bottom w:val="single" w:sz="4" w:space="0" w:color="auto"/>
              <w:right w:val="single" w:sz="4" w:space="0" w:color="auto"/>
            </w:tcBorders>
            <w:tcMar>
              <w:top w:w="0" w:type="dxa"/>
              <w:left w:w="57" w:type="dxa"/>
              <w:bottom w:w="0" w:type="dxa"/>
              <w:right w:w="57" w:type="dxa"/>
            </w:tcMar>
          </w:tcPr>
          <w:p w:rsidR="005F2D95" w:rsidRPr="0059355C" w:rsidRDefault="005F2D95" w:rsidP="000C1B1A">
            <w:pPr>
              <w:spacing w:line="276" w:lineRule="auto"/>
              <w:jc w:val="center"/>
              <w:rPr>
                <w:rFonts w:ascii="Times New Roman" w:eastAsia="Calibri" w:hAnsi="Times New Roman" w:cs="Times New Roman"/>
                <w:b/>
                <w:szCs w:val="20"/>
              </w:rPr>
            </w:pPr>
          </w:p>
        </w:tc>
      </w:tr>
      <w:tr w:rsidR="005F2D95" w:rsidRPr="0059355C" w:rsidTr="005F2D95">
        <w:trPr>
          <w:cantSplit/>
          <w:trHeight w:val="529"/>
        </w:trPr>
        <w:tc>
          <w:tcPr>
            <w:tcW w:w="985"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19 12 04</w:t>
            </w:r>
          </w:p>
        </w:tc>
        <w:tc>
          <w:tcPr>
            <w:tcW w:w="3690"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Plastikai ir guma</w:t>
            </w:r>
          </w:p>
        </w:tc>
        <w:tc>
          <w:tcPr>
            <w:tcW w:w="3887"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 w:val="18"/>
                <w:szCs w:val="18"/>
              </w:rPr>
            </w:pPr>
            <w:r w:rsidRPr="0059355C">
              <w:rPr>
                <w:rFonts w:ascii="Times New Roman" w:hAnsi="Times New Roman" w:cs="Times New Roman"/>
                <w:sz w:val="18"/>
                <w:szCs w:val="18"/>
              </w:rPr>
              <w:t xml:space="preserve">sutvarkyti žvejybiniai tinklai virvės,  plūdės, plastikiniai žiedai </w:t>
            </w:r>
          </w:p>
        </w:tc>
        <w:tc>
          <w:tcPr>
            <w:tcW w:w="1985"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vMerge w:val="restart"/>
            <w:tcBorders>
              <w:top w:val="single" w:sz="4" w:space="0" w:color="auto"/>
              <w:left w:val="single" w:sz="4" w:space="0" w:color="auto"/>
              <w:right w:val="single" w:sz="4" w:space="0" w:color="auto"/>
            </w:tcBorders>
            <w:vAlign w:val="cente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840</w:t>
            </w:r>
          </w:p>
        </w:tc>
        <w:tc>
          <w:tcPr>
            <w:tcW w:w="1701" w:type="dxa"/>
            <w:tcBorders>
              <w:top w:val="single" w:sz="4" w:space="0" w:color="auto"/>
              <w:left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hAnsi="Times New Roman" w:cs="Times New Roman"/>
              </w:rPr>
            </w:pPr>
            <w:r w:rsidRPr="0059355C">
              <w:rPr>
                <w:rFonts w:ascii="Times New Roman" w:eastAsia="Calibri" w:hAnsi="Times New Roman" w:cs="Times New Roman"/>
                <w:szCs w:val="20"/>
              </w:rPr>
              <w:t>R3</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19 12 02</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 xml:space="preserve">Juodieji metalai </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 w:val="18"/>
                <w:szCs w:val="18"/>
              </w:rPr>
            </w:pPr>
            <w:r w:rsidRPr="0059355C">
              <w:rPr>
                <w:rFonts w:ascii="Times New Roman" w:hAnsi="Times New Roman" w:cs="Times New Roman"/>
                <w:sz w:val="18"/>
                <w:szCs w:val="18"/>
              </w:rPr>
              <w:t>metalo laužas, nuardomas nuo žvejybinių ir žuvų fermų tinklų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vMerge/>
            <w:tcBorders>
              <w:left w:val="single" w:sz="4" w:space="0" w:color="auto"/>
              <w:bottom w:val="nil"/>
              <w:right w:val="single" w:sz="4" w:space="0" w:color="auto"/>
            </w:tcBorders>
            <w:vAlign w:val="center"/>
          </w:tcPr>
          <w:p w:rsidR="005F2D95" w:rsidRPr="0059355C" w:rsidRDefault="005F2D95" w:rsidP="000C1B1A">
            <w:pPr>
              <w:jc w:val="center"/>
              <w:rPr>
                <w:rFonts w:ascii="Times New Roman" w:eastAsia="Calibri"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R4</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19 12 03</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 xml:space="preserve">Spalvotieji metalai </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 w:val="18"/>
                <w:szCs w:val="18"/>
              </w:rPr>
            </w:pPr>
            <w:r w:rsidRPr="0059355C">
              <w:rPr>
                <w:rFonts w:ascii="Times New Roman" w:hAnsi="Times New Roman" w:cs="Times New Roman"/>
                <w:sz w:val="18"/>
                <w:szCs w:val="18"/>
              </w:rPr>
              <w:t>švininė virvė ir švino kolbos, nuardomi nuo žuvų fermų ir žvejybinių tinklų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tcBorders>
              <w:top w:val="nil"/>
              <w:left w:val="single" w:sz="4" w:space="0" w:color="auto"/>
              <w:bottom w:val="nil"/>
              <w:right w:val="single" w:sz="4" w:space="0" w:color="auto"/>
            </w:tcBorders>
            <w:vAlign w:val="center"/>
          </w:tcPr>
          <w:p w:rsidR="005F2D95" w:rsidRPr="0059355C" w:rsidRDefault="005F2D95" w:rsidP="000C1B1A">
            <w:pPr>
              <w:jc w:val="center"/>
              <w:rPr>
                <w:rFonts w:ascii="Times New Roman" w:eastAsia="Calibri"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R4</w:t>
            </w:r>
          </w:p>
        </w:tc>
      </w:tr>
      <w:tr w:rsidR="005F2D95" w:rsidRPr="0059355C" w:rsidTr="005F2D95">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19 12 12</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 w:val="18"/>
                <w:szCs w:val="18"/>
              </w:rPr>
            </w:pPr>
            <w:r w:rsidRPr="0059355C">
              <w:rPr>
                <w:rFonts w:ascii="Times New Roman" w:hAnsi="Times New Roman" w:cs="Times New Roman"/>
                <w:sz w:val="18"/>
                <w:szCs w:val="18"/>
              </w:rPr>
              <w:t>Kitos mechaninio atliekų apdorojimo atliekos (įskaitant medžiagų mišinius)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spacing w:after="36"/>
              <w:ind w:right="57" w:firstLine="0"/>
              <w:rPr>
                <w:rFonts w:ascii="Times New Roman" w:hAnsi="Times New Roman" w:cs="Times New Roman"/>
                <w:szCs w:val="20"/>
              </w:rPr>
            </w:pPr>
            <w:r w:rsidRPr="0059355C">
              <w:rPr>
                <w:rFonts w:ascii="Times New Roman" w:hAnsi="Times New Roman" w:cs="Times New Roman"/>
                <w:szCs w:val="20"/>
              </w:rPr>
              <w:t>nuardomos virvės,  nuo žuvų fermų ir žvejybinių tinklų, plastikiniai žiedai, žarnos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0C1B1A">
            <w:pPr>
              <w:jc w:val="center"/>
              <w:rPr>
                <w:rFonts w:ascii="Times New Roman" w:eastAsia="Calibri" w:hAnsi="Times New Roman" w:cs="Times New Roman"/>
                <w:sz w:val="10"/>
                <w:szCs w:val="10"/>
              </w:rPr>
            </w:pPr>
          </w:p>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R13</w:t>
            </w:r>
          </w:p>
        </w:tc>
        <w:tc>
          <w:tcPr>
            <w:tcW w:w="2410" w:type="dxa"/>
            <w:tcBorders>
              <w:top w:val="nil"/>
              <w:left w:val="single" w:sz="4" w:space="0" w:color="auto"/>
              <w:bottom w:val="single" w:sz="4" w:space="0" w:color="auto"/>
              <w:right w:val="single" w:sz="4" w:space="0" w:color="auto"/>
            </w:tcBorders>
            <w:vAlign w:val="center"/>
          </w:tcPr>
          <w:p w:rsidR="005F2D95" w:rsidRPr="0059355C" w:rsidRDefault="005F2D95" w:rsidP="000C1B1A">
            <w:pPr>
              <w:jc w:val="center"/>
              <w:rPr>
                <w:rFonts w:ascii="Times New Roman" w:eastAsia="Calibri" w:hAnsi="Times New Roman" w:cs="Times New Roman"/>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F2D95" w:rsidRPr="0059355C" w:rsidRDefault="005F2D95" w:rsidP="005F2D95">
            <w:pPr>
              <w:rPr>
                <w:rFonts w:ascii="Times New Roman" w:eastAsia="Calibri" w:hAnsi="Times New Roman" w:cs="Times New Roman"/>
                <w:szCs w:val="20"/>
              </w:rPr>
            </w:pPr>
            <w:r w:rsidRPr="0059355C">
              <w:rPr>
                <w:rFonts w:ascii="Times New Roman" w:eastAsia="Calibri" w:hAnsi="Times New Roman" w:cs="Times New Roman"/>
                <w:szCs w:val="20"/>
              </w:rPr>
              <w:t>R1</w:t>
            </w:r>
          </w:p>
        </w:tc>
      </w:tr>
    </w:tbl>
    <w:p w:rsidR="005F2D95" w:rsidRPr="0059355C" w:rsidRDefault="005F2D95" w:rsidP="005F2D95">
      <w:pPr>
        <w:jc w:val="both"/>
        <w:rPr>
          <w:rFonts w:eastAsia="Calibri"/>
          <w:b/>
          <w:szCs w:val="20"/>
        </w:rPr>
      </w:pPr>
    </w:p>
    <w:p w:rsidR="005F2D95" w:rsidRPr="0059355C" w:rsidRDefault="005F2D95" w:rsidP="006F222B">
      <w:pPr>
        <w:widowControl/>
        <w:autoSpaceDE/>
        <w:autoSpaceDN/>
        <w:adjustRightInd/>
        <w:jc w:val="both"/>
        <w:rPr>
          <w:rFonts w:ascii="Times New Roman" w:hAnsi="Times New Roman" w:cs="Times New Roman"/>
          <w:szCs w:val="18"/>
        </w:rPr>
      </w:pPr>
    </w:p>
    <w:p w:rsidR="005F2D95" w:rsidRPr="0059355C" w:rsidRDefault="005F2D95" w:rsidP="006F222B">
      <w:pPr>
        <w:widowControl/>
        <w:autoSpaceDE/>
        <w:autoSpaceDN/>
        <w:adjustRightInd/>
        <w:jc w:val="both"/>
        <w:rPr>
          <w:rFonts w:ascii="Times New Roman" w:hAnsi="Times New Roman" w:cs="Times New Roman"/>
          <w:szCs w:val="18"/>
        </w:rPr>
      </w:pPr>
    </w:p>
    <w:p w:rsidR="005F7EAC" w:rsidRPr="0059355C" w:rsidRDefault="005F7EAC" w:rsidP="006F222B">
      <w:pPr>
        <w:widowControl/>
        <w:autoSpaceDE/>
        <w:autoSpaceDN/>
        <w:adjustRightInd/>
        <w:jc w:val="both"/>
        <w:rPr>
          <w:rFonts w:ascii="Times New Roman" w:eastAsia="Calibri" w:hAnsi="Times New Roman" w:cs="Times New Roman"/>
        </w:rPr>
      </w:pPr>
      <w:r w:rsidRPr="0059355C">
        <w:rPr>
          <w:rFonts w:ascii="Times New Roman" w:eastAsia="Calibri" w:hAnsi="Times New Roman" w:cs="Times New Roman"/>
          <w:b/>
        </w:rPr>
        <w:t>27 lentelė</w:t>
      </w:r>
      <w:r w:rsidRPr="0059355C">
        <w:rPr>
          <w:rFonts w:ascii="Times New Roman" w:eastAsia="Calibri" w:hAnsi="Times New Roman" w:cs="Times New Roman"/>
        </w:rPr>
        <w:t>. Didžiausias numatomas laikyti nepavojingųjų atliekų kiekis jų susidarymo vietoje iki surinkimo (S8).</w:t>
      </w:r>
    </w:p>
    <w:p w:rsidR="005F7EAC" w:rsidRPr="0059355C" w:rsidRDefault="0098315B" w:rsidP="006F222B">
      <w:pPr>
        <w:widowControl/>
        <w:autoSpaceDE/>
        <w:autoSpaceDN/>
        <w:adjustRightInd/>
        <w:rPr>
          <w:rFonts w:ascii="Times New Roman" w:hAnsi="Times New Roman" w:cs="Times New Roman"/>
          <w:sz w:val="21"/>
          <w:szCs w:val="21"/>
        </w:rPr>
      </w:pPr>
      <w:r w:rsidRPr="0059355C">
        <w:rPr>
          <w:rFonts w:ascii="Times New Roman" w:hAnsi="Times New Roman" w:cs="Times New Roman"/>
          <w:sz w:val="21"/>
          <w:szCs w:val="21"/>
        </w:rPr>
        <w:t>27 lentelė nepildoma, nes atliekos nebus tvarkomos atliekų tvarkymo kodu S8, nurodytu  Atliekų tvarkymo taisyklių 4 priede</w:t>
      </w:r>
    </w:p>
    <w:p w:rsidR="00991422" w:rsidRPr="0059355C" w:rsidRDefault="00991422" w:rsidP="006F222B">
      <w:pPr>
        <w:widowControl/>
        <w:autoSpaceDE/>
        <w:autoSpaceDN/>
        <w:adjustRightInd/>
        <w:rPr>
          <w:rFonts w:ascii="Times New Roman" w:hAnsi="Times New Roman" w:cs="Times New Roman"/>
          <w:szCs w:val="18"/>
        </w:rPr>
      </w:pPr>
    </w:p>
    <w:p w:rsidR="005F7EAC" w:rsidRPr="0059355C" w:rsidRDefault="005F7EAC" w:rsidP="006F222B">
      <w:pPr>
        <w:widowControl/>
        <w:autoSpaceDE/>
        <w:autoSpaceDN/>
        <w:adjustRightInd/>
        <w:ind w:firstLine="0"/>
        <w:jc w:val="center"/>
        <w:rPr>
          <w:rFonts w:ascii="Times New Roman" w:eastAsia="Calibri" w:hAnsi="Times New Roman" w:cs="Times New Roman"/>
          <w:b/>
        </w:rPr>
      </w:pPr>
    </w:p>
    <w:p w:rsidR="0098315B" w:rsidRDefault="0098315B" w:rsidP="006F222B">
      <w:pPr>
        <w:widowControl/>
        <w:autoSpaceDE/>
        <w:autoSpaceDN/>
        <w:adjustRightInd/>
        <w:ind w:firstLine="0"/>
        <w:jc w:val="center"/>
        <w:rPr>
          <w:rFonts w:ascii="Times New Roman" w:eastAsia="Calibri" w:hAnsi="Times New Roman" w:cs="Times New Roman"/>
          <w:b/>
        </w:rPr>
      </w:pPr>
    </w:p>
    <w:p w:rsidR="0098315B" w:rsidRDefault="0098315B" w:rsidP="006F222B">
      <w:pPr>
        <w:widowControl/>
        <w:autoSpaceDE/>
        <w:autoSpaceDN/>
        <w:adjustRightInd/>
        <w:ind w:firstLine="0"/>
        <w:jc w:val="center"/>
        <w:rPr>
          <w:rFonts w:ascii="Times New Roman" w:eastAsia="Calibri" w:hAnsi="Times New Roman" w:cs="Times New Roman"/>
          <w:b/>
        </w:rPr>
      </w:pPr>
    </w:p>
    <w:p w:rsidR="0098315B" w:rsidRDefault="0098315B" w:rsidP="006F222B">
      <w:pPr>
        <w:widowControl/>
        <w:autoSpaceDE/>
        <w:autoSpaceDN/>
        <w:adjustRightInd/>
        <w:ind w:firstLine="0"/>
        <w:jc w:val="center"/>
        <w:rPr>
          <w:rFonts w:ascii="Times New Roman" w:eastAsia="Calibri" w:hAnsi="Times New Roman" w:cs="Times New Roman"/>
          <w:b/>
        </w:rPr>
      </w:pPr>
    </w:p>
    <w:p w:rsidR="005F7EAC" w:rsidRPr="00726BC7" w:rsidRDefault="005F7EAC" w:rsidP="006F222B">
      <w:pPr>
        <w:widowControl/>
        <w:autoSpaceDE/>
        <w:autoSpaceDN/>
        <w:adjustRightInd/>
        <w:jc w:val="both"/>
        <w:rPr>
          <w:rFonts w:ascii="Times New Roman" w:eastAsia="Calibri" w:hAnsi="Times New Roman" w:cs="Times New Roman"/>
          <w:b/>
        </w:rPr>
      </w:pPr>
      <w:r w:rsidRPr="00726BC7">
        <w:rPr>
          <w:rFonts w:ascii="Times New Roman" w:eastAsia="Calibri" w:hAnsi="Times New Roman" w:cs="Times New Roman"/>
          <w:b/>
        </w:rPr>
        <w:t xml:space="preserve">24.2. </w:t>
      </w:r>
      <w:r w:rsidRPr="0098315B">
        <w:rPr>
          <w:rFonts w:ascii="Times New Roman" w:eastAsia="Calibri" w:hAnsi="Times New Roman" w:cs="Times New Roman"/>
          <w:b/>
          <w:sz w:val="22"/>
          <w:szCs w:val="22"/>
        </w:rPr>
        <w:t>Pavojingosios atliekos</w:t>
      </w:r>
    </w:p>
    <w:p w:rsidR="005F7EAC" w:rsidRPr="00726BC7" w:rsidRDefault="005F7EAC" w:rsidP="006F222B">
      <w:pPr>
        <w:widowControl/>
        <w:autoSpaceDE/>
        <w:autoSpaceDN/>
        <w:adjustRightInd/>
        <w:jc w:val="both"/>
        <w:rPr>
          <w:rFonts w:ascii="Times New Roman" w:hAnsi="Times New Roman" w:cs="Times New Roman"/>
          <w:szCs w:val="18"/>
        </w:rPr>
      </w:pPr>
    </w:p>
    <w:p w:rsidR="005F7EAC" w:rsidRPr="00726BC7" w:rsidRDefault="005F7EAC" w:rsidP="006F222B">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Times New Roman" w:eastAsia="Calibri" w:hAnsi="Times New Roman" w:cs="Times New Roman"/>
        </w:rPr>
      </w:pPr>
      <w:r w:rsidRPr="00726BC7">
        <w:rPr>
          <w:rFonts w:ascii="Times New Roman" w:eastAsia="Calibri" w:hAnsi="Times New Roman" w:cs="Times New Roman"/>
          <w:b/>
        </w:rPr>
        <w:t>28 lentelė</w:t>
      </w:r>
      <w:r w:rsidRPr="00726BC7">
        <w:rPr>
          <w:rFonts w:ascii="Times New Roman" w:eastAsia="Calibri" w:hAnsi="Times New Roman" w:cs="Times New Roman"/>
        </w:rPr>
        <w:t>. Numatomos naudoti pavojingosios atliekos.</w:t>
      </w:r>
    </w:p>
    <w:p w:rsidR="004A3BC3" w:rsidRDefault="004A3BC3" w:rsidP="004A3BC3">
      <w:pPr>
        <w:rPr>
          <w:rFonts w:ascii="Times New Roman" w:hAnsi="Times New Roman" w:cs="Times New Roman"/>
          <w:color w:val="002060"/>
          <w:sz w:val="21"/>
          <w:szCs w:val="21"/>
        </w:rPr>
      </w:pPr>
    </w:p>
    <w:p w:rsidR="004A3BC3" w:rsidRPr="00685CE9" w:rsidRDefault="004A3BC3" w:rsidP="004A3BC3">
      <w:pPr>
        <w:widowControl/>
        <w:tabs>
          <w:tab w:val="right" w:leader="underscore" w:pos="9638"/>
        </w:tabs>
        <w:autoSpaceDE/>
        <w:autoSpaceDN/>
        <w:adjustRightInd/>
        <w:rPr>
          <w:rFonts w:ascii="Times New Roman" w:eastAsia="Calibri" w:hAnsi="Times New Roman" w:cs="Times New Roman"/>
        </w:rPr>
      </w:pPr>
      <w:r w:rsidRPr="00685CE9">
        <w:rPr>
          <w:rFonts w:ascii="Times New Roman" w:eastAsia="Calibri" w:hAnsi="Times New Roman" w:cs="Times New Roman"/>
        </w:rPr>
        <w:t>Įrenginio pavadinimas</w:t>
      </w:r>
      <w:r w:rsidRPr="004A3BC3">
        <w:rPr>
          <w:rFonts w:ascii="Times New Roman" w:hAnsi="Times New Roman" w:cs="Times New Roman"/>
          <w:sz w:val="22"/>
          <w:szCs w:val="22"/>
          <w:u w:val="single"/>
        </w:rPr>
        <w:t xml:space="preserve"> UAB „Nofir“, Pramonės g.5I ir 5U, Tauragė</w:t>
      </w:r>
    </w:p>
    <w:p w:rsidR="004A3BC3" w:rsidRPr="00685CE9" w:rsidRDefault="004A3BC3" w:rsidP="004A3BC3">
      <w:pPr>
        <w:widowControl/>
        <w:autoSpaceDE/>
        <w:autoSpaceDN/>
        <w:adjustRightInd/>
        <w:rPr>
          <w:rFonts w:ascii="Times New Roman" w:hAnsi="Times New Roman" w:cs="Times New Roman"/>
          <w:szCs w:val="10"/>
        </w:rPr>
      </w:pP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5"/>
        <w:gridCol w:w="1980"/>
        <w:gridCol w:w="1170"/>
        <w:gridCol w:w="2700"/>
        <w:gridCol w:w="2070"/>
        <w:gridCol w:w="1530"/>
        <w:gridCol w:w="1980"/>
        <w:gridCol w:w="1620"/>
      </w:tblGrid>
      <w:tr w:rsidR="00110676" w:rsidRPr="0059355C" w:rsidTr="00110676">
        <w:trPr>
          <w:cantSplit/>
        </w:trPr>
        <w:tc>
          <w:tcPr>
            <w:tcW w:w="1525" w:type="dxa"/>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Pavojingųjų</w:t>
            </w:r>
          </w:p>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atliekų technologinio srauto žymėjimas</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Pavojingųjų atliekų technologinio srauto pavadinimas</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Atliekos kodas</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Atliekos pavadinimas</w:t>
            </w:r>
          </w:p>
        </w:tc>
        <w:tc>
          <w:tcPr>
            <w:tcW w:w="207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Patikslintas atliekos pavadinimas</w:t>
            </w:r>
          </w:p>
        </w:tc>
        <w:tc>
          <w:tcPr>
            <w:tcW w:w="351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Atliekų naudojimo veikla</w:t>
            </w:r>
          </w:p>
        </w:tc>
        <w:tc>
          <w:tcPr>
            <w:tcW w:w="1620" w:type="dxa"/>
            <w:tcBorders>
              <w:top w:val="single" w:sz="4" w:space="0" w:color="auto"/>
              <w:left w:val="single" w:sz="4" w:space="0" w:color="auto"/>
              <w:bottom w:val="single" w:sz="4" w:space="0" w:color="auto"/>
              <w:right w:val="single" w:sz="4" w:space="0" w:color="auto"/>
            </w:tcBorders>
          </w:tcPr>
          <w:p w:rsidR="004A3BC3" w:rsidRPr="0059355C" w:rsidRDefault="004A3BC3" w:rsidP="00110676">
            <w:pPr>
              <w:widowControl/>
              <w:autoSpaceDE/>
              <w:autoSpaceDN/>
              <w:adjustRightInd/>
              <w:ind w:firstLine="0"/>
              <w:jc w:val="center"/>
              <w:rPr>
                <w:rFonts w:ascii="Times New Roman" w:eastAsia="Calibri" w:hAnsi="Times New Roman" w:cs="Times New Roman"/>
              </w:rPr>
            </w:pPr>
          </w:p>
        </w:tc>
      </w:tr>
      <w:tr w:rsidR="00110676" w:rsidRPr="0059355C" w:rsidTr="00110676">
        <w:trPr>
          <w:cantSplit/>
          <w:trHeight w:val="855"/>
        </w:trPr>
        <w:tc>
          <w:tcPr>
            <w:tcW w:w="1525" w:type="dxa"/>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Atliekos naudojimo veiklos kodas</w:t>
            </w:r>
          </w:p>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(R1–R11)</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Projektinis įrenginio pajėgumas, t/m.</w:t>
            </w:r>
          </w:p>
        </w:tc>
        <w:tc>
          <w:tcPr>
            <w:tcW w:w="1620" w:type="dxa"/>
            <w:tcBorders>
              <w:top w:val="single" w:sz="4" w:space="0" w:color="auto"/>
              <w:left w:val="single" w:sz="4" w:space="0" w:color="auto"/>
              <w:bottom w:val="single" w:sz="4" w:space="0" w:color="auto"/>
              <w:right w:val="single" w:sz="4" w:space="0" w:color="auto"/>
            </w:tcBorders>
          </w:tcPr>
          <w:p w:rsidR="004A3BC3" w:rsidRPr="0059355C" w:rsidRDefault="004A3BC3"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Planuojamas tolimesnis atliekų apdorojimas</w:t>
            </w:r>
          </w:p>
        </w:tc>
      </w:tr>
      <w:tr w:rsidR="00110676" w:rsidRPr="0059355C" w:rsidTr="00110676">
        <w:trPr>
          <w:cantSplit/>
          <w:trHeight w:val="243"/>
        </w:trPr>
        <w:tc>
          <w:tcPr>
            <w:tcW w:w="1525" w:type="dxa"/>
            <w:tcBorders>
              <w:top w:val="single" w:sz="4" w:space="0" w:color="auto"/>
              <w:left w:val="single" w:sz="4" w:space="0" w:color="auto"/>
              <w:bottom w:val="single" w:sz="4" w:space="0" w:color="auto"/>
              <w:right w:val="single" w:sz="4" w:space="0" w:color="auto"/>
            </w:tcBorders>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1</w:t>
            </w:r>
          </w:p>
        </w:tc>
        <w:tc>
          <w:tcPr>
            <w:tcW w:w="1980" w:type="dxa"/>
            <w:tcBorders>
              <w:top w:val="single" w:sz="4" w:space="0" w:color="auto"/>
              <w:left w:val="single" w:sz="4" w:space="0" w:color="auto"/>
              <w:bottom w:val="single" w:sz="4" w:space="0" w:color="auto"/>
              <w:right w:val="single" w:sz="4" w:space="0" w:color="auto"/>
            </w:tcBorders>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2</w:t>
            </w:r>
          </w:p>
        </w:tc>
        <w:tc>
          <w:tcPr>
            <w:tcW w:w="1170" w:type="dxa"/>
            <w:tcBorders>
              <w:top w:val="single" w:sz="4" w:space="0" w:color="auto"/>
              <w:left w:val="single" w:sz="4" w:space="0" w:color="auto"/>
              <w:bottom w:val="single" w:sz="4" w:space="0" w:color="auto"/>
              <w:right w:val="single" w:sz="4" w:space="0" w:color="auto"/>
            </w:tcBorders>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3</w:t>
            </w:r>
          </w:p>
        </w:tc>
        <w:tc>
          <w:tcPr>
            <w:tcW w:w="2700" w:type="dxa"/>
            <w:tcBorders>
              <w:top w:val="single" w:sz="4" w:space="0" w:color="auto"/>
              <w:left w:val="single" w:sz="4" w:space="0" w:color="auto"/>
              <w:bottom w:val="single" w:sz="4" w:space="0" w:color="auto"/>
              <w:right w:val="single" w:sz="4" w:space="0" w:color="auto"/>
            </w:tcBorders>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4</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5</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6</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7</w:t>
            </w:r>
          </w:p>
        </w:tc>
        <w:tc>
          <w:tcPr>
            <w:tcW w:w="1620" w:type="dxa"/>
            <w:tcBorders>
              <w:top w:val="single" w:sz="4" w:space="0" w:color="auto"/>
              <w:left w:val="single" w:sz="4" w:space="0" w:color="auto"/>
              <w:bottom w:val="single" w:sz="4" w:space="0" w:color="auto"/>
              <w:right w:val="single" w:sz="4" w:space="0" w:color="auto"/>
            </w:tcBorders>
          </w:tcPr>
          <w:p w:rsidR="004A3BC3" w:rsidRPr="0059355C" w:rsidRDefault="004A3BC3" w:rsidP="000C1B1A">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8</w:t>
            </w:r>
          </w:p>
        </w:tc>
      </w:tr>
      <w:tr w:rsidR="004A3BC3" w:rsidRPr="0059355C" w:rsidTr="00110676">
        <w:trPr>
          <w:cantSplit/>
          <w:trHeight w:val="1150"/>
        </w:trPr>
        <w:tc>
          <w:tcPr>
            <w:tcW w:w="1525" w:type="dxa"/>
            <w:tcBorders>
              <w:top w:val="single" w:sz="4" w:space="0" w:color="auto"/>
              <w:left w:val="single" w:sz="4" w:space="0" w:color="auto"/>
              <w:bottom w:val="single" w:sz="4" w:space="0" w:color="auto"/>
              <w:right w:val="single" w:sz="4" w:space="0" w:color="auto"/>
            </w:tcBorders>
            <w:vAlign w:val="center"/>
          </w:tcPr>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TS-14</w:t>
            </w:r>
          </w:p>
        </w:tc>
        <w:tc>
          <w:tcPr>
            <w:tcW w:w="1980" w:type="dxa"/>
            <w:tcBorders>
              <w:top w:val="single" w:sz="4" w:space="0" w:color="auto"/>
              <w:left w:val="single" w:sz="4" w:space="0" w:color="auto"/>
              <w:bottom w:val="single" w:sz="4" w:space="0" w:color="auto"/>
              <w:right w:val="single" w:sz="4" w:space="0" w:color="auto"/>
            </w:tcBorders>
            <w:vAlign w:val="center"/>
          </w:tcPr>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Pesticidų ir augalų apsaugos  atliekos,</w:t>
            </w:r>
          </w:p>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nehalogenintos</w:t>
            </w:r>
          </w:p>
        </w:tc>
        <w:tc>
          <w:tcPr>
            <w:tcW w:w="1170" w:type="dxa"/>
            <w:tcBorders>
              <w:top w:val="single" w:sz="4" w:space="0" w:color="auto"/>
              <w:left w:val="single" w:sz="4" w:space="0" w:color="auto"/>
              <w:right w:val="single" w:sz="4" w:space="0" w:color="auto"/>
            </w:tcBorders>
          </w:tcPr>
          <w:p w:rsidR="004A3BC3" w:rsidRPr="0059355C" w:rsidRDefault="004A3BC3" w:rsidP="004A3BC3">
            <w:pPr>
              <w:spacing w:line="276" w:lineRule="auto"/>
              <w:ind w:right="-18"/>
              <w:jc w:val="center"/>
              <w:rPr>
                <w:rFonts w:ascii="Times New Roman" w:hAnsi="Times New Roman" w:cs="Times New Roman"/>
                <w:szCs w:val="20"/>
              </w:rPr>
            </w:pPr>
          </w:p>
          <w:p w:rsidR="004A3BC3" w:rsidRPr="0059355C" w:rsidRDefault="004A3BC3" w:rsidP="004A3BC3">
            <w:pPr>
              <w:spacing w:line="276" w:lineRule="auto"/>
              <w:ind w:right="-18" w:firstLine="0"/>
              <w:jc w:val="center"/>
              <w:rPr>
                <w:rFonts w:ascii="Times New Roman" w:hAnsi="Times New Roman" w:cs="Times New Roman"/>
                <w:szCs w:val="20"/>
              </w:rPr>
            </w:pPr>
            <w:r w:rsidRPr="0059355C">
              <w:rPr>
                <w:rFonts w:ascii="Times New Roman" w:hAnsi="Times New Roman" w:cs="Times New Roman"/>
                <w:szCs w:val="20"/>
              </w:rPr>
              <w:t>020108*</w:t>
            </w:r>
          </w:p>
        </w:tc>
        <w:tc>
          <w:tcPr>
            <w:tcW w:w="2700" w:type="dxa"/>
            <w:tcBorders>
              <w:top w:val="single" w:sz="4" w:space="0" w:color="auto"/>
              <w:left w:val="single" w:sz="4" w:space="0" w:color="auto"/>
              <w:right w:val="single" w:sz="4" w:space="0" w:color="auto"/>
            </w:tcBorders>
          </w:tcPr>
          <w:p w:rsidR="004A3BC3" w:rsidRPr="0059355C" w:rsidRDefault="004A3BC3" w:rsidP="004A3BC3">
            <w:pPr>
              <w:spacing w:line="276" w:lineRule="auto"/>
              <w:ind w:right="-18"/>
              <w:jc w:val="both"/>
              <w:rPr>
                <w:rFonts w:ascii="Times New Roman" w:hAnsi="Times New Roman" w:cs="Times New Roman"/>
                <w:szCs w:val="20"/>
              </w:rPr>
            </w:pPr>
          </w:p>
          <w:p w:rsidR="004A3BC3" w:rsidRPr="0059355C" w:rsidRDefault="004A3BC3" w:rsidP="004A3BC3">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Agrochemijos atliekos, kuriose yra pavojingųjų medžiagų</w:t>
            </w:r>
          </w:p>
        </w:tc>
        <w:tc>
          <w:tcPr>
            <w:tcW w:w="2070" w:type="dxa"/>
            <w:tcBorders>
              <w:top w:val="single" w:sz="4" w:space="0" w:color="auto"/>
              <w:left w:val="single" w:sz="4" w:space="0" w:color="auto"/>
              <w:right w:val="single" w:sz="4" w:space="0" w:color="auto"/>
            </w:tcBorders>
            <w:tcMar>
              <w:top w:w="0" w:type="dxa"/>
              <w:left w:w="28" w:type="dxa"/>
              <w:bottom w:w="0" w:type="dxa"/>
              <w:right w:w="28" w:type="dxa"/>
            </w:tcMar>
          </w:tcPr>
          <w:p w:rsidR="004A3BC3" w:rsidRPr="0059355C" w:rsidRDefault="004A3BC3" w:rsidP="004A3BC3">
            <w:pPr>
              <w:ind w:right="-18" w:firstLine="0"/>
              <w:rPr>
                <w:rFonts w:ascii="Times New Roman" w:hAnsi="Times New Roman" w:cs="Times New Roman"/>
                <w:szCs w:val="20"/>
              </w:rPr>
            </w:pPr>
            <w:r w:rsidRPr="0059355C">
              <w:rPr>
                <w:rFonts w:ascii="Times New Roman" w:hAnsi="Times New Roman" w:cs="Times New Roman"/>
                <w:szCs w:val="20"/>
              </w:rPr>
              <w:t>Žuvų fermų tinklai padengti impregnantu, kurio sudėtyje yra divario oksido (Cu</w:t>
            </w:r>
            <w:r w:rsidRPr="0059355C">
              <w:rPr>
                <w:rFonts w:ascii="Times New Roman" w:hAnsi="Times New Roman" w:cs="Times New Roman"/>
                <w:szCs w:val="20"/>
                <w:vertAlign w:val="subscript"/>
              </w:rPr>
              <w:t>2</w:t>
            </w:r>
            <w:r w:rsidRPr="0059355C">
              <w:rPr>
                <w:rFonts w:ascii="Times New Roman" w:hAnsi="Times New Roman" w:cs="Times New Roman"/>
                <w:szCs w:val="20"/>
              </w:rPr>
              <w:t>O)  &gt;0,25% svorio</w:t>
            </w:r>
          </w:p>
        </w:tc>
        <w:tc>
          <w:tcPr>
            <w:tcW w:w="1530"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A3BC3" w:rsidRPr="0059355C" w:rsidRDefault="004A3BC3" w:rsidP="004A3BC3">
            <w:pPr>
              <w:ind w:firstLine="0"/>
              <w:jc w:val="center"/>
              <w:rPr>
                <w:rFonts w:ascii="Times New Roman" w:eastAsia="Calibri" w:hAnsi="Times New Roman" w:cs="Times New Roman"/>
                <w:szCs w:val="20"/>
                <w:vertAlign w:val="superscript"/>
              </w:rPr>
            </w:pPr>
            <w:r w:rsidRPr="0059355C">
              <w:rPr>
                <w:rFonts w:ascii="Times New Roman" w:eastAsia="Calibri" w:hAnsi="Times New Roman" w:cs="Times New Roman"/>
                <w:szCs w:val="20"/>
              </w:rPr>
              <w:t>R10</w:t>
            </w:r>
            <w:r w:rsidRPr="0059355C">
              <w:rPr>
                <w:rFonts w:ascii="Times New Roman" w:eastAsia="Calibri" w:hAnsi="Times New Roman" w:cs="Times New Roman"/>
                <w:szCs w:val="20"/>
                <w:vertAlign w:val="superscript"/>
              </w:rPr>
              <w:t>1</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4A3BC3">
            <w:pPr>
              <w:jc w:val="center"/>
              <w:rPr>
                <w:rFonts w:ascii="Times New Roman" w:eastAsia="Calibri" w:hAnsi="Times New Roman" w:cs="Times New Roman"/>
                <w:szCs w:val="20"/>
              </w:rPr>
            </w:pPr>
          </w:p>
          <w:p w:rsidR="004A3BC3" w:rsidRPr="0059355C" w:rsidRDefault="004A3BC3" w:rsidP="004A3BC3">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5 300</w:t>
            </w:r>
          </w:p>
        </w:tc>
        <w:tc>
          <w:tcPr>
            <w:tcW w:w="1620" w:type="dxa"/>
            <w:tcBorders>
              <w:top w:val="single" w:sz="4" w:space="0" w:color="auto"/>
              <w:left w:val="single" w:sz="4" w:space="0" w:color="auto"/>
              <w:right w:val="single" w:sz="4" w:space="0" w:color="auto"/>
            </w:tcBorders>
          </w:tcPr>
          <w:p w:rsidR="00110676" w:rsidRPr="0059355C" w:rsidRDefault="00110676" w:rsidP="00110676">
            <w:pPr>
              <w:widowControl/>
              <w:autoSpaceDE/>
              <w:autoSpaceDN/>
              <w:adjustRightInd/>
              <w:ind w:firstLine="0"/>
              <w:jc w:val="center"/>
              <w:rPr>
                <w:rFonts w:ascii="Times New Roman" w:eastAsia="Calibri" w:hAnsi="Times New Roman" w:cs="Times New Roman"/>
              </w:rPr>
            </w:pPr>
          </w:p>
          <w:p w:rsidR="004A3BC3" w:rsidRPr="0059355C" w:rsidRDefault="00110676"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R3</w:t>
            </w:r>
          </w:p>
        </w:tc>
      </w:tr>
    </w:tbl>
    <w:p w:rsidR="004A3BC3" w:rsidRPr="0059355C" w:rsidRDefault="004A3BC3" w:rsidP="004A3BC3">
      <w:pPr>
        <w:rPr>
          <w:rFonts w:ascii="Times New Roman" w:hAnsi="Times New Roman" w:cs="Times New Roman"/>
          <w:b/>
          <w:sz w:val="21"/>
          <w:szCs w:val="21"/>
        </w:rPr>
      </w:pPr>
    </w:p>
    <w:p w:rsidR="005F7EAC" w:rsidRPr="0059355C" w:rsidRDefault="005F7EAC" w:rsidP="006F222B">
      <w:pPr>
        <w:widowControl/>
        <w:autoSpaceDE/>
        <w:autoSpaceDN/>
        <w:adjustRightInd/>
        <w:rPr>
          <w:rFonts w:ascii="Times New Roman" w:eastAsia="Calibri" w:hAnsi="Times New Roman" w:cs="Times New Roman"/>
        </w:rPr>
      </w:pPr>
      <w:r w:rsidRPr="0059355C">
        <w:rPr>
          <w:rFonts w:ascii="Times New Roman" w:eastAsia="Calibri" w:hAnsi="Times New Roman" w:cs="Times New Roman"/>
          <w:b/>
        </w:rPr>
        <w:t>29 lentelė</w:t>
      </w:r>
      <w:r w:rsidRPr="0059355C">
        <w:rPr>
          <w:rFonts w:ascii="Times New Roman" w:eastAsia="Calibri" w:hAnsi="Times New Roman" w:cs="Times New Roman"/>
        </w:rPr>
        <w:t>. Numatomos šalinti pavojingosios atliekos.</w:t>
      </w:r>
    </w:p>
    <w:p w:rsidR="004A3BC3" w:rsidRPr="0059355C" w:rsidRDefault="004A3BC3" w:rsidP="004A3BC3">
      <w:pPr>
        <w:rPr>
          <w:rFonts w:ascii="Times New Roman" w:eastAsia="Calibri" w:hAnsi="Times New Roman" w:cs="Times New Roman"/>
          <w:b/>
        </w:rPr>
      </w:pPr>
      <w:r w:rsidRPr="0059355C">
        <w:rPr>
          <w:rFonts w:ascii="Times New Roman" w:hAnsi="Times New Roman" w:cs="Times New Roman"/>
          <w:sz w:val="21"/>
          <w:szCs w:val="21"/>
        </w:rPr>
        <w:t>29 lentelė nepildoma, nes atliekos nebus šalinamos atliekų tvarkymo kodu D1-D7, D10, D12, nurodytu  Atliekų tvarkymo taisyklių 4 priede</w:t>
      </w:r>
      <w:r w:rsidRPr="0059355C">
        <w:rPr>
          <w:rFonts w:ascii="Times New Roman" w:eastAsia="Calibri" w:hAnsi="Times New Roman" w:cs="Times New Roman"/>
          <w:b/>
        </w:rPr>
        <w:t xml:space="preserve"> </w:t>
      </w:r>
    </w:p>
    <w:p w:rsidR="005F7EAC" w:rsidRPr="0059355C" w:rsidRDefault="005F7EAC" w:rsidP="006F222B">
      <w:pPr>
        <w:widowControl/>
        <w:autoSpaceDE/>
        <w:autoSpaceDN/>
        <w:adjustRightInd/>
        <w:rPr>
          <w:rFonts w:ascii="Times New Roman" w:hAnsi="Times New Roman" w:cs="Times New Roman"/>
          <w:szCs w:val="10"/>
        </w:rPr>
      </w:pPr>
    </w:p>
    <w:p w:rsidR="00110676" w:rsidRPr="0059355C" w:rsidRDefault="00110676" w:rsidP="006F222B">
      <w:pPr>
        <w:widowControl/>
        <w:autoSpaceDE/>
        <w:autoSpaceDN/>
        <w:adjustRightInd/>
        <w:rPr>
          <w:rFonts w:ascii="Times New Roman" w:hAnsi="Times New Roman" w:cs="Times New Roman"/>
          <w:szCs w:val="10"/>
        </w:rPr>
      </w:pPr>
    </w:p>
    <w:p w:rsidR="005F7EAC" w:rsidRPr="0059355C" w:rsidRDefault="005F7EAC" w:rsidP="006F222B">
      <w:pPr>
        <w:widowControl/>
        <w:autoSpaceDE/>
        <w:autoSpaceDN/>
        <w:adjustRightInd/>
        <w:rPr>
          <w:rFonts w:ascii="Times New Roman" w:eastAsia="Calibri" w:hAnsi="Times New Roman" w:cs="Times New Roman"/>
        </w:rPr>
      </w:pPr>
      <w:r w:rsidRPr="0059355C">
        <w:rPr>
          <w:rFonts w:ascii="Times New Roman" w:eastAsia="Calibri" w:hAnsi="Times New Roman" w:cs="Times New Roman"/>
          <w:b/>
        </w:rPr>
        <w:t>30 lentelė</w:t>
      </w:r>
      <w:r w:rsidRPr="0059355C">
        <w:rPr>
          <w:rFonts w:ascii="Times New Roman" w:eastAsia="Calibri" w:hAnsi="Times New Roman" w:cs="Times New Roman"/>
        </w:rPr>
        <w:t>. Numatomos paruošti naudoti ir (ar) šalinti pavojingosios atliekos.</w:t>
      </w:r>
    </w:p>
    <w:p w:rsidR="004A3BC3" w:rsidRPr="0059355C" w:rsidRDefault="004A3BC3" w:rsidP="004A3BC3">
      <w:pPr>
        <w:tabs>
          <w:tab w:val="right" w:leader="underscore" w:pos="9638"/>
        </w:tabs>
        <w:rPr>
          <w:rFonts w:ascii="Times New Roman" w:eastAsia="Calibri" w:hAnsi="Times New Roman" w:cs="Times New Roman"/>
        </w:rPr>
      </w:pPr>
      <w:r w:rsidRPr="0059355C">
        <w:rPr>
          <w:rFonts w:ascii="Times New Roman" w:eastAsia="Calibri" w:hAnsi="Times New Roman" w:cs="Times New Roman"/>
          <w:szCs w:val="20"/>
        </w:rPr>
        <w:t>Įrenginio pavadinimas</w:t>
      </w:r>
      <w:r w:rsidRPr="0059355C">
        <w:rPr>
          <w:rFonts w:ascii="Times New Roman" w:eastAsia="Calibri" w:hAnsi="Times New Roman" w:cs="Times New Roman"/>
        </w:rPr>
        <w:t xml:space="preserve"> </w:t>
      </w:r>
      <w:r w:rsidRPr="0059355C">
        <w:rPr>
          <w:rFonts w:ascii="Times New Roman" w:hAnsi="Times New Roman" w:cs="Times New Roman"/>
          <w:sz w:val="22"/>
          <w:szCs w:val="22"/>
          <w:u w:val="single"/>
        </w:rPr>
        <w:t>UAB „Nofir“, Pramonės g.5I ir 5U, Tauragė</w:t>
      </w:r>
    </w:p>
    <w:p w:rsidR="004A3BC3" w:rsidRPr="0059355C" w:rsidRDefault="004A3BC3" w:rsidP="004A3BC3">
      <w:pPr>
        <w:rPr>
          <w:rFonts w:ascii="Times New Roman" w:hAnsi="Times New Roman" w:cs="Times New Roman"/>
          <w:szCs w:val="10"/>
        </w:rPr>
      </w:pPr>
    </w:p>
    <w:tbl>
      <w:tblPr>
        <w:tblW w:w="14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1982"/>
        <w:gridCol w:w="1172"/>
        <w:gridCol w:w="3372"/>
        <w:gridCol w:w="2976"/>
        <w:gridCol w:w="1985"/>
        <w:gridCol w:w="1556"/>
      </w:tblGrid>
      <w:tr w:rsidR="00110676" w:rsidRPr="0059355C" w:rsidTr="00110676">
        <w:trPr>
          <w:cantSplit/>
          <w:trHeight w:val="300"/>
        </w:trPr>
        <w:tc>
          <w:tcPr>
            <w:tcW w:w="525" w:type="pct"/>
            <w:vMerge w:val="restart"/>
            <w:tcBorders>
              <w:top w:val="single" w:sz="4" w:space="0" w:color="auto"/>
              <w:left w:val="single" w:sz="4" w:space="0" w:color="auto"/>
              <w:bottom w:val="single" w:sz="4" w:space="0" w:color="auto"/>
              <w:right w:val="single" w:sz="4" w:space="0" w:color="auto"/>
            </w:tcBorders>
            <w:vAlign w:val="center"/>
          </w:tcPr>
          <w:p w:rsidR="00110676" w:rsidRPr="0059355C" w:rsidRDefault="00110676" w:rsidP="00110676">
            <w:pPr>
              <w:widowControl/>
              <w:autoSpaceDE/>
              <w:autoSpaceDN/>
              <w:adjustRightInd/>
              <w:ind w:firstLine="0"/>
              <w:jc w:val="center"/>
              <w:rPr>
                <w:rFonts w:ascii="Times New Roman" w:eastAsia="Calibri" w:hAnsi="Times New Roman" w:cs="Times New Roman"/>
              </w:rPr>
            </w:pPr>
            <w:r w:rsidRPr="0059355C">
              <w:rPr>
                <w:rFonts w:ascii="Times New Roman" w:eastAsia="Calibri" w:hAnsi="Times New Roman" w:cs="Times New Roman"/>
              </w:rPr>
              <w:t>Pavojingųjų</w:t>
            </w:r>
          </w:p>
          <w:p w:rsidR="004A3BC3" w:rsidRPr="0059355C" w:rsidRDefault="00110676"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rPr>
              <w:t>atliekų technologinio srauto žymėjimas</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Pavojingųjų atliekų technologinio srauto pavadinimas</w:t>
            </w:r>
          </w:p>
        </w:tc>
        <w:tc>
          <w:tcPr>
            <w:tcW w:w="402" w:type="pct"/>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Atliekos kodas</w:t>
            </w:r>
          </w:p>
        </w:tc>
        <w:tc>
          <w:tcPr>
            <w:tcW w:w="1157" w:type="pct"/>
            <w:vMerge w:val="restar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Atliekos pavadinimas</w:t>
            </w:r>
          </w:p>
        </w:tc>
        <w:tc>
          <w:tcPr>
            <w:tcW w:w="102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Patikslintas atliekos pavadinimas</w:t>
            </w:r>
          </w:p>
        </w:tc>
        <w:tc>
          <w:tcPr>
            <w:tcW w:w="121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Atliekų paruošimas naudoti ir (ar) šalinti</w:t>
            </w:r>
          </w:p>
        </w:tc>
      </w:tr>
      <w:tr w:rsidR="00110676" w:rsidRPr="0059355C" w:rsidTr="00110676">
        <w:trPr>
          <w:cantSplit/>
          <w:trHeight w:val="855"/>
        </w:trPr>
        <w:tc>
          <w:tcPr>
            <w:tcW w:w="525"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680"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402"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1157"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1021" w:type="pct"/>
            <w:vMerge/>
            <w:tcBorders>
              <w:top w:val="single" w:sz="4" w:space="0" w:color="auto"/>
              <w:left w:val="single" w:sz="4" w:space="0" w:color="auto"/>
              <w:bottom w:val="single" w:sz="4" w:space="0" w:color="auto"/>
              <w:right w:val="single" w:sz="4" w:space="0" w:color="auto"/>
            </w:tcBorders>
            <w:vAlign w:val="center"/>
          </w:tcPr>
          <w:p w:rsidR="004A3BC3" w:rsidRPr="0059355C" w:rsidRDefault="004A3BC3" w:rsidP="00110676">
            <w:pPr>
              <w:jc w:val="center"/>
              <w:rPr>
                <w:rFonts w:ascii="Times New Roman" w:eastAsia="Calibri" w:hAnsi="Times New Roman" w:cs="Times New Roman"/>
                <w:szCs w:val="20"/>
              </w:rPr>
            </w:pPr>
          </w:p>
        </w:tc>
        <w:tc>
          <w:tcPr>
            <w:tcW w:w="68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110676">
            <w:pPr>
              <w:ind w:firstLine="0"/>
              <w:jc w:val="center"/>
              <w:rPr>
                <w:rFonts w:ascii="Times New Roman" w:eastAsia="Calibri" w:hAnsi="Times New Roman" w:cs="Times New Roman"/>
                <w:szCs w:val="20"/>
                <w:vertAlign w:val="superscript"/>
              </w:rPr>
            </w:pPr>
            <w:r w:rsidRPr="0059355C">
              <w:rPr>
                <w:rFonts w:ascii="Times New Roman" w:eastAsia="Calibri" w:hAnsi="Times New Roman" w:cs="Times New Roman"/>
                <w:szCs w:val="20"/>
              </w:rPr>
              <w:t>Atliekos paruošimo naudoti ir (ar) šalinti veiklos kodas (D8, D9, D13, D14, R12, S5)</w:t>
            </w:r>
          </w:p>
        </w:tc>
        <w:tc>
          <w:tcPr>
            <w:tcW w:w="5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A3BC3" w:rsidRPr="0059355C" w:rsidRDefault="004A3BC3" w:rsidP="00110676">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Projektinis įrenginio pajėgumas, t/m.</w:t>
            </w:r>
          </w:p>
        </w:tc>
      </w:tr>
      <w:tr w:rsidR="00110676" w:rsidRPr="0059355C" w:rsidTr="00110676">
        <w:trPr>
          <w:cantSplit/>
          <w:trHeight w:val="243"/>
        </w:trPr>
        <w:tc>
          <w:tcPr>
            <w:tcW w:w="525" w:type="pc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1</w:t>
            </w:r>
          </w:p>
        </w:tc>
        <w:tc>
          <w:tcPr>
            <w:tcW w:w="680" w:type="pc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2</w:t>
            </w:r>
          </w:p>
        </w:tc>
        <w:tc>
          <w:tcPr>
            <w:tcW w:w="402" w:type="pct"/>
            <w:tcBorders>
              <w:top w:val="single" w:sz="4" w:space="0" w:color="auto"/>
              <w:left w:val="single" w:sz="4" w:space="0" w:color="auto"/>
              <w:bottom w:val="single" w:sz="4" w:space="0" w:color="auto"/>
              <w:right w:val="single" w:sz="4" w:space="0" w:color="auto"/>
            </w:tcBorders>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3</w:t>
            </w:r>
          </w:p>
        </w:tc>
        <w:tc>
          <w:tcPr>
            <w:tcW w:w="1157" w:type="pct"/>
            <w:tcBorders>
              <w:top w:val="single" w:sz="4" w:space="0" w:color="auto"/>
              <w:left w:val="single" w:sz="4" w:space="0" w:color="auto"/>
              <w:bottom w:val="single" w:sz="4" w:space="0" w:color="auto"/>
              <w:right w:val="single" w:sz="4" w:space="0" w:color="auto"/>
            </w:tcBorders>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4</w:t>
            </w:r>
          </w:p>
        </w:tc>
        <w:tc>
          <w:tcPr>
            <w:tcW w:w="10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5</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6</w:t>
            </w:r>
          </w:p>
        </w:tc>
        <w:tc>
          <w:tcPr>
            <w:tcW w:w="5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0C1B1A">
            <w:pPr>
              <w:jc w:val="center"/>
              <w:rPr>
                <w:rFonts w:ascii="Times New Roman" w:eastAsia="Calibri" w:hAnsi="Times New Roman" w:cs="Times New Roman"/>
                <w:szCs w:val="20"/>
              </w:rPr>
            </w:pPr>
            <w:r w:rsidRPr="0059355C">
              <w:rPr>
                <w:rFonts w:ascii="Times New Roman" w:eastAsia="Calibri" w:hAnsi="Times New Roman" w:cs="Times New Roman"/>
                <w:szCs w:val="20"/>
              </w:rPr>
              <w:t>7</w:t>
            </w:r>
          </w:p>
        </w:tc>
      </w:tr>
      <w:tr w:rsidR="004A3BC3" w:rsidRPr="0059355C" w:rsidTr="00110676">
        <w:trPr>
          <w:cantSplit/>
          <w:trHeight w:val="243"/>
        </w:trPr>
        <w:tc>
          <w:tcPr>
            <w:tcW w:w="525" w:type="pc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TS-14</w:t>
            </w:r>
          </w:p>
        </w:tc>
        <w:tc>
          <w:tcPr>
            <w:tcW w:w="680" w:type="pct"/>
            <w:tcBorders>
              <w:top w:val="single" w:sz="4" w:space="0" w:color="auto"/>
              <w:left w:val="single" w:sz="4" w:space="0" w:color="auto"/>
              <w:bottom w:val="single" w:sz="4" w:space="0" w:color="auto"/>
              <w:right w:val="single" w:sz="4" w:space="0" w:color="auto"/>
            </w:tcBorders>
            <w:vAlign w:val="center"/>
          </w:tcPr>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Pesticidų ir augalų apsaugos  atliekos,</w:t>
            </w:r>
          </w:p>
          <w:p w:rsidR="004A3BC3" w:rsidRPr="0059355C" w:rsidRDefault="004A3BC3" w:rsidP="004A3BC3">
            <w:pPr>
              <w:ind w:firstLine="0"/>
              <w:rPr>
                <w:rFonts w:ascii="Times New Roman" w:eastAsia="Calibri" w:hAnsi="Times New Roman" w:cs="Times New Roman"/>
                <w:szCs w:val="20"/>
              </w:rPr>
            </w:pPr>
            <w:r w:rsidRPr="0059355C">
              <w:rPr>
                <w:rFonts w:ascii="Times New Roman" w:eastAsia="Calibri" w:hAnsi="Times New Roman" w:cs="Times New Roman"/>
                <w:szCs w:val="20"/>
              </w:rPr>
              <w:t>nehalogenintos</w:t>
            </w:r>
          </w:p>
        </w:tc>
        <w:tc>
          <w:tcPr>
            <w:tcW w:w="402" w:type="pct"/>
            <w:tcBorders>
              <w:top w:val="single" w:sz="4" w:space="0" w:color="auto"/>
              <w:left w:val="single" w:sz="4" w:space="0" w:color="auto"/>
              <w:bottom w:val="single" w:sz="4" w:space="0" w:color="auto"/>
              <w:right w:val="single" w:sz="4" w:space="0" w:color="auto"/>
            </w:tcBorders>
          </w:tcPr>
          <w:p w:rsidR="004A3BC3" w:rsidRPr="0059355C" w:rsidRDefault="004A3BC3" w:rsidP="000C1B1A">
            <w:pPr>
              <w:spacing w:line="276" w:lineRule="auto"/>
              <w:ind w:right="-18"/>
              <w:jc w:val="center"/>
              <w:rPr>
                <w:rFonts w:ascii="Times New Roman" w:hAnsi="Times New Roman" w:cs="Times New Roman"/>
                <w:szCs w:val="20"/>
              </w:rPr>
            </w:pPr>
          </w:p>
          <w:p w:rsidR="004A3BC3" w:rsidRPr="0059355C" w:rsidRDefault="004A3BC3" w:rsidP="004A3BC3">
            <w:pPr>
              <w:spacing w:line="276" w:lineRule="auto"/>
              <w:ind w:right="-18" w:firstLine="0"/>
              <w:jc w:val="center"/>
              <w:rPr>
                <w:rFonts w:ascii="Times New Roman" w:hAnsi="Times New Roman" w:cs="Times New Roman"/>
                <w:szCs w:val="20"/>
              </w:rPr>
            </w:pPr>
            <w:r w:rsidRPr="0059355C">
              <w:rPr>
                <w:rFonts w:ascii="Times New Roman" w:hAnsi="Times New Roman" w:cs="Times New Roman"/>
                <w:szCs w:val="20"/>
              </w:rPr>
              <w:t>020108*</w:t>
            </w:r>
          </w:p>
        </w:tc>
        <w:tc>
          <w:tcPr>
            <w:tcW w:w="1157" w:type="pct"/>
            <w:tcBorders>
              <w:top w:val="single" w:sz="4" w:space="0" w:color="auto"/>
              <w:left w:val="single" w:sz="4" w:space="0" w:color="auto"/>
              <w:bottom w:val="single" w:sz="4" w:space="0" w:color="auto"/>
              <w:right w:val="single" w:sz="4" w:space="0" w:color="auto"/>
            </w:tcBorders>
          </w:tcPr>
          <w:p w:rsidR="004A3BC3" w:rsidRPr="0059355C" w:rsidRDefault="004A3BC3" w:rsidP="000C1B1A">
            <w:pPr>
              <w:spacing w:line="276" w:lineRule="auto"/>
              <w:ind w:right="-18"/>
              <w:jc w:val="both"/>
              <w:rPr>
                <w:rFonts w:ascii="Times New Roman" w:hAnsi="Times New Roman" w:cs="Times New Roman"/>
                <w:szCs w:val="20"/>
              </w:rPr>
            </w:pPr>
          </w:p>
          <w:p w:rsidR="004A3BC3" w:rsidRPr="0059355C" w:rsidRDefault="004A3BC3" w:rsidP="004A3BC3">
            <w:pPr>
              <w:spacing w:line="276" w:lineRule="auto"/>
              <w:ind w:right="-18" w:firstLine="0"/>
              <w:jc w:val="both"/>
              <w:rPr>
                <w:rFonts w:ascii="Times New Roman" w:hAnsi="Times New Roman" w:cs="Times New Roman"/>
                <w:szCs w:val="20"/>
              </w:rPr>
            </w:pPr>
            <w:r w:rsidRPr="0059355C">
              <w:rPr>
                <w:rFonts w:ascii="Times New Roman" w:hAnsi="Times New Roman" w:cs="Times New Roman"/>
                <w:szCs w:val="20"/>
              </w:rPr>
              <w:t>Agrochemijos atliekos, kuriose yra pavojingųjų medžiagų</w:t>
            </w:r>
          </w:p>
        </w:tc>
        <w:tc>
          <w:tcPr>
            <w:tcW w:w="10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4A3BC3">
            <w:pPr>
              <w:ind w:right="-18" w:firstLine="0"/>
              <w:rPr>
                <w:rFonts w:ascii="Times New Roman" w:hAnsi="Times New Roman" w:cs="Times New Roman"/>
                <w:szCs w:val="20"/>
              </w:rPr>
            </w:pPr>
            <w:r w:rsidRPr="0059355C">
              <w:rPr>
                <w:rFonts w:ascii="Times New Roman" w:hAnsi="Times New Roman" w:cs="Times New Roman"/>
                <w:szCs w:val="20"/>
              </w:rPr>
              <w:t>Žuvų fermų tinklai padengti impregnantu, kurio sudėtyje yra divario oksido (Cu</w:t>
            </w:r>
            <w:r w:rsidRPr="0059355C">
              <w:rPr>
                <w:rFonts w:ascii="Times New Roman" w:hAnsi="Times New Roman" w:cs="Times New Roman"/>
                <w:szCs w:val="20"/>
                <w:vertAlign w:val="subscript"/>
              </w:rPr>
              <w:t>2</w:t>
            </w:r>
            <w:r w:rsidRPr="0059355C">
              <w:rPr>
                <w:rFonts w:ascii="Times New Roman" w:hAnsi="Times New Roman" w:cs="Times New Roman"/>
                <w:szCs w:val="20"/>
              </w:rPr>
              <w:t>O)  &gt;0,25% svorio</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3BC3" w:rsidRPr="0059355C" w:rsidRDefault="004A3BC3" w:rsidP="004A3BC3">
            <w:pPr>
              <w:ind w:firstLine="0"/>
              <w:jc w:val="center"/>
              <w:rPr>
                <w:rFonts w:ascii="Times New Roman" w:eastAsia="Calibri" w:hAnsi="Times New Roman" w:cs="Times New Roman"/>
                <w:szCs w:val="20"/>
                <w:vertAlign w:val="superscript"/>
              </w:rPr>
            </w:pPr>
            <w:r w:rsidRPr="0059355C">
              <w:rPr>
                <w:rFonts w:ascii="Times New Roman" w:eastAsia="Calibri" w:hAnsi="Times New Roman" w:cs="Times New Roman"/>
                <w:szCs w:val="20"/>
              </w:rPr>
              <w:t>R12, S5</w:t>
            </w:r>
          </w:p>
        </w:tc>
        <w:tc>
          <w:tcPr>
            <w:tcW w:w="5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A3BC3" w:rsidRPr="0059355C" w:rsidRDefault="004A3BC3" w:rsidP="004A3BC3">
            <w:pPr>
              <w:jc w:val="center"/>
              <w:rPr>
                <w:rFonts w:ascii="Times New Roman" w:eastAsia="Calibri" w:hAnsi="Times New Roman" w:cs="Times New Roman"/>
                <w:szCs w:val="20"/>
              </w:rPr>
            </w:pPr>
          </w:p>
          <w:p w:rsidR="004A3BC3" w:rsidRPr="0059355C" w:rsidRDefault="004A3BC3" w:rsidP="004A3BC3">
            <w:pPr>
              <w:ind w:firstLine="0"/>
              <w:jc w:val="center"/>
              <w:rPr>
                <w:rFonts w:ascii="Times New Roman" w:eastAsia="Calibri" w:hAnsi="Times New Roman" w:cs="Times New Roman"/>
                <w:szCs w:val="20"/>
              </w:rPr>
            </w:pPr>
            <w:r w:rsidRPr="0059355C">
              <w:rPr>
                <w:rFonts w:ascii="Times New Roman" w:eastAsia="Calibri" w:hAnsi="Times New Roman" w:cs="Times New Roman"/>
                <w:szCs w:val="20"/>
              </w:rPr>
              <w:t>5 300</w:t>
            </w:r>
          </w:p>
        </w:tc>
      </w:tr>
    </w:tbl>
    <w:p w:rsidR="005F7EAC" w:rsidRPr="004A3BC3" w:rsidRDefault="005F7EAC" w:rsidP="006F222B">
      <w:pPr>
        <w:widowControl/>
        <w:autoSpaceDE/>
        <w:autoSpaceDN/>
        <w:adjustRightInd/>
        <w:rPr>
          <w:rFonts w:ascii="Times New Roman" w:hAnsi="Times New Roman" w:cs="Times New Roman"/>
          <w:szCs w:val="10"/>
        </w:rPr>
      </w:pPr>
    </w:p>
    <w:p w:rsidR="004A3BC3" w:rsidRDefault="004A3BC3" w:rsidP="006F222B">
      <w:pPr>
        <w:widowControl/>
        <w:autoSpaceDE/>
        <w:autoSpaceDN/>
        <w:adjustRightInd/>
        <w:rPr>
          <w:rFonts w:ascii="Times New Roman" w:hAnsi="Times New Roman" w:cs="Times New Roman"/>
          <w:szCs w:val="10"/>
        </w:rPr>
      </w:pPr>
    </w:p>
    <w:p w:rsidR="005F7EAC" w:rsidRDefault="005F7EAC" w:rsidP="006F222B">
      <w:pPr>
        <w:widowControl/>
        <w:tabs>
          <w:tab w:val="left" w:pos="993"/>
        </w:tabs>
        <w:autoSpaceDE/>
        <w:autoSpaceDN/>
        <w:adjustRightInd/>
        <w:jc w:val="both"/>
        <w:rPr>
          <w:rFonts w:ascii="Times New Roman" w:eastAsia="Calibri" w:hAnsi="Times New Roman" w:cs="Times New Roman"/>
        </w:rPr>
      </w:pPr>
    </w:p>
    <w:p w:rsidR="005F7EAC" w:rsidRPr="00726BC7" w:rsidRDefault="005F7EAC" w:rsidP="006F222B">
      <w:pPr>
        <w:widowControl/>
        <w:tabs>
          <w:tab w:val="left" w:pos="0"/>
          <w:tab w:val="left" w:pos="426"/>
          <w:tab w:val="left" w:pos="1985"/>
          <w:tab w:val="left" w:pos="2835"/>
          <w:tab w:val="left" w:pos="3828"/>
          <w:tab w:val="left" w:pos="5245"/>
          <w:tab w:val="left" w:pos="6946"/>
        </w:tabs>
        <w:autoSpaceDE/>
        <w:autoSpaceDN/>
        <w:adjustRightInd/>
        <w:rPr>
          <w:rFonts w:ascii="Times New Roman" w:eastAsia="Calibri" w:hAnsi="Times New Roman" w:cs="Times New Roman"/>
        </w:rPr>
      </w:pPr>
      <w:r w:rsidRPr="00726BC7">
        <w:rPr>
          <w:rFonts w:ascii="Times New Roman" w:eastAsia="Calibri" w:hAnsi="Times New Roman" w:cs="Times New Roman"/>
          <w:b/>
        </w:rPr>
        <w:t>31 lentelė</w:t>
      </w:r>
      <w:r w:rsidRPr="00726BC7">
        <w:rPr>
          <w:rFonts w:ascii="Times New Roman" w:eastAsia="Calibri" w:hAnsi="Times New Roman" w:cs="Times New Roman"/>
        </w:rPr>
        <w:t>.</w:t>
      </w:r>
      <w:r w:rsidRPr="00726BC7">
        <w:rPr>
          <w:rFonts w:ascii="Times New Roman" w:eastAsia="Calibri" w:hAnsi="Times New Roman" w:cs="Times New Roman"/>
          <w:color w:val="FF0000"/>
        </w:rPr>
        <w:t xml:space="preserve"> </w:t>
      </w:r>
      <w:r w:rsidRPr="00726BC7">
        <w:rPr>
          <w:rFonts w:ascii="Times New Roman" w:eastAsia="Calibri" w:hAnsi="Times New Roman" w:cs="Times New Roman"/>
        </w:rPr>
        <w:t>Didžiausiais n</w:t>
      </w:r>
      <w:r w:rsidRPr="00726BC7">
        <w:rPr>
          <w:rFonts w:ascii="Times New Roman" w:eastAsia="Calibri" w:hAnsi="Times New Roman" w:cs="Times New Roman"/>
          <w:bCs/>
        </w:rPr>
        <w:t>umatomas laikyti pavojingųjų atliekų kiekis.</w:t>
      </w:r>
    </w:p>
    <w:p w:rsidR="005F7EAC" w:rsidRPr="00110676" w:rsidRDefault="005F7EAC" w:rsidP="006F222B">
      <w:pPr>
        <w:widowControl/>
        <w:autoSpaceDE/>
        <w:autoSpaceDN/>
        <w:adjustRightInd/>
        <w:rPr>
          <w:rFonts w:ascii="Times New Roman" w:hAnsi="Times New Roman" w:cs="Times New Roman"/>
          <w:sz w:val="10"/>
          <w:szCs w:val="10"/>
        </w:rPr>
      </w:pPr>
    </w:p>
    <w:p w:rsidR="0098315B" w:rsidRPr="0098315B" w:rsidRDefault="0098315B" w:rsidP="0098315B">
      <w:pPr>
        <w:tabs>
          <w:tab w:val="right" w:leader="underscore" w:pos="9638"/>
        </w:tabs>
        <w:rPr>
          <w:rFonts w:ascii="Times New Roman" w:hAnsi="Times New Roman" w:cs="Times New Roman"/>
          <w:sz w:val="10"/>
          <w:szCs w:val="10"/>
          <w:u w:val="single"/>
        </w:rPr>
      </w:pPr>
      <w:r w:rsidRPr="0098315B">
        <w:rPr>
          <w:rFonts w:ascii="Times New Roman" w:eastAsia="Calibri" w:hAnsi="Times New Roman" w:cs="Times New Roman"/>
          <w:szCs w:val="20"/>
        </w:rPr>
        <w:t xml:space="preserve">Įrenginio pavadinimas Įrenginio pavadinimas </w:t>
      </w:r>
      <w:r w:rsidRPr="0098315B">
        <w:rPr>
          <w:rFonts w:ascii="Times New Roman" w:hAnsi="Times New Roman" w:cs="Times New Roman"/>
          <w:sz w:val="22"/>
          <w:szCs w:val="22"/>
          <w:u w:val="single"/>
        </w:rPr>
        <w:t>UAB „Nofir“, Pramonės g.5I ir 5U, Tauragė</w:t>
      </w:r>
    </w:p>
    <w:p w:rsidR="0098315B" w:rsidRPr="007952E6" w:rsidRDefault="0098315B" w:rsidP="0098315B">
      <w:pPr>
        <w:tabs>
          <w:tab w:val="right" w:leader="underscore" w:pos="9638"/>
        </w:tabs>
        <w:rPr>
          <w:sz w:val="10"/>
          <w:szCs w:val="10"/>
        </w:rPr>
      </w:pPr>
    </w:p>
    <w:tbl>
      <w:tblPr>
        <w:tblW w:w="14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
        <w:gridCol w:w="1857"/>
        <w:gridCol w:w="1350"/>
        <w:gridCol w:w="573"/>
        <w:gridCol w:w="2127"/>
        <w:gridCol w:w="1428"/>
        <w:gridCol w:w="1575"/>
        <w:gridCol w:w="410"/>
        <w:gridCol w:w="850"/>
        <w:gridCol w:w="1560"/>
        <w:gridCol w:w="283"/>
        <w:gridCol w:w="1307"/>
      </w:tblGrid>
      <w:tr w:rsidR="0098315B" w:rsidRPr="00383DD2" w:rsidTr="0098315B">
        <w:trPr>
          <w:cantSplit/>
        </w:trPr>
        <w:tc>
          <w:tcPr>
            <w:tcW w:w="11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 w:val="18"/>
                <w:szCs w:val="18"/>
              </w:rPr>
            </w:pPr>
            <w:r w:rsidRPr="00383DD2">
              <w:rPr>
                <w:rFonts w:ascii="Times New Roman" w:eastAsia="Calibri" w:hAnsi="Times New Roman" w:cs="Times New Roman"/>
                <w:sz w:val="18"/>
                <w:szCs w:val="18"/>
              </w:rPr>
              <w:t>Pavojingųjų atliekų technologinio srauto žymėjimas</w:t>
            </w:r>
          </w:p>
        </w:tc>
        <w:tc>
          <w:tcPr>
            <w:tcW w:w="1893"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Pavojingųjų atliekų technologinio srauto pavadinimas</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Atliekos kodas</w:t>
            </w:r>
          </w:p>
        </w:tc>
        <w:tc>
          <w:tcPr>
            <w:tcW w:w="2700"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Atliekos pavadinimas</w:t>
            </w:r>
          </w:p>
        </w:tc>
        <w:tc>
          <w:tcPr>
            <w:tcW w:w="3003"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Patikslintas atliekos pavadinimas</w:t>
            </w:r>
          </w:p>
        </w:tc>
        <w:tc>
          <w:tcPr>
            <w:tcW w:w="3103"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Naudojimui ir (ar) šalinimui skirtų atliekų laikymas</w:t>
            </w:r>
          </w:p>
        </w:tc>
        <w:tc>
          <w:tcPr>
            <w:tcW w:w="1307" w:type="dxa"/>
            <w:vMerge w:val="restart"/>
            <w:tcBorders>
              <w:top w:val="single" w:sz="4" w:space="0" w:color="auto"/>
              <w:left w:val="single" w:sz="4" w:space="0" w:color="auto"/>
              <w:bottom w:val="single" w:sz="4" w:space="0" w:color="auto"/>
              <w:right w:val="single" w:sz="4" w:space="0" w:color="auto"/>
            </w:tcBorders>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Planuojamas tolimesnis atliekų apdorojimas</w:t>
            </w:r>
          </w:p>
        </w:tc>
      </w:tr>
      <w:tr w:rsidR="0098315B" w:rsidRPr="00383DD2" w:rsidTr="0098315B">
        <w:trPr>
          <w:cantSplit/>
          <w:trHeight w:val="855"/>
        </w:trPr>
        <w:tc>
          <w:tcPr>
            <w:tcW w:w="1134" w:type="dxa"/>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1893" w:type="dxa"/>
            <w:gridSpan w:val="2"/>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3003" w:type="dxa"/>
            <w:gridSpan w:val="2"/>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 xml:space="preserve">Laikymo veiklos kodas (R13 ir (ar) D15) </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vertAlign w:val="superscript"/>
              </w:rPr>
            </w:pPr>
            <w:r w:rsidRPr="00383DD2">
              <w:rPr>
                <w:rFonts w:ascii="Times New Roman" w:eastAsia="Calibri" w:hAnsi="Times New Roman" w:cs="Times New Roman"/>
                <w:szCs w:val="20"/>
              </w:rPr>
              <w:t xml:space="preserve">Didžiausias vienu metu numatomas laikyti bendras atliekų, įskaitant apdorojimo metu susidarančių atliekų, kiekis, t </w:t>
            </w:r>
          </w:p>
        </w:tc>
        <w:tc>
          <w:tcPr>
            <w:tcW w:w="1307" w:type="dxa"/>
            <w:vMerge/>
            <w:tcBorders>
              <w:top w:val="single" w:sz="4" w:space="0" w:color="auto"/>
              <w:left w:val="single" w:sz="4" w:space="0" w:color="auto"/>
              <w:bottom w:val="single" w:sz="4" w:space="0" w:color="auto"/>
              <w:right w:val="single" w:sz="4" w:space="0" w:color="auto"/>
            </w:tcBorders>
            <w:vAlign w:val="center"/>
          </w:tcPr>
          <w:p w:rsidR="0098315B" w:rsidRPr="00383DD2" w:rsidRDefault="0098315B" w:rsidP="000C1B1A">
            <w:pPr>
              <w:rPr>
                <w:rFonts w:ascii="Times New Roman" w:eastAsia="Calibri" w:hAnsi="Times New Roman" w:cs="Times New Roman"/>
                <w:szCs w:val="20"/>
              </w:rPr>
            </w:pPr>
          </w:p>
        </w:tc>
      </w:tr>
      <w:tr w:rsidR="0098315B" w:rsidRPr="00383DD2" w:rsidTr="0098315B">
        <w:trPr>
          <w:cantSplit/>
          <w:trHeight w:val="243"/>
        </w:trPr>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1</w:t>
            </w:r>
          </w:p>
        </w:tc>
        <w:tc>
          <w:tcPr>
            <w:tcW w:w="18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2</w:t>
            </w:r>
          </w:p>
        </w:tc>
        <w:tc>
          <w:tcPr>
            <w:tcW w:w="13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3</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4</w:t>
            </w:r>
          </w:p>
        </w:tc>
        <w:tc>
          <w:tcPr>
            <w:tcW w:w="30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5</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6</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7</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jc w:val="center"/>
              <w:rPr>
                <w:rFonts w:ascii="Times New Roman" w:eastAsia="Calibri" w:hAnsi="Times New Roman" w:cs="Times New Roman"/>
                <w:szCs w:val="20"/>
              </w:rPr>
            </w:pPr>
            <w:r w:rsidRPr="00383DD2">
              <w:rPr>
                <w:rFonts w:ascii="Times New Roman" w:eastAsia="Calibri" w:hAnsi="Times New Roman" w:cs="Times New Roman"/>
                <w:szCs w:val="20"/>
              </w:rPr>
              <w:t>8</w:t>
            </w:r>
          </w:p>
        </w:tc>
      </w:tr>
      <w:tr w:rsidR="0098315B" w:rsidRPr="00383DD2" w:rsidTr="0098315B">
        <w:trPr>
          <w:cantSplit/>
          <w:trHeight w:val="243"/>
        </w:trPr>
        <w:tc>
          <w:tcPr>
            <w:tcW w:w="1134" w:type="dxa"/>
            <w:tcBorders>
              <w:top w:val="single" w:sz="4" w:space="0" w:color="auto"/>
              <w:left w:val="single" w:sz="4" w:space="0" w:color="auto"/>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1893" w:type="dxa"/>
            <w:gridSpan w:val="2"/>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98315B">
            <w:pPr>
              <w:spacing w:line="276" w:lineRule="auto"/>
              <w:ind w:right="-18" w:firstLine="0"/>
              <w:jc w:val="both"/>
              <w:rPr>
                <w:rFonts w:ascii="Times New Roman" w:hAnsi="Times New Roman" w:cs="Times New Roman"/>
                <w:b/>
                <w:szCs w:val="20"/>
              </w:rPr>
            </w:pPr>
            <w:r w:rsidRPr="00383DD2">
              <w:rPr>
                <w:rFonts w:ascii="Times New Roman" w:hAnsi="Times New Roman" w:cs="Times New Roman"/>
                <w:b/>
                <w:szCs w:val="20"/>
              </w:rPr>
              <w:t>Tvarkomos atliekos</w:t>
            </w:r>
          </w:p>
        </w:tc>
        <w:tc>
          <w:tcPr>
            <w:tcW w:w="1350" w:type="dxa"/>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2700" w:type="dxa"/>
            <w:gridSpan w:val="2"/>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jc w:val="center"/>
              <w:rPr>
                <w:rFonts w:ascii="Times New Roman" w:eastAsia="Calibri" w:hAnsi="Times New Roman" w:cs="Times New Roman"/>
                <w:b/>
                <w:sz w:val="10"/>
                <w:szCs w:val="10"/>
              </w:rPr>
            </w:pPr>
          </w:p>
        </w:tc>
        <w:tc>
          <w:tcPr>
            <w:tcW w:w="3003" w:type="dxa"/>
            <w:gridSpan w:val="2"/>
            <w:tcBorders>
              <w:top w:val="single" w:sz="4" w:space="0" w:color="auto"/>
              <w:left w:val="nil"/>
              <w:bottom w:val="single" w:sz="4" w:space="0" w:color="auto"/>
              <w:right w:val="nil"/>
            </w:tcBorders>
            <w:tcMar>
              <w:top w:w="0" w:type="dxa"/>
              <w:left w:w="28" w:type="dxa"/>
              <w:bottom w:w="0" w:type="dxa"/>
              <w:right w:w="28" w:type="dxa"/>
            </w:tcMar>
            <w:vAlign w:val="center"/>
          </w:tcPr>
          <w:p w:rsidR="0098315B" w:rsidRPr="00383DD2" w:rsidRDefault="0098315B" w:rsidP="000C1B1A">
            <w:pPr>
              <w:spacing w:line="276" w:lineRule="auto"/>
              <w:jc w:val="center"/>
              <w:rPr>
                <w:rFonts w:ascii="Times New Roman" w:eastAsia="Calibri" w:hAnsi="Times New Roman" w:cs="Times New Roman"/>
                <w:b/>
                <w:szCs w:val="20"/>
                <w:vertAlign w:val="superscript"/>
              </w:rPr>
            </w:pPr>
          </w:p>
        </w:tc>
        <w:tc>
          <w:tcPr>
            <w:tcW w:w="1260" w:type="dxa"/>
            <w:gridSpan w:val="2"/>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jc w:val="center"/>
              <w:rPr>
                <w:rFonts w:ascii="Times New Roman" w:eastAsia="Calibri" w:hAnsi="Times New Roman" w:cs="Times New Roman"/>
                <w:b/>
                <w:szCs w:val="20"/>
              </w:rPr>
            </w:pPr>
          </w:p>
        </w:tc>
        <w:tc>
          <w:tcPr>
            <w:tcW w:w="1843" w:type="dxa"/>
            <w:gridSpan w:val="2"/>
            <w:tcBorders>
              <w:top w:val="single" w:sz="4" w:space="0" w:color="auto"/>
              <w:left w:val="nil"/>
              <w:bottom w:val="single" w:sz="4" w:space="0" w:color="auto"/>
              <w:right w:val="nil"/>
            </w:tcBorders>
            <w:tcMar>
              <w:top w:w="0" w:type="dxa"/>
              <w:left w:w="28" w:type="dxa"/>
              <w:bottom w:w="0" w:type="dxa"/>
              <w:right w:w="28"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1307"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98315B" w:rsidRPr="00383DD2" w:rsidRDefault="0098315B" w:rsidP="000C1B1A">
            <w:pPr>
              <w:spacing w:line="276" w:lineRule="auto"/>
              <w:ind w:right="-18"/>
              <w:jc w:val="both"/>
              <w:rPr>
                <w:rFonts w:ascii="Times New Roman" w:hAnsi="Times New Roman" w:cs="Times New Roman"/>
                <w:b/>
                <w:szCs w:val="20"/>
              </w:rPr>
            </w:pPr>
          </w:p>
        </w:tc>
      </w:tr>
      <w:tr w:rsidR="0098315B" w:rsidRPr="00383DD2" w:rsidTr="0098315B">
        <w:trPr>
          <w:cantSplit/>
          <w:trHeight w:val="243"/>
        </w:trPr>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TS-14</w:t>
            </w:r>
          </w:p>
        </w:tc>
        <w:tc>
          <w:tcPr>
            <w:tcW w:w="18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Pesticidų ir augalų apsaugos  atliekos,</w:t>
            </w:r>
          </w:p>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nehalogenintos</w:t>
            </w:r>
          </w:p>
        </w:tc>
        <w:tc>
          <w:tcPr>
            <w:tcW w:w="13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0C1B1A">
            <w:pPr>
              <w:spacing w:line="276" w:lineRule="auto"/>
              <w:ind w:right="-18"/>
              <w:jc w:val="center"/>
              <w:rPr>
                <w:rFonts w:ascii="Times New Roman" w:hAnsi="Times New Roman" w:cs="Times New Roman"/>
                <w:szCs w:val="20"/>
              </w:rPr>
            </w:pPr>
          </w:p>
          <w:p w:rsidR="0098315B" w:rsidRPr="00383DD2" w:rsidRDefault="0098315B" w:rsidP="00110676">
            <w:pPr>
              <w:spacing w:line="276" w:lineRule="auto"/>
              <w:ind w:right="-18" w:firstLine="0"/>
              <w:jc w:val="center"/>
              <w:rPr>
                <w:rFonts w:ascii="Times New Roman" w:hAnsi="Times New Roman" w:cs="Times New Roman"/>
                <w:szCs w:val="20"/>
              </w:rPr>
            </w:pPr>
            <w:r w:rsidRPr="00383DD2">
              <w:rPr>
                <w:rFonts w:ascii="Times New Roman" w:hAnsi="Times New Roman" w:cs="Times New Roman"/>
                <w:szCs w:val="20"/>
              </w:rPr>
              <w:t>02 01 08*</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spacing w:line="276" w:lineRule="auto"/>
              <w:ind w:right="-18" w:firstLine="0"/>
              <w:rPr>
                <w:rFonts w:ascii="Times New Roman" w:hAnsi="Times New Roman" w:cs="Times New Roman"/>
                <w:szCs w:val="20"/>
              </w:rPr>
            </w:pPr>
            <w:r w:rsidRPr="00383DD2">
              <w:rPr>
                <w:rFonts w:ascii="Times New Roman" w:hAnsi="Times New Roman" w:cs="Times New Roman"/>
                <w:szCs w:val="20"/>
              </w:rPr>
              <w:t>Agrochemijos atliekos, kuriose yra pavojingųjų medžiagų</w:t>
            </w:r>
          </w:p>
        </w:tc>
        <w:tc>
          <w:tcPr>
            <w:tcW w:w="30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ind w:right="-18" w:firstLine="0"/>
              <w:rPr>
                <w:rFonts w:ascii="Times New Roman" w:hAnsi="Times New Roman" w:cs="Times New Roman"/>
                <w:szCs w:val="20"/>
              </w:rPr>
            </w:pPr>
            <w:r w:rsidRPr="00383DD2">
              <w:rPr>
                <w:rFonts w:ascii="Times New Roman" w:hAnsi="Times New Roman" w:cs="Times New Roman"/>
                <w:szCs w:val="20"/>
              </w:rPr>
              <w:t>Žuvų fermų tinklai padengti impregnantu, kurio sudėtyje yra divario oksido (Cu</w:t>
            </w:r>
            <w:r w:rsidRPr="00383DD2">
              <w:rPr>
                <w:rFonts w:ascii="Times New Roman" w:hAnsi="Times New Roman" w:cs="Times New Roman"/>
                <w:szCs w:val="20"/>
                <w:vertAlign w:val="subscript"/>
              </w:rPr>
              <w:t>2</w:t>
            </w:r>
            <w:r w:rsidRPr="00383DD2">
              <w:rPr>
                <w:rFonts w:ascii="Times New Roman" w:hAnsi="Times New Roman" w:cs="Times New Roman"/>
                <w:szCs w:val="20"/>
              </w:rPr>
              <w:t>O)  &gt;0,25% svorio</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R13</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1000</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R3</w:t>
            </w:r>
          </w:p>
        </w:tc>
      </w:tr>
      <w:tr w:rsidR="0098315B" w:rsidRPr="00383DD2" w:rsidTr="000C1B1A">
        <w:trPr>
          <w:cantSplit/>
          <w:trHeight w:val="243"/>
        </w:trPr>
        <w:tc>
          <w:tcPr>
            <w:tcW w:w="1170" w:type="dxa"/>
            <w:gridSpan w:val="2"/>
            <w:tcBorders>
              <w:top w:val="single" w:sz="4" w:space="0" w:color="auto"/>
              <w:left w:val="single" w:sz="4" w:space="0" w:color="auto"/>
              <w:bottom w:val="single" w:sz="4" w:space="0" w:color="auto"/>
              <w:right w:val="nil"/>
            </w:tcBorders>
            <w:tcMar>
              <w:top w:w="0" w:type="dxa"/>
              <w:left w:w="57" w:type="dxa"/>
              <w:bottom w:w="0" w:type="dxa"/>
              <w:right w:w="57"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3780" w:type="dxa"/>
            <w:gridSpan w:val="3"/>
            <w:tcBorders>
              <w:top w:val="single" w:sz="4" w:space="0" w:color="auto"/>
              <w:left w:val="nil"/>
              <w:bottom w:val="single" w:sz="4" w:space="0" w:color="auto"/>
              <w:right w:val="nil"/>
            </w:tcBorders>
            <w:tcMar>
              <w:top w:w="0" w:type="dxa"/>
              <w:left w:w="57" w:type="dxa"/>
              <w:bottom w:w="0" w:type="dxa"/>
              <w:right w:w="57" w:type="dxa"/>
            </w:tcMar>
          </w:tcPr>
          <w:p w:rsidR="0098315B" w:rsidRPr="00383DD2" w:rsidRDefault="0098315B" w:rsidP="0098315B">
            <w:pPr>
              <w:spacing w:line="276" w:lineRule="auto"/>
              <w:ind w:right="-18" w:firstLine="0"/>
              <w:jc w:val="both"/>
              <w:rPr>
                <w:rFonts w:ascii="Times New Roman" w:hAnsi="Times New Roman" w:cs="Times New Roman"/>
                <w:b/>
                <w:szCs w:val="20"/>
              </w:rPr>
            </w:pPr>
            <w:r w:rsidRPr="00383DD2">
              <w:rPr>
                <w:rFonts w:ascii="Times New Roman" w:hAnsi="Times New Roman" w:cs="Times New Roman"/>
                <w:b/>
                <w:szCs w:val="20"/>
              </w:rPr>
              <w:t>Tvarkymo metu susidariusios atliekos</w:t>
            </w:r>
          </w:p>
        </w:tc>
        <w:tc>
          <w:tcPr>
            <w:tcW w:w="3555" w:type="dxa"/>
            <w:gridSpan w:val="2"/>
            <w:tcBorders>
              <w:top w:val="single" w:sz="4" w:space="0" w:color="auto"/>
              <w:left w:val="nil"/>
              <w:bottom w:val="single" w:sz="4" w:space="0" w:color="auto"/>
              <w:right w:val="nil"/>
            </w:tcBorders>
            <w:tcMar>
              <w:top w:w="0" w:type="dxa"/>
              <w:left w:w="57" w:type="dxa"/>
              <w:bottom w:w="0" w:type="dxa"/>
              <w:right w:w="57" w:type="dxa"/>
            </w:tcMar>
          </w:tcPr>
          <w:p w:rsidR="0098315B" w:rsidRPr="00383DD2" w:rsidRDefault="0098315B" w:rsidP="000C1B1A">
            <w:pPr>
              <w:spacing w:line="276" w:lineRule="auto"/>
              <w:ind w:right="-18"/>
              <w:jc w:val="both"/>
              <w:rPr>
                <w:rFonts w:ascii="Times New Roman" w:hAnsi="Times New Roman" w:cs="Times New Roman"/>
                <w:b/>
                <w:szCs w:val="20"/>
              </w:rPr>
            </w:pPr>
          </w:p>
        </w:tc>
        <w:tc>
          <w:tcPr>
            <w:tcW w:w="1985" w:type="dxa"/>
            <w:gridSpan w:val="2"/>
            <w:tcBorders>
              <w:top w:val="single" w:sz="4" w:space="0" w:color="auto"/>
              <w:left w:val="nil"/>
              <w:bottom w:val="single" w:sz="4" w:space="0" w:color="auto"/>
              <w:right w:val="nil"/>
            </w:tcBorders>
            <w:tcMar>
              <w:top w:w="0" w:type="dxa"/>
              <w:left w:w="57" w:type="dxa"/>
              <w:bottom w:w="0" w:type="dxa"/>
              <w:right w:w="57" w:type="dxa"/>
            </w:tcMar>
          </w:tcPr>
          <w:p w:rsidR="0098315B" w:rsidRPr="00383DD2" w:rsidRDefault="0098315B" w:rsidP="000C1B1A">
            <w:pPr>
              <w:spacing w:line="276" w:lineRule="auto"/>
              <w:jc w:val="center"/>
              <w:rPr>
                <w:rFonts w:ascii="Times New Roman" w:eastAsia="Calibri" w:hAnsi="Times New Roman" w:cs="Times New Roman"/>
                <w:b/>
                <w:sz w:val="10"/>
                <w:szCs w:val="10"/>
              </w:rPr>
            </w:pPr>
          </w:p>
        </w:tc>
        <w:tc>
          <w:tcPr>
            <w:tcW w:w="2410" w:type="dxa"/>
            <w:gridSpan w:val="2"/>
            <w:tcBorders>
              <w:top w:val="single" w:sz="4" w:space="0" w:color="auto"/>
              <w:left w:val="nil"/>
              <w:bottom w:val="single" w:sz="4" w:space="0" w:color="auto"/>
              <w:right w:val="nil"/>
            </w:tcBorders>
            <w:vAlign w:val="center"/>
          </w:tcPr>
          <w:p w:rsidR="0098315B" w:rsidRPr="00383DD2" w:rsidRDefault="0098315B" w:rsidP="000C1B1A">
            <w:pPr>
              <w:spacing w:line="276" w:lineRule="auto"/>
              <w:jc w:val="center"/>
              <w:rPr>
                <w:rFonts w:ascii="Times New Roman" w:eastAsia="Calibri" w:hAnsi="Times New Roman" w:cs="Times New Roman"/>
                <w:b/>
                <w:szCs w:val="20"/>
                <w:vertAlign w:val="superscript"/>
              </w:rPr>
            </w:pPr>
          </w:p>
        </w:tc>
        <w:tc>
          <w:tcPr>
            <w:tcW w:w="1590" w:type="dxa"/>
            <w:gridSpan w:val="2"/>
            <w:tcBorders>
              <w:top w:val="single" w:sz="4" w:space="0" w:color="auto"/>
              <w:left w:val="nil"/>
              <w:bottom w:val="single" w:sz="4" w:space="0" w:color="auto"/>
              <w:right w:val="single" w:sz="4" w:space="0" w:color="auto"/>
            </w:tcBorders>
            <w:tcMar>
              <w:top w:w="0" w:type="dxa"/>
              <w:left w:w="57" w:type="dxa"/>
              <w:bottom w:w="0" w:type="dxa"/>
              <w:right w:w="57" w:type="dxa"/>
            </w:tcMar>
          </w:tcPr>
          <w:p w:rsidR="0098315B" w:rsidRPr="00383DD2" w:rsidRDefault="0098315B" w:rsidP="000C1B1A">
            <w:pPr>
              <w:spacing w:line="276" w:lineRule="auto"/>
              <w:jc w:val="center"/>
              <w:rPr>
                <w:rFonts w:ascii="Times New Roman" w:eastAsia="Calibri" w:hAnsi="Times New Roman" w:cs="Times New Roman"/>
                <w:b/>
                <w:szCs w:val="20"/>
              </w:rPr>
            </w:pPr>
          </w:p>
        </w:tc>
      </w:tr>
      <w:tr w:rsidR="0098315B" w:rsidRPr="00383DD2" w:rsidTr="0098315B">
        <w:trPr>
          <w:cantSplit/>
          <w:trHeight w:val="243"/>
        </w:trPr>
        <w:tc>
          <w:tcPr>
            <w:tcW w:w="1134"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TS-14</w:t>
            </w:r>
          </w:p>
        </w:tc>
        <w:tc>
          <w:tcPr>
            <w:tcW w:w="1893"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r w:rsidRPr="00383DD2">
              <w:rPr>
                <w:rFonts w:ascii="Times New Roman" w:eastAsia="Calibri" w:hAnsi="Times New Roman" w:cs="Times New Roman"/>
                <w:szCs w:val="20"/>
              </w:rPr>
              <w:t>Pesticidų ir augalų apsaugos  atliekos, nehalogenintos</w:t>
            </w:r>
          </w:p>
        </w:tc>
        <w:tc>
          <w:tcPr>
            <w:tcW w:w="13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110676">
            <w:pPr>
              <w:spacing w:line="276" w:lineRule="auto"/>
              <w:ind w:right="-18" w:firstLine="0"/>
              <w:jc w:val="center"/>
              <w:rPr>
                <w:rFonts w:ascii="Times New Roman" w:hAnsi="Times New Roman" w:cs="Times New Roman"/>
                <w:szCs w:val="20"/>
              </w:rPr>
            </w:pPr>
            <w:r w:rsidRPr="00383DD2">
              <w:rPr>
                <w:rFonts w:ascii="Times New Roman" w:hAnsi="Times New Roman" w:cs="Times New Roman"/>
                <w:szCs w:val="20"/>
              </w:rPr>
              <w:t>19 12 11*</w:t>
            </w:r>
          </w:p>
          <w:p w:rsidR="0098315B" w:rsidRPr="00383DD2" w:rsidRDefault="0098315B" w:rsidP="00110676">
            <w:pPr>
              <w:spacing w:line="276" w:lineRule="auto"/>
              <w:ind w:right="-18"/>
              <w:jc w:val="center"/>
              <w:rPr>
                <w:rFonts w:ascii="Times New Roman" w:hAnsi="Times New Roman" w:cs="Times New Roman"/>
                <w:szCs w:val="20"/>
              </w:rPr>
            </w:pPr>
          </w:p>
          <w:p w:rsidR="0098315B" w:rsidRPr="00383DD2" w:rsidRDefault="0098315B" w:rsidP="00110676">
            <w:pPr>
              <w:spacing w:line="276" w:lineRule="auto"/>
              <w:ind w:right="-18" w:firstLine="0"/>
              <w:jc w:val="center"/>
              <w:rPr>
                <w:rFonts w:ascii="Times New Roman" w:hAnsi="Times New Roman" w:cs="Times New Roman"/>
                <w:szCs w:val="20"/>
              </w:rPr>
            </w:pPr>
            <w:r w:rsidRPr="00383DD2">
              <w:rPr>
                <w:rFonts w:ascii="Times New Roman" w:hAnsi="Times New Roman" w:cs="Times New Roman"/>
                <w:szCs w:val="20"/>
              </w:rPr>
              <w:t>(19121107*)</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spacing w:line="276" w:lineRule="auto"/>
              <w:ind w:right="-18" w:firstLine="0"/>
              <w:rPr>
                <w:rFonts w:ascii="Times New Roman" w:hAnsi="Times New Roman" w:cs="Times New Roman"/>
                <w:szCs w:val="20"/>
              </w:rPr>
            </w:pPr>
            <w:r w:rsidRPr="00383DD2">
              <w:rPr>
                <w:rFonts w:ascii="Times New Roman" w:hAnsi="Times New Roman" w:cs="Times New Roman"/>
                <w:szCs w:val="20"/>
              </w:rPr>
              <w:t>Kitos mechaninio atliekų apdorojimo atliekos (įskaitant medžiagų mišinius), kuriose yra pavojingųjų medžiagų</w:t>
            </w:r>
          </w:p>
        </w:tc>
        <w:tc>
          <w:tcPr>
            <w:tcW w:w="30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110676">
            <w:pPr>
              <w:spacing w:line="276" w:lineRule="auto"/>
              <w:ind w:right="-18" w:firstLine="0"/>
              <w:rPr>
                <w:rFonts w:ascii="Times New Roman" w:hAnsi="Times New Roman" w:cs="Times New Roman"/>
                <w:szCs w:val="20"/>
              </w:rPr>
            </w:pPr>
            <w:r w:rsidRPr="00383DD2">
              <w:rPr>
                <w:rFonts w:ascii="Times New Roman" w:hAnsi="Times New Roman" w:cs="Times New Roman"/>
                <w:szCs w:val="20"/>
              </w:rPr>
              <w:t>Žuvų fermų tinklai padengti impregnantu, kurio sudėtyje yra divario oksido (Cu</w:t>
            </w:r>
            <w:r w:rsidRPr="00383DD2">
              <w:rPr>
                <w:rFonts w:ascii="Times New Roman" w:hAnsi="Times New Roman" w:cs="Times New Roman"/>
                <w:szCs w:val="20"/>
                <w:vertAlign w:val="subscript"/>
              </w:rPr>
              <w:t>2</w:t>
            </w:r>
            <w:r w:rsidRPr="00383DD2">
              <w:rPr>
                <w:rFonts w:ascii="Times New Roman" w:hAnsi="Times New Roman" w:cs="Times New Roman"/>
                <w:szCs w:val="20"/>
              </w:rPr>
              <w:t>O)  &gt;0,25% svorio</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R13</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300</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jc w:val="center"/>
              <w:rPr>
                <w:rFonts w:ascii="Times New Roman" w:eastAsia="Calibri" w:hAnsi="Times New Roman" w:cs="Times New Roman"/>
                <w:szCs w:val="2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R3</w:t>
            </w:r>
          </w:p>
        </w:tc>
      </w:tr>
      <w:tr w:rsidR="0098315B" w:rsidRPr="00383DD2" w:rsidTr="0098315B">
        <w:trPr>
          <w:cantSplit/>
          <w:trHeight w:val="243"/>
        </w:trPr>
        <w:tc>
          <w:tcPr>
            <w:tcW w:w="1134"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p>
        </w:tc>
        <w:tc>
          <w:tcPr>
            <w:tcW w:w="1893" w:type="dxa"/>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rPr>
                <w:rFonts w:ascii="Times New Roman" w:eastAsia="Calibri" w:hAnsi="Times New Roman" w:cs="Times New Roman"/>
                <w:szCs w:val="20"/>
              </w:rPr>
            </w:pPr>
          </w:p>
        </w:tc>
        <w:tc>
          <w:tcPr>
            <w:tcW w:w="13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110676">
            <w:pPr>
              <w:spacing w:line="276" w:lineRule="auto"/>
              <w:ind w:right="-18" w:firstLine="0"/>
              <w:jc w:val="center"/>
              <w:rPr>
                <w:rFonts w:ascii="Times New Roman" w:hAnsi="Times New Roman" w:cs="Times New Roman"/>
                <w:szCs w:val="20"/>
              </w:rPr>
            </w:pPr>
            <w:r w:rsidRPr="00383DD2">
              <w:rPr>
                <w:rFonts w:ascii="Times New Roman" w:hAnsi="Times New Roman" w:cs="Times New Roman"/>
                <w:szCs w:val="20"/>
              </w:rPr>
              <w:t>19 08 13*</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spacing w:after="36"/>
              <w:ind w:right="57" w:firstLine="0"/>
              <w:rPr>
                <w:rFonts w:ascii="Times New Roman" w:hAnsi="Times New Roman" w:cs="Times New Roman"/>
                <w:szCs w:val="20"/>
              </w:rPr>
            </w:pPr>
            <w:r w:rsidRPr="00383DD2">
              <w:rPr>
                <w:rFonts w:ascii="Times New Roman" w:hAnsi="Times New Roman" w:cs="Times New Roman"/>
                <w:szCs w:val="20"/>
              </w:rPr>
              <w:t>Kitokio pramoninių nuotekų valymo dumblas, kuriame yra pavojingųjų medžiagų</w:t>
            </w:r>
          </w:p>
        </w:tc>
        <w:tc>
          <w:tcPr>
            <w:tcW w:w="30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110676">
            <w:pPr>
              <w:spacing w:after="36"/>
              <w:ind w:right="57" w:firstLine="0"/>
              <w:rPr>
                <w:rFonts w:ascii="Times New Roman" w:hAnsi="Times New Roman" w:cs="Times New Roman"/>
                <w:szCs w:val="20"/>
              </w:rPr>
            </w:pPr>
            <w:r w:rsidRPr="00383DD2">
              <w:rPr>
                <w:rFonts w:ascii="Times New Roman" w:hAnsi="Times New Roman" w:cs="Times New Roman"/>
                <w:szCs w:val="20"/>
              </w:rPr>
              <w:t>Dumblas, susidaręs plaunant užterštus tinklus</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 w:val="10"/>
                <w:szCs w:val="1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R13, D15</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25</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8315B" w:rsidRPr="00383DD2" w:rsidRDefault="0098315B" w:rsidP="0098315B">
            <w:pPr>
              <w:jc w:val="center"/>
              <w:rPr>
                <w:rFonts w:ascii="Times New Roman" w:eastAsia="Calibri" w:hAnsi="Times New Roman" w:cs="Times New Roman"/>
                <w:sz w:val="10"/>
                <w:szCs w:val="10"/>
              </w:rPr>
            </w:pPr>
          </w:p>
          <w:p w:rsidR="0098315B" w:rsidRPr="00383DD2" w:rsidRDefault="0098315B" w:rsidP="0098315B">
            <w:pPr>
              <w:ind w:firstLine="0"/>
              <w:jc w:val="center"/>
              <w:rPr>
                <w:rFonts w:ascii="Times New Roman" w:eastAsia="Calibri" w:hAnsi="Times New Roman" w:cs="Times New Roman"/>
                <w:szCs w:val="20"/>
              </w:rPr>
            </w:pPr>
            <w:r w:rsidRPr="00383DD2">
              <w:rPr>
                <w:rFonts w:ascii="Times New Roman" w:eastAsia="Calibri" w:hAnsi="Times New Roman" w:cs="Times New Roman"/>
                <w:szCs w:val="20"/>
              </w:rPr>
              <w:t>R1, D10</w:t>
            </w:r>
          </w:p>
        </w:tc>
      </w:tr>
    </w:tbl>
    <w:p w:rsidR="0098315B" w:rsidRPr="00383DD2" w:rsidRDefault="0098315B" w:rsidP="006F222B">
      <w:pPr>
        <w:widowControl/>
        <w:autoSpaceDE/>
        <w:autoSpaceDN/>
        <w:adjustRightInd/>
        <w:rPr>
          <w:rFonts w:ascii="Times New Roman" w:hAnsi="Times New Roman" w:cs="Times New Roman"/>
          <w:szCs w:val="10"/>
        </w:rPr>
      </w:pPr>
    </w:p>
    <w:p w:rsidR="005F7EAC" w:rsidRPr="00383DD2" w:rsidRDefault="005F7EAC" w:rsidP="006F222B">
      <w:pPr>
        <w:widowControl/>
        <w:autoSpaceDE/>
        <w:autoSpaceDN/>
        <w:adjustRightInd/>
        <w:jc w:val="both"/>
        <w:rPr>
          <w:rFonts w:ascii="Times New Roman" w:eastAsia="Calibri" w:hAnsi="Times New Roman" w:cs="Times New Roman"/>
        </w:rPr>
      </w:pPr>
      <w:r w:rsidRPr="00383DD2">
        <w:rPr>
          <w:rFonts w:ascii="Times New Roman" w:eastAsia="Calibri" w:hAnsi="Times New Roman" w:cs="Times New Roman"/>
          <w:b/>
        </w:rPr>
        <w:t>32 lentelė</w:t>
      </w:r>
      <w:r w:rsidRPr="00383DD2">
        <w:rPr>
          <w:rFonts w:ascii="Times New Roman" w:eastAsia="Calibri" w:hAnsi="Times New Roman" w:cs="Times New Roman"/>
        </w:rPr>
        <w:t>. Didžiausias numatomas laikyti pavojingųjų atliekų kiekis jų susidarymo vietoje iki surinkimo (S8).</w:t>
      </w:r>
    </w:p>
    <w:p w:rsidR="004A3BC3" w:rsidRPr="00383DD2" w:rsidRDefault="004A3BC3" w:rsidP="004A3BC3">
      <w:pPr>
        <w:rPr>
          <w:rFonts w:ascii="Times New Roman" w:hAnsi="Times New Roman" w:cs="Times New Roman"/>
          <w:sz w:val="21"/>
          <w:szCs w:val="21"/>
        </w:rPr>
      </w:pPr>
      <w:r w:rsidRPr="00383DD2">
        <w:rPr>
          <w:rFonts w:ascii="Times New Roman" w:hAnsi="Times New Roman" w:cs="Times New Roman"/>
          <w:sz w:val="21"/>
          <w:szCs w:val="21"/>
        </w:rPr>
        <w:t>32 lentelė nepildoma, nes atliekos nebus tvarkomos atliekų tvarkymo kodu S8, nurodytu  Atliekų tvarkymo taisyklių 4 priede.</w:t>
      </w:r>
    </w:p>
    <w:p w:rsidR="005F7EAC" w:rsidRPr="00383DD2" w:rsidRDefault="005F7EAC" w:rsidP="006F222B">
      <w:pPr>
        <w:widowControl/>
        <w:autoSpaceDE/>
        <w:autoSpaceDN/>
        <w:adjustRightInd/>
        <w:jc w:val="both"/>
        <w:rPr>
          <w:rFonts w:ascii="Times New Roman" w:hAnsi="Times New Roman" w:cs="Times New Roman"/>
          <w:szCs w:val="10"/>
        </w:rPr>
      </w:pPr>
    </w:p>
    <w:p w:rsidR="005F7EAC" w:rsidRPr="00383DD2" w:rsidRDefault="005F7EAC" w:rsidP="006F222B">
      <w:pPr>
        <w:widowControl/>
        <w:autoSpaceDE/>
        <w:autoSpaceDN/>
        <w:adjustRightInd/>
        <w:jc w:val="both"/>
        <w:rPr>
          <w:rFonts w:ascii="Times New Roman" w:hAnsi="Times New Roman" w:cs="Times New Roman"/>
        </w:rPr>
      </w:pPr>
      <w:r w:rsidRPr="00383DD2">
        <w:rPr>
          <w:rFonts w:ascii="Times New Roman" w:hAnsi="Times New Roman" w:cs="Times New Roman"/>
        </w:rPr>
        <w:t>25. Papildomi duomenys pagal Atliekų deginimo aplinkosauginių reikalavimų, patvirtintų Lietuvos Respublikos aplinkos ministro 2002 m. gruodžio 31 d. įsakymu Nr. 699 „Dėl Atliekų deginimo aplinkosauginių reikalavimų patvirtinimo“, 8, 8</w:t>
      </w:r>
      <w:r w:rsidRPr="00383DD2">
        <w:rPr>
          <w:rFonts w:ascii="Times New Roman" w:hAnsi="Times New Roman" w:cs="Times New Roman"/>
          <w:vertAlign w:val="superscript"/>
        </w:rPr>
        <w:t xml:space="preserve">1 </w:t>
      </w:r>
      <w:r w:rsidRPr="00383DD2">
        <w:rPr>
          <w:rFonts w:ascii="Times New Roman" w:hAnsi="Times New Roman" w:cs="Times New Roman"/>
        </w:rPr>
        <w:t>punktuose nustatytus reikalavimus.“;</w:t>
      </w:r>
    </w:p>
    <w:p w:rsidR="00110676" w:rsidRPr="00383DD2" w:rsidRDefault="00110676" w:rsidP="00110676">
      <w:pPr>
        <w:widowControl/>
        <w:autoSpaceDE/>
        <w:autoSpaceDN/>
        <w:adjustRightInd/>
        <w:ind w:firstLine="0"/>
        <w:jc w:val="both"/>
        <w:rPr>
          <w:rFonts w:ascii="Times New Roman" w:hAnsi="Times New Roman" w:cs="Times New Roman"/>
          <w:sz w:val="22"/>
          <w:szCs w:val="22"/>
        </w:rPr>
      </w:pPr>
      <w:r w:rsidRPr="00383DD2">
        <w:rPr>
          <w:rFonts w:ascii="Times New Roman" w:hAnsi="Times New Roman" w:cs="Times New Roman"/>
          <w:sz w:val="22"/>
          <w:szCs w:val="22"/>
        </w:rPr>
        <w:t>Duomenys neteikiami, nes atliekos nebus deginamos.</w:t>
      </w:r>
    </w:p>
    <w:p w:rsidR="00110676" w:rsidRPr="00383DD2" w:rsidRDefault="00110676" w:rsidP="006F222B">
      <w:pPr>
        <w:widowControl/>
        <w:autoSpaceDE/>
        <w:autoSpaceDN/>
        <w:adjustRightInd/>
        <w:jc w:val="both"/>
        <w:rPr>
          <w:rFonts w:ascii="Times New Roman" w:hAnsi="Times New Roman" w:cs="Times New Roman"/>
          <w:sz w:val="22"/>
          <w:szCs w:val="22"/>
        </w:rPr>
      </w:pPr>
    </w:p>
    <w:p w:rsidR="005F7EAC" w:rsidRPr="00383DD2" w:rsidRDefault="005F7EAC" w:rsidP="006F222B">
      <w:pPr>
        <w:jc w:val="both"/>
        <w:rPr>
          <w:rFonts w:ascii="Times New Roman" w:hAnsi="Times New Roman" w:cs="Times New Roman"/>
        </w:rPr>
      </w:pPr>
      <w:r w:rsidRPr="00383DD2">
        <w:rPr>
          <w:rFonts w:ascii="Times New Roman" w:hAnsi="Times New Roman" w:cs="Times New Roman"/>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110676" w:rsidRPr="00383DD2" w:rsidRDefault="00110676" w:rsidP="00110676">
      <w:pPr>
        <w:widowControl/>
        <w:autoSpaceDE/>
        <w:autoSpaceDN/>
        <w:adjustRightInd/>
        <w:ind w:firstLine="0"/>
        <w:jc w:val="both"/>
        <w:rPr>
          <w:rFonts w:ascii="Times New Roman" w:hAnsi="Times New Roman" w:cs="Times New Roman"/>
          <w:sz w:val="22"/>
          <w:szCs w:val="22"/>
        </w:rPr>
      </w:pPr>
      <w:r w:rsidRPr="00383DD2">
        <w:rPr>
          <w:rFonts w:ascii="Times New Roman" w:hAnsi="Times New Roman" w:cs="Times New Roman"/>
          <w:sz w:val="22"/>
          <w:szCs w:val="22"/>
        </w:rPr>
        <w:t xml:space="preserve">Duomenys neteikiami, nes UAB“Nofir“ neeksploatuos atliekų sąvartynų. </w:t>
      </w:r>
    </w:p>
    <w:p w:rsidR="005F7EAC" w:rsidRPr="00726BC7" w:rsidRDefault="005F7EAC" w:rsidP="006F222B">
      <w:pPr>
        <w:ind w:firstLine="0"/>
        <w:jc w:val="center"/>
        <w:rPr>
          <w:rFonts w:ascii="Times New Roman" w:hAnsi="Times New Roman" w:cs="Times New Roman"/>
          <w:b/>
        </w:rPr>
      </w:pPr>
      <w:r w:rsidRPr="00726BC7">
        <w:rPr>
          <w:rFonts w:ascii="Times New Roman" w:hAnsi="Times New Roman" w:cs="Times New Roman"/>
          <w:b/>
        </w:rPr>
        <w:t>XII. TRIUKŠMO SKLIDIMAS IR KVAPŲ KONTROLĖ</w:t>
      </w:r>
    </w:p>
    <w:p w:rsidR="005F7EAC" w:rsidRPr="00726BC7" w:rsidRDefault="005F7EAC" w:rsidP="006F222B">
      <w:pPr>
        <w:jc w:val="both"/>
        <w:rPr>
          <w:rFonts w:ascii="Times New Roman" w:hAnsi="Times New Roman" w:cs="Times New Roman"/>
        </w:rPr>
      </w:pPr>
    </w:p>
    <w:p w:rsidR="005F7EAC" w:rsidRPr="00383DD2" w:rsidRDefault="005F7EAC" w:rsidP="006F2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383DD2">
        <w:rPr>
          <w:rFonts w:ascii="Times New Roman" w:hAnsi="Times New Roman" w:cs="Times New Roman"/>
          <w:b/>
        </w:rPr>
        <w:t>27. Informacija apie triukšmo šaltinius ir jų skleidžiamą triukšmą.</w:t>
      </w:r>
    </w:p>
    <w:p w:rsidR="009B3BB8" w:rsidRPr="00383DD2" w:rsidRDefault="009B3BB8" w:rsidP="006F222B">
      <w:pPr>
        <w:pStyle w:val="Sraopastraipa"/>
        <w:ind w:left="30" w:hanging="30"/>
        <w:jc w:val="both"/>
        <w:rPr>
          <w:rFonts w:ascii="Times New Roman" w:hAnsi="Times New Roman" w:cs="Times New Roman"/>
          <w:b/>
          <w:iCs/>
          <w:sz w:val="22"/>
          <w:szCs w:val="22"/>
        </w:rPr>
      </w:pPr>
      <w:r w:rsidRPr="00383DD2">
        <w:rPr>
          <w:rFonts w:ascii="Times New Roman" w:hAnsi="Times New Roman" w:cs="Times New Roman"/>
          <w:bCs/>
          <w:sz w:val="22"/>
          <w:szCs w:val="22"/>
        </w:rPr>
        <w:t>Triukšmo įvertinimui ir poveikiui gyvenamajai aplinkai buvo atliktas triukšmo sklaidos skaičiavimas. „</w:t>
      </w:r>
      <w:r w:rsidRPr="00383DD2">
        <w:rPr>
          <w:rFonts w:ascii="Times New Roman" w:hAnsi="Times New Roman" w:cs="Times New Roman"/>
          <w:sz w:val="22"/>
          <w:szCs w:val="22"/>
        </w:rPr>
        <w:t>Žūklės pramonės atliekų tvarkymas Pramonės g. 5I ir 5U, Tauragėje triukšmo vertinimo ataskaita“</w:t>
      </w:r>
      <w:r w:rsidRPr="00383DD2">
        <w:rPr>
          <w:rFonts w:ascii="Times New Roman" w:hAnsi="Times New Roman" w:cs="Times New Roman"/>
          <w:bCs/>
          <w:sz w:val="22"/>
          <w:szCs w:val="22"/>
        </w:rPr>
        <w:t xml:space="preserve">, kurią parengė </w:t>
      </w:r>
      <w:r w:rsidRPr="00383DD2">
        <w:rPr>
          <w:rFonts w:ascii="Times New Roman" w:hAnsi="Times New Roman" w:cs="Times New Roman"/>
          <w:bCs/>
          <w:sz w:val="22"/>
          <w:szCs w:val="22"/>
          <w:lang w:eastAsia="da-DK"/>
        </w:rPr>
        <w:t>UAB</w:t>
      </w:r>
      <w:r w:rsidRPr="00383DD2">
        <w:rPr>
          <w:rFonts w:ascii="Times New Roman" w:hAnsi="Times New Roman" w:cs="Times New Roman"/>
          <w:b/>
          <w:bCs/>
          <w:sz w:val="22"/>
          <w:szCs w:val="22"/>
          <w:lang w:eastAsia="da-DK"/>
        </w:rPr>
        <w:t xml:space="preserve"> </w:t>
      </w:r>
      <w:r w:rsidRPr="00383DD2">
        <w:rPr>
          <w:rFonts w:ascii="Times New Roman" w:hAnsi="Times New Roman" w:cs="Times New Roman"/>
          <w:bCs/>
          <w:sz w:val="22"/>
          <w:szCs w:val="22"/>
          <w:lang w:eastAsia="da-DK"/>
        </w:rPr>
        <w:t>„DGE Baltic Soil and Environment“</w:t>
      </w:r>
      <w:r w:rsidRPr="00383DD2">
        <w:rPr>
          <w:rFonts w:ascii="Times New Roman" w:hAnsi="Times New Roman" w:cs="Times New Roman"/>
          <w:bCs/>
          <w:sz w:val="22"/>
          <w:szCs w:val="22"/>
        </w:rPr>
        <w:t xml:space="preserve">, pateikta </w:t>
      </w:r>
      <w:r w:rsidRPr="00383DD2">
        <w:rPr>
          <w:rFonts w:ascii="Times New Roman" w:hAnsi="Times New Roman" w:cs="Times New Roman"/>
          <w:b/>
          <w:bCs/>
          <w:sz w:val="22"/>
          <w:szCs w:val="22"/>
        </w:rPr>
        <w:t>priede 1</w:t>
      </w:r>
      <w:r w:rsidR="000217C9" w:rsidRPr="00383DD2">
        <w:rPr>
          <w:rFonts w:ascii="Times New Roman" w:hAnsi="Times New Roman" w:cs="Times New Roman"/>
          <w:b/>
          <w:bCs/>
          <w:sz w:val="22"/>
          <w:szCs w:val="22"/>
        </w:rPr>
        <w:t>2 CD laikmenoje</w:t>
      </w:r>
      <w:r w:rsidRPr="00383DD2">
        <w:rPr>
          <w:rFonts w:ascii="Times New Roman" w:hAnsi="Times New Roman" w:cs="Times New Roman"/>
          <w:b/>
          <w:bCs/>
          <w:sz w:val="22"/>
          <w:szCs w:val="22"/>
        </w:rPr>
        <w:t xml:space="preserve">. </w:t>
      </w:r>
      <w:r w:rsidRPr="00383DD2">
        <w:rPr>
          <w:rFonts w:ascii="Times New Roman" w:hAnsi="Times New Roman" w:cs="Times New Roman"/>
          <w:bCs/>
          <w:sz w:val="22"/>
          <w:szCs w:val="22"/>
        </w:rPr>
        <w:t xml:space="preserve">Triukšmo įvertinimo ataskaita buvo pateikta PAV atrankoje, kuriai </w:t>
      </w:r>
      <w:r w:rsidRPr="00383DD2">
        <w:rPr>
          <w:rFonts w:ascii="Times New Roman" w:hAnsi="Times New Roman" w:cs="Times New Roman"/>
          <w:sz w:val="22"/>
          <w:szCs w:val="22"/>
        </w:rPr>
        <w:t xml:space="preserve">Aplinkos apsaugos agentūra 2018-11-27 raštu Nr.(30.4)-A4(e)-2764 pateikė „Atrankos išvada dėl žūklės pramonės atliekų tvarkymo, Pramonės g.5I ir U, Tauragės m., poveikio aplinkai vertinimo“. Rašto kopija pateikta </w:t>
      </w:r>
      <w:r w:rsidRPr="00383DD2">
        <w:rPr>
          <w:rFonts w:ascii="Times New Roman" w:hAnsi="Times New Roman" w:cs="Times New Roman"/>
          <w:b/>
          <w:sz w:val="22"/>
          <w:szCs w:val="22"/>
        </w:rPr>
        <w:t xml:space="preserve">priede </w:t>
      </w:r>
      <w:r w:rsidR="000217C9" w:rsidRPr="00383DD2">
        <w:rPr>
          <w:rFonts w:ascii="Times New Roman" w:hAnsi="Times New Roman" w:cs="Times New Roman"/>
          <w:b/>
          <w:sz w:val="22"/>
          <w:szCs w:val="22"/>
        </w:rPr>
        <w:t>1</w:t>
      </w:r>
      <w:r w:rsidR="00110676" w:rsidRPr="00383DD2">
        <w:rPr>
          <w:rFonts w:ascii="Times New Roman" w:hAnsi="Times New Roman" w:cs="Times New Roman"/>
          <w:b/>
          <w:sz w:val="22"/>
          <w:szCs w:val="22"/>
        </w:rPr>
        <w:t>.</w:t>
      </w:r>
    </w:p>
    <w:p w:rsidR="009B3BB8" w:rsidRPr="00383DD2" w:rsidRDefault="009B3BB8" w:rsidP="006F222B">
      <w:pPr>
        <w:jc w:val="both"/>
        <w:rPr>
          <w:rFonts w:ascii="Times New Roman" w:hAnsi="Times New Roman" w:cs="Times New Roman"/>
          <w:sz w:val="22"/>
          <w:szCs w:val="22"/>
        </w:rPr>
      </w:pPr>
      <w:bookmarkStart w:id="24" w:name="_Hlk523984582"/>
      <w:r w:rsidRPr="00383DD2">
        <w:rPr>
          <w:rFonts w:ascii="Times New Roman" w:hAnsi="Times New Roman" w:cs="Times New Roman"/>
          <w:sz w:val="22"/>
          <w:szCs w:val="22"/>
        </w:rPr>
        <w:t>Žūklės pramonės atliekų tvarkymo įmonės UAB „Nofir“</w:t>
      </w:r>
      <w:bookmarkEnd w:id="24"/>
      <w:r w:rsidRPr="00383DD2">
        <w:rPr>
          <w:rFonts w:ascii="Times New Roman" w:hAnsi="Times New Roman" w:cs="Times New Roman"/>
          <w:sz w:val="22"/>
          <w:szCs w:val="22"/>
        </w:rPr>
        <w:t xml:space="preserve"> ūkinės veiklos bei su ja susijusio autotransporto srauto sukeliamo triukšmo sklaidos skaičiavimai atlikti kompiuterine programa CadnaA (versija 4.5.151).</w:t>
      </w:r>
    </w:p>
    <w:p w:rsidR="009B3BB8" w:rsidRPr="00383DD2" w:rsidRDefault="009B3BB8" w:rsidP="006F222B">
      <w:pPr>
        <w:pStyle w:val="Antrat1"/>
        <w:keepLines/>
        <w:suppressAutoHyphens/>
        <w:autoSpaceDN w:val="0"/>
        <w:spacing w:before="0" w:after="0"/>
        <w:ind w:left="851" w:hanging="851"/>
        <w:textAlignment w:val="baseline"/>
        <w:rPr>
          <w:rFonts w:ascii="Times New Roman" w:hAnsi="Times New Roman"/>
          <w:sz w:val="22"/>
          <w:szCs w:val="22"/>
          <w:lang w:val="lt-LT"/>
        </w:rPr>
      </w:pPr>
      <w:bookmarkStart w:id="25" w:name="_Toc524076393"/>
      <w:r w:rsidRPr="00383DD2">
        <w:rPr>
          <w:rFonts w:ascii="Times New Roman" w:hAnsi="Times New Roman"/>
          <w:sz w:val="22"/>
          <w:szCs w:val="22"/>
          <w:lang w:val="lt-LT"/>
        </w:rPr>
        <w:t>Informacija apie triukšmo šaltinius</w:t>
      </w:r>
      <w:bookmarkEnd w:id="25"/>
    </w:p>
    <w:p w:rsidR="009B3BB8" w:rsidRPr="00383DD2" w:rsidRDefault="009B3BB8" w:rsidP="006F222B">
      <w:pPr>
        <w:pStyle w:val="DGEBaltic"/>
        <w:spacing w:after="0" w:line="240" w:lineRule="auto"/>
        <w:rPr>
          <w:sz w:val="22"/>
          <w:szCs w:val="22"/>
        </w:rPr>
      </w:pPr>
      <w:r w:rsidRPr="00383DD2">
        <w:rPr>
          <w:sz w:val="22"/>
          <w:szCs w:val="22"/>
        </w:rPr>
        <w:t>Triukšmo sklaidos skaičiavimuose įvertinti esami ir planuojami mobilūs bei stacionarūs triukšmo šaltiniai, kurie veikia ūkinės veiklos objekto teritorijoje. Įmonė ūkinę veiklą vykdo dviejų darbo pamainų metu</w:t>
      </w:r>
      <w:r w:rsidR="00110676" w:rsidRPr="00383DD2">
        <w:rPr>
          <w:sz w:val="22"/>
          <w:szCs w:val="22"/>
        </w:rPr>
        <w:t xml:space="preserve"> darbo dienomis</w:t>
      </w:r>
      <w:r w:rsidRPr="00383DD2">
        <w:rPr>
          <w:sz w:val="22"/>
          <w:szCs w:val="22"/>
        </w:rPr>
        <w:t xml:space="preserve">: pirma pamaina nuo 6:00 val. iki 14:30 val., antra pamaina nuo 14:30 val. iki 22:50 val. </w:t>
      </w:r>
    </w:p>
    <w:p w:rsidR="009B3BB8" w:rsidRPr="00383DD2" w:rsidRDefault="009B3BB8" w:rsidP="006F222B">
      <w:pPr>
        <w:pStyle w:val="DGEBaltic"/>
        <w:spacing w:after="0" w:line="240" w:lineRule="auto"/>
        <w:rPr>
          <w:b/>
          <w:sz w:val="22"/>
          <w:szCs w:val="22"/>
        </w:rPr>
      </w:pPr>
      <w:r w:rsidRPr="00383DD2">
        <w:rPr>
          <w:b/>
          <w:sz w:val="22"/>
          <w:szCs w:val="22"/>
        </w:rPr>
        <w:t>Stacionarūs triukšmo šaltiniai:</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Smulkintuvas (planuojamas), skirtas vamzdžių smulkinimui. Didžiausias galimas įrenginio skleidžiamas triukšmas yra 110 dB(A). Įrenginio vieta numatyta atviroje aikštelėje su kieta danga, darbo laikas dienos (8:00-17:00 val.) metu. Smulkintuvas vertinamas kaip taškinis triukšmo šaltinis;</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Atliekų laikymo, ardymo, rūšiavimo, presavimo ir smulkinimo pastatas (esamas), iš kurio vidaus, darbo metu, triukšmas sklinda į aplinką. Pastato patalpose veikia smulkintuvas, kurio skleidžiamas triukšmas yra 70 dB(A), presas, kurio skleidžiamas triukšmas – 80 dB(A) ir 2 vnt. dyzelinių autokrautuvų, kurių kiekvieno skleidžiamas triukšmas – 74 dB(A). Apskaičiuotas suminis triukšmo lygis patalpose, veikiant visiems triukšmo šaltiniams, yra 82 dB(A). Iš pastato vidaus triukšmas sklinda dienos (7:00-19:00 val.), vakaro (19:00-22:00 val.) ir nakties (22:00-22:55 val. ir 6:00-7:00 val.) metu. Pastato išorinės atitvaros yra iš gelžbetoninių blokų, kurių storis 400 mm, todėl skaičiavimuose priimtas triukšmo izoliacijos rodiklis R</w:t>
      </w:r>
      <w:r w:rsidRPr="00383DD2">
        <w:rPr>
          <w:sz w:val="22"/>
          <w:szCs w:val="22"/>
          <w:vertAlign w:val="subscript"/>
        </w:rPr>
        <w:t>w</w:t>
      </w:r>
      <w:r w:rsidRPr="00383DD2">
        <w:rPr>
          <w:sz w:val="22"/>
          <w:szCs w:val="22"/>
        </w:rPr>
        <w:t xml:space="preserve"> yra 40 dB. Pastatas vertinamas kaip tūrinis triukšmo šaltinis;</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Atliekų plovimo pastatas (planuojamas), iš kurio vidaus, darbo metu, triukšmas sklis į aplinką. Patalpoje veiks aukšto spaudimo plovimo įrenginys, kurio skleidžiamas triukšmas yra 106 dB(A). Iš pastato vidaus triukšmas sklis dienos (7:00-19:00 val.), vakaro (19:00-22:00 val.) ir nakties (22:00-22:55 val. ir 6:00-7:00 val.) metu. Pastato išorinės atitvaros yra iš gelžbetoninių blokų, kurių storis 400 mm, todėl skaičiavimuose priimtas triukšmo izoliacijos rodiklis R</w:t>
      </w:r>
      <w:r w:rsidRPr="00383DD2">
        <w:rPr>
          <w:sz w:val="22"/>
          <w:szCs w:val="22"/>
          <w:vertAlign w:val="subscript"/>
        </w:rPr>
        <w:t>w</w:t>
      </w:r>
      <w:r w:rsidRPr="00383DD2">
        <w:rPr>
          <w:sz w:val="22"/>
          <w:szCs w:val="22"/>
        </w:rPr>
        <w:t xml:space="preserve"> yra 40 dB. Pastatas vertinamas kaip tūrinis triukšmo šaltinis;</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Atvira atliekų laikymo aikštelė (esama), kurioje dirba 2 vnt. dyzelinių autokrautuvų. Kiekvieno krautuvo skleidžiamas triukšmas yra 74 dB(A). Krovos darbai aikštelėje atliekami dienos (7:00-19:00 val.), vakaro (19:00-22:00 val.) ir nakties (22:00-22:50 val. ir 6:00-7:00 val.) metu. Atvira atliekų aikštelė vertinama kaip plotinis triukšmo šaltinis;</w:t>
      </w:r>
    </w:p>
    <w:p w:rsidR="009B3BB8" w:rsidRPr="00383DD2" w:rsidRDefault="009B3BB8" w:rsidP="006F222B">
      <w:pPr>
        <w:pStyle w:val="DGEBaltic"/>
        <w:numPr>
          <w:ilvl w:val="0"/>
          <w:numId w:val="8"/>
        </w:numPr>
        <w:spacing w:after="0" w:line="240" w:lineRule="auto"/>
        <w:ind w:left="540"/>
        <w:rPr>
          <w:sz w:val="22"/>
          <w:szCs w:val="22"/>
        </w:rPr>
      </w:pPr>
      <w:r w:rsidRPr="00383DD2">
        <w:rPr>
          <w:sz w:val="22"/>
          <w:szCs w:val="22"/>
        </w:rPr>
        <w:t xml:space="preserve">35, 20, 15 ir 10 vietų lengvųjų automobilių stovėjimo aikštelės (4 vnt.) (esamos), į kurias autotransportas atvyksta ir iš jų išvyksta dienos (7:00-19:00 val.) ir nakties (5:50-7:00 val. ir 22:00-23:00 val.) metu, keičiantis darbo pamainoms. Skaičiavimuose priimta, kad dienos (7-19 val.) metu į vieną vietą atvyksta ir iš jos išvyksta 0,1 aut./val., o nakties (22-7val.) metu 0,21 aut./val. Į stovėjimo aikšteles atvyksta </w:t>
      </w:r>
      <w:bookmarkStart w:id="26" w:name="_Hlk524076258"/>
      <w:r w:rsidRPr="00383DD2">
        <w:rPr>
          <w:sz w:val="22"/>
          <w:szCs w:val="22"/>
        </w:rPr>
        <w:t xml:space="preserve">UAB „Nofir“ ir gretimybėje esančios UAB „Egersund Net“ </w:t>
      </w:r>
      <w:bookmarkEnd w:id="26"/>
      <w:r w:rsidRPr="00383DD2">
        <w:rPr>
          <w:sz w:val="22"/>
          <w:szCs w:val="22"/>
        </w:rPr>
        <w:t>darbuotojų lengvasis autotransportas. Automobilių stovėjimo aikštelės vertinamos kaip plotiniai triukšmo šaltiniai.</w:t>
      </w:r>
    </w:p>
    <w:p w:rsidR="009B3BB8" w:rsidRPr="00383DD2" w:rsidRDefault="009B3BB8" w:rsidP="006F222B">
      <w:pPr>
        <w:pStyle w:val="DGEBaltic"/>
        <w:spacing w:after="0" w:line="240" w:lineRule="auto"/>
        <w:rPr>
          <w:b/>
          <w:sz w:val="22"/>
          <w:szCs w:val="22"/>
        </w:rPr>
      </w:pPr>
      <w:r w:rsidRPr="00383DD2">
        <w:rPr>
          <w:b/>
          <w:sz w:val="22"/>
          <w:szCs w:val="22"/>
        </w:rPr>
        <w:t>Mobilūs triukšmo šaltiniai:</w:t>
      </w:r>
      <w:bookmarkStart w:id="27" w:name="_Hlk488237178"/>
    </w:p>
    <w:p w:rsidR="009B3BB8" w:rsidRPr="00383DD2" w:rsidRDefault="009B3BB8" w:rsidP="006F222B">
      <w:pPr>
        <w:pStyle w:val="DGEBaltic"/>
        <w:numPr>
          <w:ilvl w:val="0"/>
          <w:numId w:val="9"/>
        </w:numPr>
        <w:spacing w:after="0" w:line="240" w:lineRule="auto"/>
        <w:ind w:left="714" w:hanging="357"/>
        <w:rPr>
          <w:sz w:val="22"/>
          <w:szCs w:val="22"/>
        </w:rPr>
      </w:pPr>
      <w:r w:rsidRPr="00383DD2">
        <w:rPr>
          <w:sz w:val="22"/>
          <w:szCs w:val="22"/>
        </w:rPr>
        <w:t>4 sunkiosios autotransporto priemonės per parą, kurios į teritoriją atvyksta ir iš jos išvyksta tik dienos (8:00-17:00 val.) metu. Iš viso 8 sunkiosios aut./parą į abi puses dienos metu. Sunkiųjų transporto priemonių judėjimo keliai vertinami kaip linijiniai triukšmo šaltiniai.</w:t>
      </w:r>
    </w:p>
    <w:p w:rsidR="009B3BB8" w:rsidRPr="00383DD2" w:rsidRDefault="009B3BB8" w:rsidP="006F222B">
      <w:pPr>
        <w:pStyle w:val="DGEBaltic"/>
        <w:numPr>
          <w:ilvl w:val="0"/>
          <w:numId w:val="9"/>
        </w:numPr>
        <w:spacing w:after="0" w:line="240" w:lineRule="auto"/>
        <w:rPr>
          <w:sz w:val="22"/>
          <w:szCs w:val="22"/>
        </w:rPr>
      </w:pPr>
      <w:r w:rsidRPr="00383DD2">
        <w:rPr>
          <w:sz w:val="22"/>
          <w:szCs w:val="22"/>
        </w:rPr>
        <w:t>130 lengvųjų autotransporto priemonių per parą, priklausančių UAB „Nofir“ ir UAB „Egersund Net“ darbuotojams. Autotransportas į teritoriją atvykstą ir iš jos išvyksta dienos (7:00-19:00 val.) ir nakties (5:50-7:00 val. ir 22:00-23:00 val.) metu, keičiantis darbo pamainoms. Iš viso 110 aut./parą į abi puses dienos metu ir 150 aut./parą į abi puses nakties metu. Lengvųjų transporto priemonių judėjimo keliai vertinami kaip linijiniai triukšmo šaltiniai.</w:t>
      </w:r>
    </w:p>
    <w:bookmarkEnd w:id="27"/>
    <w:p w:rsidR="009B3BB8" w:rsidRPr="00383DD2" w:rsidRDefault="009B3BB8" w:rsidP="006F222B">
      <w:pPr>
        <w:pStyle w:val="DGEBaltic"/>
        <w:spacing w:after="0" w:line="240" w:lineRule="auto"/>
        <w:rPr>
          <w:sz w:val="22"/>
          <w:szCs w:val="22"/>
        </w:rPr>
      </w:pPr>
      <w:r w:rsidRPr="00383DD2">
        <w:rPr>
          <w:sz w:val="22"/>
          <w:szCs w:val="22"/>
        </w:rPr>
        <w:t xml:space="preserve">Į ūkinės veiklos objekto teritoriją autotransportas patenka naudodamasis viešojo naudojimo Gedimino g., Trumpoji g. ir Keramikos g. atkarpomis. Įvažiavimas į teritoriją yra pasukant iš Keramikos g. Atliekant autotransporto srauto sukeliamo triukšmo sklaidos skaičiavimus, buvo įvertintas vidutinis metinis paros eismo intensyvumas (toliau – VMPEI) artimiausiose viešo naudojimo Pramonės g., Gedimino g., Trumpoji g. ir Keramikos g. atkarpose. </w:t>
      </w:r>
    </w:p>
    <w:p w:rsidR="009B3BB8" w:rsidRPr="00383DD2" w:rsidRDefault="009B3BB8" w:rsidP="006F222B">
      <w:pPr>
        <w:pStyle w:val="DGEBaltic"/>
        <w:spacing w:after="0" w:line="240" w:lineRule="auto"/>
        <w:rPr>
          <w:sz w:val="22"/>
          <w:szCs w:val="22"/>
        </w:rPr>
      </w:pPr>
    </w:p>
    <w:p w:rsidR="009B3BB8" w:rsidRPr="00383DD2" w:rsidRDefault="009B3BB8" w:rsidP="006F222B">
      <w:pPr>
        <w:pStyle w:val="Antrat1"/>
        <w:spacing w:before="0"/>
        <w:ind w:left="90"/>
        <w:rPr>
          <w:rFonts w:ascii="Times New Roman" w:hAnsi="Times New Roman"/>
          <w:sz w:val="22"/>
          <w:szCs w:val="22"/>
          <w:lang w:val="lt-LT"/>
        </w:rPr>
      </w:pPr>
      <w:bookmarkStart w:id="28" w:name="_Toc524076394"/>
      <w:r w:rsidRPr="00383DD2">
        <w:rPr>
          <w:rFonts w:ascii="Times New Roman" w:hAnsi="Times New Roman"/>
          <w:sz w:val="22"/>
          <w:szCs w:val="22"/>
          <w:lang w:val="lt-LT"/>
        </w:rPr>
        <w:t>Ūkinės veiklos sukeliamas triukšmas</w:t>
      </w:r>
      <w:bookmarkEnd w:id="28"/>
    </w:p>
    <w:p w:rsidR="009B3BB8" w:rsidRPr="00383DD2" w:rsidRDefault="009B3BB8" w:rsidP="006F222B">
      <w:pPr>
        <w:pStyle w:val="DGEBaltic"/>
        <w:spacing w:after="120" w:line="240" w:lineRule="auto"/>
        <w:ind w:left="90"/>
        <w:rPr>
          <w:sz w:val="22"/>
          <w:szCs w:val="22"/>
        </w:rPr>
      </w:pPr>
      <w:r w:rsidRPr="00383DD2">
        <w:rPr>
          <w:sz w:val="22"/>
          <w:szCs w:val="22"/>
        </w:rPr>
        <w:t>Skaičiuojant ūkinės veiklos</w:t>
      </w:r>
      <w:bookmarkStart w:id="29" w:name="_Hlk481422179"/>
      <w:r w:rsidRPr="00383DD2">
        <w:rPr>
          <w:sz w:val="22"/>
          <w:szCs w:val="22"/>
        </w:rPr>
        <w:t xml:space="preserve"> sukeliamą triukšmą, vertinamas dienos, vakaro ir nakties triukšmo lygis</w:t>
      </w:r>
      <w:bookmarkEnd w:id="29"/>
      <w:r w:rsidRPr="00383DD2">
        <w:rPr>
          <w:sz w:val="22"/>
          <w:szCs w:val="22"/>
        </w:rPr>
        <w:t xml:space="preserve">. Triukšmo lygis vertinamas artimiausioje gyvenamosios paskirties pastatų aplinkoje adresu </w:t>
      </w:r>
      <w:bookmarkStart w:id="30" w:name="_Hlk520463067"/>
      <w:r w:rsidRPr="00383DD2">
        <w:rPr>
          <w:sz w:val="22"/>
          <w:szCs w:val="22"/>
        </w:rPr>
        <w:t>Pramonės g. Nr. 5B, Keramikos g. Nr. 4 ir Trumpoji g. Nr. 5.</w:t>
      </w:r>
      <w:bookmarkEnd w:id="30"/>
      <w:r w:rsidRPr="00383DD2">
        <w:rPr>
          <w:sz w:val="22"/>
          <w:szCs w:val="22"/>
        </w:rPr>
        <w:t xml:space="preserve"> Vertinamoje teritorijoje esantys gyvenamosios paskirties pastatai yra mažaaukštės statybos, todėl triukšmo lygis skaičiuojamas 1,5 m aukštyje nuo žemės paviršiaus. </w:t>
      </w:r>
    </w:p>
    <w:p w:rsidR="009B3BB8" w:rsidRPr="00383DD2" w:rsidRDefault="009B3BB8" w:rsidP="006F222B">
      <w:pPr>
        <w:pStyle w:val="DGEBaltic"/>
        <w:spacing w:after="0" w:line="240" w:lineRule="auto"/>
        <w:ind w:left="90"/>
        <w:rPr>
          <w:sz w:val="22"/>
          <w:szCs w:val="22"/>
        </w:rPr>
      </w:pPr>
      <w:r w:rsidRPr="00383DD2">
        <w:rPr>
          <w:sz w:val="22"/>
          <w:szCs w:val="22"/>
        </w:rPr>
        <w:t>Ūkinės veiklos sukeliamo triukšmo lygio skaičiavimo rezultatai artimiausioje gyvenamojoje aplinkoje pateikti 10-oje lentelėje.</w:t>
      </w:r>
    </w:p>
    <w:p w:rsidR="009B3BB8" w:rsidRPr="00383DD2" w:rsidRDefault="009B3BB8" w:rsidP="006F222B">
      <w:pPr>
        <w:pStyle w:val="DGEBaltic"/>
        <w:spacing w:after="0" w:line="240" w:lineRule="auto"/>
        <w:ind w:left="90"/>
        <w:rPr>
          <w:sz w:val="60"/>
          <w:szCs w:val="60"/>
        </w:rPr>
      </w:pPr>
      <w:r w:rsidRPr="00383DD2">
        <w:rPr>
          <w:sz w:val="20"/>
          <w:szCs w:val="20"/>
        </w:rPr>
        <w:t>Ūkinės veiklos sukeliamas triukšmo lygis artimiausioje gyvenamosios paskirties pastatų aplinkoje</w:t>
      </w:r>
    </w:p>
    <w:p w:rsidR="00404364" w:rsidRPr="00383DD2" w:rsidRDefault="00404364" w:rsidP="006F222B">
      <w:pPr>
        <w:pStyle w:val="DGEBaltic"/>
        <w:spacing w:after="0" w:line="240" w:lineRule="auto"/>
        <w:ind w:left="90"/>
        <w:rPr>
          <w:sz w:val="6"/>
          <w:szCs w:val="6"/>
        </w:rPr>
      </w:pPr>
    </w:p>
    <w:tbl>
      <w:tblPr>
        <w:tblStyle w:val="Lentelstinklelis"/>
        <w:tblW w:w="9540" w:type="dxa"/>
        <w:tblInd w:w="90" w:type="dxa"/>
        <w:tblLook w:val="04A0" w:firstRow="1" w:lastRow="0" w:firstColumn="1" w:lastColumn="0" w:noHBand="0" w:noVBand="1"/>
      </w:tblPr>
      <w:tblGrid>
        <w:gridCol w:w="2385"/>
        <w:gridCol w:w="2385"/>
        <w:gridCol w:w="2385"/>
        <w:gridCol w:w="2385"/>
      </w:tblGrid>
      <w:tr w:rsidR="00404364" w:rsidRPr="00383DD2" w:rsidTr="00907E75">
        <w:tc>
          <w:tcPr>
            <w:tcW w:w="2385" w:type="dxa"/>
            <w:vMerge w:val="restart"/>
            <w:vAlign w:val="center"/>
          </w:tcPr>
          <w:p w:rsidR="00404364" w:rsidRPr="00383DD2" w:rsidRDefault="00404364" w:rsidP="006F222B">
            <w:pPr>
              <w:pStyle w:val="DGEBaltic"/>
              <w:spacing w:after="0" w:line="240" w:lineRule="auto"/>
              <w:rPr>
                <w:sz w:val="20"/>
                <w:szCs w:val="20"/>
              </w:rPr>
            </w:pPr>
            <w:r w:rsidRPr="00383DD2">
              <w:rPr>
                <w:sz w:val="20"/>
                <w:szCs w:val="20"/>
              </w:rPr>
              <w:t>Gyvenamosios paskirties pastatai, adresas</w:t>
            </w:r>
          </w:p>
        </w:tc>
        <w:tc>
          <w:tcPr>
            <w:tcW w:w="7155" w:type="dxa"/>
            <w:gridSpan w:val="3"/>
            <w:vAlign w:val="center"/>
          </w:tcPr>
          <w:p w:rsidR="00404364" w:rsidRPr="00383DD2" w:rsidRDefault="00404364" w:rsidP="006F222B">
            <w:pPr>
              <w:pStyle w:val="DGEBaltic"/>
              <w:spacing w:after="0" w:line="240" w:lineRule="auto"/>
              <w:jc w:val="center"/>
              <w:rPr>
                <w:sz w:val="20"/>
                <w:szCs w:val="20"/>
              </w:rPr>
            </w:pPr>
            <w:r w:rsidRPr="00383DD2">
              <w:rPr>
                <w:sz w:val="20"/>
                <w:szCs w:val="20"/>
              </w:rPr>
              <w:t>Suskaičiuotas triukšmo lygis, dB(A)</w:t>
            </w:r>
          </w:p>
        </w:tc>
      </w:tr>
      <w:tr w:rsidR="00404364" w:rsidRPr="00383DD2" w:rsidTr="009B3BB8">
        <w:tc>
          <w:tcPr>
            <w:tcW w:w="2385" w:type="dxa"/>
            <w:vMerge/>
            <w:vAlign w:val="center"/>
          </w:tcPr>
          <w:p w:rsidR="00404364" w:rsidRPr="00383DD2" w:rsidRDefault="00404364" w:rsidP="006F222B">
            <w:pPr>
              <w:pStyle w:val="DGEBaltic"/>
              <w:spacing w:after="0" w:line="240" w:lineRule="auto"/>
              <w:rPr>
                <w:sz w:val="20"/>
                <w:szCs w:val="20"/>
              </w:rPr>
            </w:pP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Diena</w:t>
            </w:r>
          </w:p>
          <w:p w:rsidR="00404364" w:rsidRPr="00383DD2" w:rsidRDefault="00404364" w:rsidP="006F222B">
            <w:pPr>
              <w:pStyle w:val="DGEBaltic"/>
              <w:spacing w:after="0" w:line="240" w:lineRule="auto"/>
              <w:jc w:val="center"/>
              <w:rPr>
                <w:sz w:val="20"/>
                <w:szCs w:val="20"/>
              </w:rPr>
            </w:pPr>
            <w:r w:rsidRPr="00383DD2">
              <w:rPr>
                <w:sz w:val="20"/>
                <w:szCs w:val="20"/>
              </w:rPr>
              <w:t>*LL 55 dB(A)</w:t>
            </w: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Vakaras</w:t>
            </w:r>
          </w:p>
          <w:p w:rsidR="00404364" w:rsidRPr="00383DD2" w:rsidRDefault="00404364" w:rsidP="006F222B">
            <w:pPr>
              <w:pStyle w:val="DGEBaltic"/>
              <w:spacing w:after="0" w:line="240" w:lineRule="auto"/>
              <w:jc w:val="center"/>
              <w:rPr>
                <w:sz w:val="20"/>
                <w:szCs w:val="20"/>
              </w:rPr>
            </w:pPr>
            <w:r w:rsidRPr="00383DD2">
              <w:rPr>
                <w:sz w:val="20"/>
                <w:szCs w:val="20"/>
              </w:rPr>
              <w:t>*LL 50 dB(A)</w:t>
            </w: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Naktis</w:t>
            </w:r>
          </w:p>
          <w:p w:rsidR="00404364" w:rsidRPr="00383DD2" w:rsidRDefault="00404364" w:rsidP="006F222B">
            <w:pPr>
              <w:pStyle w:val="DGEBaltic"/>
              <w:spacing w:after="0" w:line="240" w:lineRule="auto"/>
              <w:jc w:val="center"/>
              <w:rPr>
                <w:sz w:val="20"/>
                <w:szCs w:val="20"/>
              </w:rPr>
            </w:pPr>
            <w:r w:rsidRPr="00383DD2">
              <w:rPr>
                <w:sz w:val="20"/>
                <w:szCs w:val="20"/>
              </w:rPr>
              <w:t>*LL 45 dB(A)</w:t>
            </w:r>
          </w:p>
        </w:tc>
      </w:tr>
      <w:tr w:rsidR="00404364" w:rsidRPr="00383DD2" w:rsidTr="009B3BB8">
        <w:tc>
          <w:tcPr>
            <w:tcW w:w="2385" w:type="dxa"/>
            <w:vAlign w:val="center"/>
          </w:tcPr>
          <w:p w:rsidR="009B3BB8" w:rsidRPr="00383DD2" w:rsidRDefault="009B3BB8" w:rsidP="006F222B">
            <w:pPr>
              <w:pStyle w:val="DGEBaltic"/>
              <w:spacing w:after="0" w:line="240" w:lineRule="auto"/>
              <w:rPr>
                <w:sz w:val="20"/>
                <w:szCs w:val="20"/>
              </w:rPr>
            </w:pPr>
            <w:r w:rsidRPr="00383DD2">
              <w:rPr>
                <w:sz w:val="20"/>
                <w:szCs w:val="20"/>
              </w:rPr>
              <w:t>Pramonės g. Nr. 5B</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37-41</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26-27</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24-24</w:t>
            </w:r>
          </w:p>
        </w:tc>
      </w:tr>
      <w:tr w:rsidR="00404364" w:rsidRPr="00383DD2" w:rsidTr="009B3BB8">
        <w:tc>
          <w:tcPr>
            <w:tcW w:w="2385" w:type="dxa"/>
            <w:vAlign w:val="center"/>
          </w:tcPr>
          <w:p w:rsidR="009B3BB8" w:rsidRPr="00383DD2" w:rsidRDefault="009B3BB8" w:rsidP="006F222B">
            <w:pPr>
              <w:pStyle w:val="DGEBaltic"/>
              <w:spacing w:after="0" w:line="240" w:lineRule="auto"/>
              <w:rPr>
                <w:sz w:val="20"/>
                <w:szCs w:val="20"/>
              </w:rPr>
            </w:pPr>
            <w:r w:rsidRPr="00383DD2">
              <w:rPr>
                <w:sz w:val="20"/>
                <w:szCs w:val="20"/>
              </w:rPr>
              <w:t>Keramikos g. Nr. 4</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29-30</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19-21</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24-26</w:t>
            </w:r>
          </w:p>
        </w:tc>
      </w:tr>
      <w:tr w:rsidR="00404364" w:rsidRPr="00383DD2" w:rsidTr="009B3BB8">
        <w:tc>
          <w:tcPr>
            <w:tcW w:w="2385" w:type="dxa"/>
            <w:vAlign w:val="center"/>
          </w:tcPr>
          <w:p w:rsidR="009B3BB8" w:rsidRPr="00383DD2" w:rsidRDefault="009B3BB8" w:rsidP="006F222B">
            <w:pPr>
              <w:pStyle w:val="DGEBaltic"/>
              <w:spacing w:after="0" w:line="240" w:lineRule="auto"/>
              <w:rPr>
                <w:sz w:val="20"/>
                <w:szCs w:val="20"/>
              </w:rPr>
            </w:pPr>
            <w:r w:rsidRPr="00383DD2">
              <w:rPr>
                <w:sz w:val="20"/>
                <w:szCs w:val="20"/>
              </w:rPr>
              <w:t>Trumpoji g. Nr. 5.</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31-32</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18-21</w:t>
            </w:r>
          </w:p>
        </w:tc>
        <w:tc>
          <w:tcPr>
            <w:tcW w:w="2385" w:type="dxa"/>
            <w:vAlign w:val="center"/>
          </w:tcPr>
          <w:p w:rsidR="009B3BB8" w:rsidRPr="00383DD2" w:rsidRDefault="009B3BB8" w:rsidP="006F222B">
            <w:pPr>
              <w:pStyle w:val="DGEBaltic"/>
              <w:spacing w:after="0" w:line="240" w:lineRule="auto"/>
              <w:jc w:val="center"/>
              <w:rPr>
                <w:sz w:val="20"/>
                <w:szCs w:val="20"/>
              </w:rPr>
            </w:pPr>
            <w:r w:rsidRPr="00383DD2">
              <w:rPr>
                <w:sz w:val="20"/>
                <w:szCs w:val="20"/>
              </w:rPr>
              <w:t>21-22</w:t>
            </w:r>
          </w:p>
        </w:tc>
      </w:tr>
    </w:tbl>
    <w:p w:rsidR="00404364" w:rsidRPr="00383DD2" w:rsidRDefault="00404364" w:rsidP="006F222B">
      <w:pPr>
        <w:pStyle w:val="Antrat1"/>
        <w:rPr>
          <w:rFonts w:ascii="Times New Roman" w:hAnsi="Times New Roman"/>
          <w:sz w:val="24"/>
          <w:szCs w:val="24"/>
        </w:rPr>
      </w:pPr>
      <w:bookmarkStart w:id="31" w:name="_Toc524076395"/>
      <w:r w:rsidRPr="00383DD2">
        <w:rPr>
          <w:rFonts w:ascii="Times New Roman" w:hAnsi="Times New Roman"/>
          <w:sz w:val="24"/>
          <w:szCs w:val="24"/>
        </w:rPr>
        <w:t>Autotransporto sukeliamas triukšmas</w:t>
      </w:r>
      <w:bookmarkEnd w:id="31"/>
    </w:p>
    <w:p w:rsidR="00404364" w:rsidRPr="00383DD2" w:rsidRDefault="00404364" w:rsidP="006F222B">
      <w:pPr>
        <w:ind w:firstLine="0"/>
        <w:jc w:val="both"/>
        <w:rPr>
          <w:rFonts w:ascii="Times New Roman" w:hAnsi="Times New Roman" w:cs="Times New Roman"/>
          <w:lang w:eastAsia="da-DK"/>
        </w:rPr>
      </w:pPr>
      <w:r w:rsidRPr="00383DD2">
        <w:rPr>
          <w:rFonts w:ascii="Times New Roman" w:hAnsi="Times New Roman" w:cs="Times New Roman"/>
          <w:lang w:eastAsia="da-DK"/>
        </w:rPr>
        <w:t>Skaičiuojant viešojo naudojimo gatvėmis pravažiuojančio autotransporto srauto sukeliamą triukšmą</w:t>
      </w:r>
      <w:bookmarkStart w:id="32" w:name="_Hlk501460831"/>
      <w:r w:rsidRPr="00383DD2">
        <w:rPr>
          <w:rFonts w:ascii="Times New Roman" w:hAnsi="Times New Roman" w:cs="Times New Roman"/>
          <w:lang w:eastAsia="da-DK"/>
        </w:rPr>
        <w:t xml:space="preserve"> </w:t>
      </w:r>
      <w:bookmarkEnd w:id="32"/>
      <w:r w:rsidRPr="00383DD2">
        <w:rPr>
          <w:rFonts w:ascii="Times New Roman" w:hAnsi="Times New Roman" w:cs="Times New Roman"/>
          <w:lang w:eastAsia="da-DK"/>
        </w:rPr>
        <w:t xml:space="preserve">vertinamas dienos, vakaro ir nakties triukšmo lygis. </w:t>
      </w:r>
      <w:r w:rsidRPr="00383DD2">
        <w:rPr>
          <w:rStyle w:val="DGEBalticChar"/>
          <w:rFonts w:eastAsia="Calibri"/>
        </w:rPr>
        <w:t xml:space="preserve">Triukšmo lygis vertinamas artimiausioje gyvenamosios paskirties pastatų aplinkoje, esančioje arčiausiai viešojo naudojimo gatvių, kuriomis naudojasi su ūkinė veiklos objektu susijęs autotransportas. Artimiausi gyvenamosios paskirties pastatai yra adresu Pramonės g. Nr. 5B, Keramikos g. Nr. 4, Trumpoji g. Nr. 5 ir Gaurės g. Nr. 24. Vertinamoje teritorijoje esantys gyvenamosios paskirties pastatai yra mažaaukštės statybos, todėl triukšmo lygis skaičiuojamas 1,5 m aukštyje nuo žemės paviršiaus. </w:t>
      </w:r>
    </w:p>
    <w:p w:rsidR="00404364" w:rsidRPr="00383DD2" w:rsidRDefault="00404364" w:rsidP="006F222B">
      <w:pPr>
        <w:pStyle w:val="DGEBaltic"/>
        <w:spacing w:after="0" w:line="240" w:lineRule="auto"/>
        <w:rPr>
          <w:sz w:val="6"/>
          <w:szCs w:val="6"/>
        </w:rPr>
      </w:pPr>
      <w:r w:rsidRPr="00383DD2">
        <w:t>Autotransporto srauto sukeliamo triukšmo lygio skaičiavimų rezultatai artimiausioje gyvenamosios paskirties pastatų aplinkoje pateikti 11-oje lentelėje.</w:t>
      </w:r>
    </w:p>
    <w:p w:rsidR="00404364" w:rsidRPr="00383DD2" w:rsidRDefault="00404364" w:rsidP="006F222B">
      <w:pPr>
        <w:pStyle w:val="DGEBaltic"/>
        <w:spacing w:after="0" w:line="240" w:lineRule="auto"/>
        <w:rPr>
          <w:sz w:val="6"/>
          <w:szCs w:val="6"/>
        </w:rPr>
      </w:pPr>
    </w:p>
    <w:p w:rsidR="00404364" w:rsidRPr="00383DD2" w:rsidRDefault="00404364" w:rsidP="006F222B">
      <w:pPr>
        <w:pStyle w:val="DGEBaltic"/>
        <w:spacing w:after="0" w:line="240" w:lineRule="auto"/>
        <w:rPr>
          <w:i/>
          <w:sz w:val="22"/>
          <w:szCs w:val="22"/>
        </w:rPr>
      </w:pPr>
      <w:r w:rsidRPr="00383DD2">
        <w:rPr>
          <w:i/>
          <w:sz w:val="22"/>
          <w:szCs w:val="22"/>
        </w:rPr>
        <w:t>Autotransporto srauto sukeliamas triukšmo lygis artimiausioje gyvenamosios paskirties pastatų aplinkoje</w:t>
      </w:r>
    </w:p>
    <w:tbl>
      <w:tblPr>
        <w:tblStyle w:val="Lentelstinklelis"/>
        <w:tblW w:w="9540" w:type="dxa"/>
        <w:tblInd w:w="90" w:type="dxa"/>
        <w:tblLook w:val="04A0" w:firstRow="1" w:lastRow="0" w:firstColumn="1" w:lastColumn="0" w:noHBand="0" w:noVBand="1"/>
      </w:tblPr>
      <w:tblGrid>
        <w:gridCol w:w="2385"/>
        <w:gridCol w:w="2385"/>
        <w:gridCol w:w="2385"/>
        <w:gridCol w:w="2385"/>
      </w:tblGrid>
      <w:tr w:rsidR="00404364" w:rsidRPr="00383DD2" w:rsidTr="00907E75">
        <w:tc>
          <w:tcPr>
            <w:tcW w:w="2385" w:type="dxa"/>
            <w:vMerge w:val="restart"/>
            <w:vAlign w:val="center"/>
          </w:tcPr>
          <w:p w:rsidR="00404364" w:rsidRPr="00383DD2" w:rsidRDefault="00404364" w:rsidP="006F222B">
            <w:pPr>
              <w:pStyle w:val="DGEBaltic"/>
              <w:spacing w:after="0" w:line="240" w:lineRule="auto"/>
              <w:rPr>
                <w:sz w:val="20"/>
                <w:szCs w:val="20"/>
              </w:rPr>
            </w:pPr>
            <w:r w:rsidRPr="00383DD2">
              <w:rPr>
                <w:sz w:val="20"/>
                <w:szCs w:val="20"/>
              </w:rPr>
              <w:t>Gyvenamosios paskirties pastatai, adresas</w:t>
            </w:r>
          </w:p>
        </w:tc>
        <w:tc>
          <w:tcPr>
            <w:tcW w:w="7155" w:type="dxa"/>
            <w:gridSpan w:val="3"/>
            <w:vAlign w:val="center"/>
          </w:tcPr>
          <w:p w:rsidR="00404364" w:rsidRPr="00383DD2" w:rsidRDefault="00404364" w:rsidP="006F222B">
            <w:pPr>
              <w:pStyle w:val="DGEBaltic"/>
              <w:spacing w:after="0" w:line="240" w:lineRule="auto"/>
              <w:jc w:val="center"/>
              <w:rPr>
                <w:sz w:val="20"/>
                <w:szCs w:val="20"/>
              </w:rPr>
            </w:pPr>
            <w:r w:rsidRPr="00383DD2">
              <w:rPr>
                <w:sz w:val="20"/>
                <w:szCs w:val="20"/>
              </w:rPr>
              <w:t>Suskaičiuotas triukšmo lygis, dB(A)</w:t>
            </w:r>
          </w:p>
        </w:tc>
      </w:tr>
      <w:tr w:rsidR="00404364" w:rsidRPr="00383DD2" w:rsidTr="00907E75">
        <w:tc>
          <w:tcPr>
            <w:tcW w:w="2385" w:type="dxa"/>
            <w:vMerge/>
            <w:vAlign w:val="center"/>
          </w:tcPr>
          <w:p w:rsidR="00404364" w:rsidRPr="00383DD2" w:rsidRDefault="00404364" w:rsidP="006F222B">
            <w:pPr>
              <w:pStyle w:val="DGEBaltic"/>
              <w:spacing w:after="0" w:line="240" w:lineRule="auto"/>
              <w:rPr>
                <w:sz w:val="20"/>
                <w:szCs w:val="20"/>
              </w:rPr>
            </w:pP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Dienos</w:t>
            </w:r>
          </w:p>
          <w:p w:rsidR="00404364" w:rsidRPr="00383DD2" w:rsidRDefault="00404364" w:rsidP="006F222B">
            <w:pPr>
              <w:pStyle w:val="DGEBaltic"/>
              <w:spacing w:after="0" w:line="240" w:lineRule="auto"/>
              <w:jc w:val="center"/>
              <w:rPr>
                <w:sz w:val="20"/>
                <w:szCs w:val="20"/>
              </w:rPr>
            </w:pPr>
            <w:r w:rsidRPr="00383DD2">
              <w:rPr>
                <w:sz w:val="20"/>
                <w:szCs w:val="20"/>
              </w:rPr>
              <w:t>*LL 65 dB(A)</w:t>
            </w: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Vakaro</w:t>
            </w:r>
          </w:p>
          <w:p w:rsidR="00404364" w:rsidRPr="00383DD2" w:rsidRDefault="00404364" w:rsidP="006F222B">
            <w:pPr>
              <w:pStyle w:val="DGEBaltic"/>
              <w:spacing w:after="0" w:line="240" w:lineRule="auto"/>
              <w:jc w:val="center"/>
              <w:rPr>
                <w:sz w:val="20"/>
                <w:szCs w:val="20"/>
              </w:rPr>
            </w:pPr>
            <w:r w:rsidRPr="00383DD2">
              <w:rPr>
                <w:sz w:val="20"/>
                <w:szCs w:val="20"/>
              </w:rPr>
              <w:t>*LL 60 dB(A)</w:t>
            </w:r>
          </w:p>
        </w:tc>
        <w:tc>
          <w:tcPr>
            <w:tcW w:w="2385" w:type="dxa"/>
            <w:vAlign w:val="center"/>
          </w:tcPr>
          <w:p w:rsidR="00404364" w:rsidRPr="00383DD2" w:rsidRDefault="00404364" w:rsidP="006F222B">
            <w:pPr>
              <w:ind w:firstLine="0"/>
              <w:jc w:val="center"/>
              <w:rPr>
                <w:rFonts w:ascii="Times New Roman" w:hAnsi="Times New Roman" w:cs="Times New Roman"/>
                <w:szCs w:val="20"/>
                <w:lang w:eastAsia="da-DK"/>
              </w:rPr>
            </w:pPr>
            <w:r w:rsidRPr="00383DD2">
              <w:rPr>
                <w:rFonts w:ascii="Times New Roman" w:hAnsi="Times New Roman" w:cs="Times New Roman"/>
                <w:szCs w:val="20"/>
                <w:lang w:eastAsia="da-DK"/>
              </w:rPr>
              <w:t>Nakties</w:t>
            </w:r>
          </w:p>
          <w:p w:rsidR="00404364" w:rsidRPr="00383DD2" w:rsidRDefault="00404364" w:rsidP="006F222B">
            <w:pPr>
              <w:pStyle w:val="DGEBaltic"/>
              <w:spacing w:after="0" w:line="240" w:lineRule="auto"/>
              <w:jc w:val="center"/>
              <w:rPr>
                <w:sz w:val="20"/>
                <w:szCs w:val="20"/>
              </w:rPr>
            </w:pPr>
            <w:r w:rsidRPr="00383DD2">
              <w:rPr>
                <w:sz w:val="20"/>
                <w:szCs w:val="20"/>
              </w:rPr>
              <w:t>*LL 55 dB(A)</w:t>
            </w:r>
          </w:p>
        </w:tc>
      </w:tr>
      <w:tr w:rsidR="00404364" w:rsidRPr="00383DD2" w:rsidTr="00907E75">
        <w:tc>
          <w:tcPr>
            <w:tcW w:w="2385" w:type="dxa"/>
            <w:vAlign w:val="center"/>
          </w:tcPr>
          <w:p w:rsidR="00404364" w:rsidRPr="00383DD2" w:rsidRDefault="00404364" w:rsidP="006F222B">
            <w:pPr>
              <w:pStyle w:val="DGEBaltic"/>
              <w:spacing w:after="0" w:line="240" w:lineRule="auto"/>
              <w:rPr>
                <w:sz w:val="20"/>
                <w:szCs w:val="20"/>
              </w:rPr>
            </w:pPr>
            <w:r w:rsidRPr="00383DD2">
              <w:rPr>
                <w:sz w:val="20"/>
                <w:szCs w:val="20"/>
              </w:rPr>
              <w:t>Pramonės g. Nr. 5B</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49-53</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48-52</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42-46</w:t>
            </w:r>
          </w:p>
        </w:tc>
      </w:tr>
      <w:tr w:rsidR="00404364" w:rsidRPr="00383DD2" w:rsidTr="00907E75">
        <w:tc>
          <w:tcPr>
            <w:tcW w:w="2385" w:type="dxa"/>
            <w:vAlign w:val="center"/>
          </w:tcPr>
          <w:p w:rsidR="00404364" w:rsidRPr="00383DD2" w:rsidRDefault="00404364" w:rsidP="006F222B">
            <w:pPr>
              <w:pStyle w:val="DGEBaltic"/>
              <w:spacing w:after="0" w:line="240" w:lineRule="auto"/>
              <w:rPr>
                <w:sz w:val="20"/>
                <w:szCs w:val="20"/>
              </w:rPr>
            </w:pPr>
            <w:r w:rsidRPr="00383DD2">
              <w:rPr>
                <w:sz w:val="20"/>
                <w:szCs w:val="20"/>
              </w:rPr>
              <w:t>Keramikos g. Nr. 4</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48-52</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46-50</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41-44</w:t>
            </w:r>
          </w:p>
        </w:tc>
      </w:tr>
      <w:tr w:rsidR="00404364" w:rsidRPr="00383DD2" w:rsidTr="00907E75">
        <w:tc>
          <w:tcPr>
            <w:tcW w:w="2385" w:type="dxa"/>
            <w:vAlign w:val="center"/>
          </w:tcPr>
          <w:p w:rsidR="00404364" w:rsidRPr="00383DD2" w:rsidRDefault="00404364" w:rsidP="006F222B">
            <w:pPr>
              <w:pStyle w:val="DGEBaltic"/>
              <w:spacing w:after="0" w:line="240" w:lineRule="auto"/>
              <w:rPr>
                <w:sz w:val="20"/>
                <w:szCs w:val="20"/>
              </w:rPr>
            </w:pPr>
            <w:r w:rsidRPr="00383DD2">
              <w:rPr>
                <w:sz w:val="20"/>
                <w:szCs w:val="20"/>
              </w:rPr>
              <w:t>Trumpoji g. Nr. 5.</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51-58</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49-56</w:t>
            </w:r>
          </w:p>
        </w:tc>
        <w:tc>
          <w:tcPr>
            <w:tcW w:w="2385" w:type="dxa"/>
            <w:vAlign w:val="center"/>
          </w:tcPr>
          <w:p w:rsidR="00404364" w:rsidRPr="00383DD2" w:rsidRDefault="00404364" w:rsidP="006F222B">
            <w:pPr>
              <w:pStyle w:val="DGEBaltic"/>
              <w:spacing w:after="0" w:line="240" w:lineRule="auto"/>
              <w:jc w:val="center"/>
              <w:rPr>
                <w:sz w:val="20"/>
                <w:szCs w:val="20"/>
              </w:rPr>
            </w:pPr>
            <w:r w:rsidRPr="00383DD2">
              <w:rPr>
                <w:sz w:val="20"/>
                <w:szCs w:val="20"/>
              </w:rPr>
              <w:t>44-50</w:t>
            </w:r>
          </w:p>
        </w:tc>
      </w:tr>
    </w:tbl>
    <w:p w:rsidR="00110676" w:rsidRPr="00383DD2" w:rsidRDefault="00110676" w:rsidP="006F222B">
      <w:pPr>
        <w:pStyle w:val="DGEBaltic"/>
        <w:spacing w:after="0" w:line="240" w:lineRule="auto"/>
        <w:ind w:left="180"/>
        <w:rPr>
          <w:b/>
          <w:sz w:val="22"/>
          <w:szCs w:val="22"/>
        </w:rPr>
      </w:pPr>
    </w:p>
    <w:p w:rsidR="00404364" w:rsidRPr="00383DD2" w:rsidRDefault="00404364" w:rsidP="006F222B">
      <w:pPr>
        <w:pStyle w:val="DGEBaltic"/>
        <w:spacing w:after="0" w:line="240" w:lineRule="auto"/>
        <w:ind w:left="180"/>
        <w:rPr>
          <w:b/>
          <w:sz w:val="22"/>
          <w:szCs w:val="22"/>
        </w:rPr>
      </w:pPr>
      <w:r w:rsidRPr="00383DD2">
        <w:rPr>
          <w:b/>
          <w:sz w:val="22"/>
          <w:szCs w:val="22"/>
        </w:rPr>
        <w:t>IŠVADOS</w:t>
      </w:r>
    </w:p>
    <w:p w:rsidR="00404364" w:rsidRPr="00383DD2" w:rsidRDefault="00404364" w:rsidP="006F222B">
      <w:pPr>
        <w:pStyle w:val="DGEBaltic"/>
        <w:numPr>
          <w:ilvl w:val="0"/>
          <w:numId w:val="10"/>
        </w:numPr>
        <w:spacing w:after="0" w:line="240" w:lineRule="auto"/>
        <w:ind w:left="360"/>
        <w:rPr>
          <w:sz w:val="22"/>
          <w:szCs w:val="22"/>
        </w:rPr>
      </w:pPr>
      <w:r w:rsidRPr="00383DD2">
        <w:rPr>
          <w:sz w:val="22"/>
          <w:szCs w:val="22"/>
        </w:rPr>
        <w:t>Prognozuojama, kad žūklės pramonės atliekų tvarkymo įmonės UAB „Nofir“ Pramonės g. 5I ir 5U, Tauragėje ūkinės veiklos sukeliamas triukšmo lygis artimiausioje gyvenamojoje aplinkoje dienos, vakaro ir nakties metu neviršys triukšmo ribinių dydžių, reglamentuojamų ūkinės veiklos objektams pagal HN 33:2011 1-os lentelės  4-ą punktą.</w:t>
      </w:r>
    </w:p>
    <w:p w:rsidR="00404364" w:rsidRPr="00383DD2" w:rsidRDefault="00404364" w:rsidP="006F222B">
      <w:pPr>
        <w:pStyle w:val="DGEBaltic"/>
        <w:numPr>
          <w:ilvl w:val="0"/>
          <w:numId w:val="10"/>
        </w:numPr>
        <w:spacing w:line="240" w:lineRule="auto"/>
        <w:ind w:left="360"/>
        <w:rPr>
          <w:sz w:val="22"/>
          <w:szCs w:val="22"/>
        </w:rPr>
      </w:pPr>
      <w:r w:rsidRPr="00383DD2">
        <w:rPr>
          <w:sz w:val="22"/>
          <w:szCs w:val="22"/>
        </w:rPr>
        <w:t xml:space="preserve">Viešojo naudojimo gatvėmis pravažiuojančio ir su žūklės pramonės atliekų tvarkymo įmonės UAB „Nofir“ Pramonės g. 5I ir 5U, Tauragėje ūkine veikla susijusio autotransporto sukeliamas triukšmo lygis artimiausioje gyvenamojoje aplinkoje dienos, vakaro ir nakties metu neviršija triukšmo ribinių dydžių, reglamentuojamų pagal HN 33:2011 1-os lentelės 3-ią punktą. </w:t>
      </w:r>
    </w:p>
    <w:p w:rsidR="005F7EAC" w:rsidRPr="00383DD2" w:rsidRDefault="005F7EAC" w:rsidP="006F222B">
      <w:pPr>
        <w:jc w:val="both"/>
        <w:rPr>
          <w:rFonts w:ascii="Times New Roman" w:hAnsi="Times New Roman" w:cs="Times New Roman"/>
          <w:b/>
        </w:rPr>
      </w:pPr>
      <w:r w:rsidRPr="00383DD2">
        <w:rPr>
          <w:rFonts w:ascii="Times New Roman" w:hAnsi="Times New Roman" w:cs="Times New Roman"/>
          <w:b/>
        </w:rPr>
        <w:t>28. Triukšmo mažinimo priemonės.</w:t>
      </w:r>
    </w:p>
    <w:p w:rsidR="009B3BB8" w:rsidRPr="00383DD2" w:rsidRDefault="00BC7924" w:rsidP="00BC7924">
      <w:pPr>
        <w:ind w:firstLine="0"/>
        <w:jc w:val="both"/>
        <w:rPr>
          <w:rFonts w:ascii="Times New Roman" w:hAnsi="Times New Roman" w:cs="Times New Roman"/>
          <w:sz w:val="22"/>
          <w:szCs w:val="22"/>
        </w:rPr>
      </w:pPr>
      <w:r w:rsidRPr="00383DD2">
        <w:rPr>
          <w:rFonts w:ascii="Times New Roman" w:hAnsi="Times New Roman" w:cs="Times New Roman"/>
          <w:sz w:val="22"/>
          <w:szCs w:val="22"/>
        </w:rPr>
        <w:t>Šiuo metu nėra poreikio ruošti triukšmo mažinimo priemonių plano.</w:t>
      </w:r>
    </w:p>
    <w:p w:rsidR="009B3BB8" w:rsidRPr="00383DD2" w:rsidRDefault="009B3BB8" w:rsidP="006F222B">
      <w:pPr>
        <w:jc w:val="both"/>
        <w:rPr>
          <w:rFonts w:ascii="Times New Roman" w:hAnsi="Times New Roman" w:cs="Times New Roman"/>
          <w:b/>
        </w:rPr>
      </w:pPr>
    </w:p>
    <w:p w:rsidR="005F7EAC" w:rsidRPr="00383DD2" w:rsidRDefault="005F7EAC" w:rsidP="006F222B">
      <w:pPr>
        <w:jc w:val="both"/>
        <w:rPr>
          <w:rFonts w:ascii="Times New Roman" w:hAnsi="Times New Roman" w:cs="Times New Roman"/>
          <w:b/>
        </w:rPr>
      </w:pPr>
      <w:r w:rsidRPr="00383DD2">
        <w:rPr>
          <w:rFonts w:ascii="Times New Roman" w:hAnsi="Times New Roman" w:cs="Times New Roman"/>
          <w:b/>
        </w:rPr>
        <w:t>29. Įrenginyje vykdomos veiklos metu skleidžiami kvapai.</w:t>
      </w:r>
    </w:p>
    <w:p w:rsidR="005F7EAC" w:rsidRPr="00383DD2" w:rsidRDefault="005F7EAC" w:rsidP="006F222B">
      <w:pPr>
        <w:ind w:firstLine="0"/>
        <w:jc w:val="both"/>
        <w:rPr>
          <w:rFonts w:ascii="Times New Roman" w:hAnsi="Times New Roman" w:cs="Times New Roman"/>
          <w:b/>
        </w:rPr>
      </w:pPr>
      <w:r w:rsidRPr="00383DD2">
        <w:rPr>
          <w:rFonts w:ascii="Times New Roman" w:hAnsi="Times New Roman" w:cs="Times New Roman"/>
          <w:b/>
        </w:rPr>
        <w:t>30. Kvapų sklidimo iš įrenginių mažinimo priemonės, atsižvelgiant į ES GPGB informaciniuose dokumentuose pateiktas rekomendacijas kvapams mažinti.</w:t>
      </w:r>
    </w:p>
    <w:p w:rsidR="009B3BB8" w:rsidRPr="00383DD2" w:rsidRDefault="009B3BB8" w:rsidP="006F222B">
      <w:pPr>
        <w:pStyle w:val="bodytext"/>
        <w:spacing w:before="20" w:beforeAutospacing="0" w:after="20" w:afterAutospacing="0"/>
        <w:jc w:val="both"/>
        <w:rPr>
          <w:sz w:val="22"/>
          <w:szCs w:val="22"/>
        </w:rPr>
      </w:pPr>
      <w:r w:rsidRPr="00383DD2">
        <w:rPr>
          <w:sz w:val="22"/>
          <w:szCs w:val="22"/>
          <w:lang w:val="lt-LT"/>
        </w:rPr>
        <w:t xml:space="preserve">Veiklavietėje planuojama tvarkyti </w:t>
      </w:r>
      <w:r w:rsidRPr="00383DD2">
        <w:rPr>
          <w:sz w:val="22"/>
          <w:szCs w:val="22"/>
          <w:u w:val="single"/>
          <w:lang w:val="lt-LT"/>
        </w:rPr>
        <w:t>fiziškai nusidėvėjusius</w:t>
      </w:r>
      <w:r w:rsidRPr="00383DD2">
        <w:rPr>
          <w:sz w:val="22"/>
          <w:szCs w:val="22"/>
          <w:lang w:val="lt-LT"/>
        </w:rPr>
        <w:t xml:space="preserve"> tinklus, žuvų fermų pašarų tiekimo vamzdžius ir žuvų fermų tinklus laikančias konstrukcijas. Tvarkomi plastikiniai tinklai neturi kvapo, dumblių ant tinklų nėra. UAB „Nofir“ veiklą vykdo Tauragės miesto pramonės rajone. </w:t>
      </w:r>
      <w:bookmarkStart w:id="33" w:name="_Hlk526001690"/>
      <w:r w:rsidRPr="00383DD2">
        <w:rPr>
          <w:sz w:val="22"/>
          <w:szCs w:val="22"/>
          <w:lang w:val="lt-LT"/>
        </w:rPr>
        <w:t>Sutartyse dėl žuvų fermų pašarų tiekimo vamzdžių priėmimo bus numatyta, kad jie bus švarūs ir nebus užteršti pašarų likučiais. Priimant šias atliekas, darbuotojas vizualiai apžiūrės šias atlliekas, ir, nustačius taršos atvejus, vamzdžiai bus grąžinami siuntėjui. Neužteršti vamzdžiai kvapo neturės</w:t>
      </w:r>
      <w:bookmarkEnd w:id="33"/>
      <w:r w:rsidRPr="00383DD2">
        <w:rPr>
          <w:sz w:val="22"/>
          <w:szCs w:val="22"/>
          <w:lang w:val="lt-LT"/>
        </w:rPr>
        <w:t xml:space="preserve">. Žuvų fermų tinklai ir žvejybiniai tinklai jau būna išplauti, todėl kvapo nėra. </w:t>
      </w:r>
      <w:r w:rsidRPr="00383DD2">
        <w:rPr>
          <w:sz w:val="22"/>
          <w:szCs w:val="22"/>
          <w:lang w:val="lt-LT" w:eastAsia="lt-LT"/>
        </w:rPr>
        <w:t>Susidaręs dumblas (190813*) bus laikomas uždaroje patalpoje sandariuose maišuose, todėl nemalonaus kvapo susidarymui neturės įtakos.</w:t>
      </w:r>
      <w:r w:rsidRPr="00383DD2">
        <w:rPr>
          <w:sz w:val="22"/>
          <w:szCs w:val="22"/>
          <w:lang w:val="lt-LT"/>
        </w:rPr>
        <w:t xml:space="preserve"> Planuojamas plauti atliekas 020108*, gautas iki 2018.07.01, įmonė tvarkė kaip nepavojingas atliekas kodu 020199.  Šios atliekos būdavo atvežamos ir drėgnos, ir buvo laikomos patalpoje ilgą laiką, iki šiolei jokių kvapų nebuvo. UAB „Nofir“ nėra gavusi nusiskundimų iš gretimybėje dirbančių įmonių ir/ar gyventojų. Visi tinklai, prieš atvežant į UAB"Nofir" yra plaunami pas atliekų darytojus Norvegijoje. Atliekų plovimas bus vykdomas ištisai, todėl vanduo bus pastovioje cirkuliacijoje ir valyme. Vandenų talpos ir plovimo nuotekų įranga bus sandari. </w:t>
      </w:r>
    </w:p>
    <w:p w:rsidR="005F7EAC" w:rsidRPr="00383DD2" w:rsidRDefault="009B3BB8" w:rsidP="006F222B">
      <w:pPr>
        <w:rPr>
          <w:rFonts w:ascii="Times New Roman" w:hAnsi="Times New Roman" w:cs="Times New Roman"/>
          <w:sz w:val="22"/>
          <w:szCs w:val="22"/>
          <w:highlight w:val="yellow"/>
        </w:rPr>
      </w:pPr>
      <w:r w:rsidRPr="00383DD2">
        <w:rPr>
          <w:rFonts w:ascii="Times New Roman" w:hAnsi="Times New Roman" w:cs="Times New Roman"/>
          <w:sz w:val="22"/>
          <w:szCs w:val="22"/>
        </w:rPr>
        <w:t>UAB"Nofir" garantuoja, kad kvapų nebus, nes buvo nuvykę į Norvegiją pažiūrėti kaip veikia analogiška plovimo įranga, tame tarpe išplautų tinklų džiovinimas, dumblo laikymas  didmaišiuose. Jokių kvapų nebuvo</w:t>
      </w:r>
      <w:r w:rsidR="00110676" w:rsidRPr="00383DD2">
        <w:rPr>
          <w:rFonts w:ascii="Times New Roman" w:hAnsi="Times New Roman" w:cs="Times New Roman"/>
          <w:sz w:val="22"/>
          <w:szCs w:val="22"/>
        </w:rPr>
        <w:t>.</w:t>
      </w:r>
    </w:p>
    <w:p w:rsidR="00110676" w:rsidRPr="00383DD2" w:rsidRDefault="00110676" w:rsidP="006F222B">
      <w:pPr>
        <w:ind w:firstLine="0"/>
        <w:jc w:val="center"/>
        <w:rPr>
          <w:rFonts w:ascii="Times New Roman" w:hAnsi="Times New Roman" w:cs="Times New Roman"/>
          <w:b/>
          <w:caps/>
        </w:rPr>
      </w:pPr>
    </w:p>
    <w:p w:rsidR="00E35DBC" w:rsidRPr="00383DD2" w:rsidRDefault="00E35DBC" w:rsidP="006F222B">
      <w:pPr>
        <w:ind w:firstLine="0"/>
        <w:jc w:val="center"/>
        <w:rPr>
          <w:rFonts w:ascii="Times New Roman" w:hAnsi="Times New Roman" w:cs="Times New Roman"/>
          <w:b/>
          <w:caps/>
        </w:rPr>
      </w:pPr>
    </w:p>
    <w:p w:rsidR="005F7EAC" w:rsidRPr="00383DD2" w:rsidRDefault="005F7EAC" w:rsidP="006F222B">
      <w:pPr>
        <w:ind w:firstLine="0"/>
        <w:jc w:val="center"/>
        <w:rPr>
          <w:rFonts w:ascii="Times New Roman" w:hAnsi="Times New Roman" w:cs="Times New Roman"/>
          <w:b/>
          <w:caps/>
        </w:rPr>
      </w:pPr>
      <w:r w:rsidRPr="00383DD2">
        <w:rPr>
          <w:rFonts w:ascii="Times New Roman" w:hAnsi="Times New Roman" w:cs="Times New Roman"/>
          <w:b/>
          <w:caps/>
        </w:rPr>
        <w:t>XIII. Aplinkosaugos veiksmų planas</w:t>
      </w:r>
    </w:p>
    <w:p w:rsidR="005F7EAC" w:rsidRPr="00383DD2" w:rsidRDefault="005F7EAC" w:rsidP="006F222B">
      <w:pPr>
        <w:jc w:val="both"/>
        <w:rPr>
          <w:rFonts w:ascii="Times New Roman" w:hAnsi="Times New Roman" w:cs="Times New Roman"/>
        </w:rPr>
      </w:pPr>
    </w:p>
    <w:p w:rsidR="005F7EAC" w:rsidRPr="00383DD2" w:rsidRDefault="005F7EAC" w:rsidP="006F222B">
      <w:pPr>
        <w:jc w:val="both"/>
        <w:rPr>
          <w:rFonts w:ascii="Times New Roman" w:hAnsi="Times New Roman" w:cs="Times New Roman"/>
        </w:rPr>
      </w:pPr>
      <w:r w:rsidRPr="00383DD2">
        <w:rPr>
          <w:rFonts w:ascii="Times New Roman" w:hAnsi="Times New Roman" w:cs="Times New Roman"/>
        </w:rPr>
        <w:t>28 lentelė. Aplinkosaugos veiksmų planas</w:t>
      </w:r>
    </w:p>
    <w:p w:rsidR="00404364" w:rsidRPr="00383DD2" w:rsidRDefault="00404364" w:rsidP="006F222B">
      <w:pPr>
        <w:ind w:firstLine="0"/>
        <w:jc w:val="both"/>
        <w:rPr>
          <w:rFonts w:ascii="Times New Roman" w:hAnsi="Times New Roman" w:cs="Times New Roman"/>
          <w:sz w:val="22"/>
          <w:szCs w:val="22"/>
        </w:rPr>
      </w:pPr>
      <w:r w:rsidRPr="00383DD2">
        <w:rPr>
          <w:rFonts w:ascii="Times New Roman" w:hAnsi="Times New Roman" w:cs="Times New Roman"/>
          <w:sz w:val="22"/>
          <w:szCs w:val="22"/>
        </w:rPr>
        <w:t>28 lentelė nepildoma, nes nėra poreikio ruošti Aplinkosaugos veiksmų plano.</w:t>
      </w:r>
    </w:p>
    <w:p w:rsidR="005F7EAC" w:rsidRPr="00383DD2" w:rsidRDefault="005F7EAC" w:rsidP="006F222B">
      <w:pPr>
        <w:jc w:val="both"/>
        <w:rPr>
          <w:rFonts w:ascii="Times New Roman" w:hAnsi="Times New Roman" w:cs="Times New Roman"/>
        </w:rPr>
      </w:pPr>
    </w:p>
    <w:p w:rsidR="00B00067" w:rsidRPr="00383DD2" w:rsidRDefault="00B00067" w:rsidP="006F222B">
      <w:pPr>
        <w:jc w:val="both"/>
        <w:rPr>
          <w:rFonts w:ascii="Times New Roman" w:hAnsi="Times New Roman" w:cs="Times New Roman"/>
        </w:rPr>
      </w:pPr>
    </w:p>
    <w:p w:rsidR="00B00067" w:rsidRPr="00383DD2" w:rsidRDefault="00B00067" w:rsidP="006F222B">
      <w:pPr>
        <w:jc w:val="both"/>
        <w:rPr>
          <w:rFonts w:ascii="Times New Roman" w:hAnsi="Times New Roman" w:cs="Times New Roman"/>
        </w:rPr>
      </w:pPr>
    </w:p>
    <w:p w:rsidR="00B00067" w:rsidRPr="00383DD2" w:rsidRDefault="00B00067" w:rsidP="006F222B">
      <w:pPr>
        <w:jc w:val="both"/>
        <w:rPr>
          <w:rFonts w:ascii="Times New Roman" w:hAnsi="Times New Roman" w:cs="Times New Roman"/>
        </w:rPr>
      </w:pPr>
    </w:p>
    <w:p w:rsidR="00B00067" w:rsidRDefault="00B00067" w:rsidP="006F222B">
      <w:pPr>
        <w:jc w:val="both"/>
        <w:rPr>
          <w:rFonts w:ascii="Times New Roman" w:hAnsi="Times New Roman" w:cs="Times New Roman"/>
        </w:rPr>
      </w:pPr>
    </w:p>
    <w:p w:rsidR="00B00067" w:rsidRDefault="00B00067" w:rsidP="006F222B">
      <w:pPr>
        <w:jc w:val="both"/>
        <w:rPr>
          <w:rFonts w:ascii="Times New Roman" w:hAnsi="Times New Roman" w:cs="Times New Roman"/>
        </w:rPr>
      </w:pPr>
    </w:p>
    <w:p w:rsidR="00B00067" w:rsidRDefault="00B00067" w:rsidP="006F222B">
      <w:pPr>
        <w:jc w:val="both"/>
        <w:rPr>
          <w:rFonts w:ascii="Times New Roman" w:hAnsi="Times New Roman" w:cs="Times New Roman"/>
        </w:rPr>
      </w:pPr>
    </w:p>
    <w:p w:rsidR="005F7EAC" w:rsidRPr="00726BC7" w:rsidRDefault="005F7EAC" w:rsidP="006F222B">
      <w:pPr>
        <w:ind w:firstLine="0"/>
        <w:jc w:val="center"/>
        <w:rPr>
          <w:rFonts w:ascii="Times New Roman" w:hAnsi="Times New Roman" w:cs="Times New Roman"/>
          <w:b/>
        </w:rPr>
      </w:pPr>
      <w:r w:rsidRPr="00726BC7">
        <w:rPr>
          <w:rFonts w:ascii="Times New Roman" w:hAnsi="Times New Roman" w:cs="Times New Roman"/>
          <w:b/>
        </w:rPr>
        <w:t>XIV. PARAIŠKOS DOKUMENTAI, KITI PRIEDAI, INFORMACIJA IR DUOMENYS</w:t>
      </w:r>
    </w:p>
    <w:p w:rsidR="00642B62" w:rsidRDefault="00642B62" w:rsidP="00C464A1">
      <w:pPr>
        <w:jc w:val="both"/>
        <w:rPr>
          <w:rFonts w:ascii="Times New Roman" w:hAnsi="Times New Roman" w:cs="Times New Roman"/>
          <w:i/>
        </w:rPr>
      </w:pPr>
    </w:p>
    <w:p w:rsidR="00CB68ED" w:rsidRDefault="00CB68ED" w:rsidP="00CB68ED"/>
    <w:p w:rsidR="00B00067" w:rsidRPr="00B00067" w:rsidRDefault="00B00067" w:rsidP="00B00067">
      <w:pPr>
        <w:pStyle w:val="bodytext"/>
        <w:spacing w:before="0" w:beforeAutospacing="0" w:after="0" w:afterAutospacing="0" w:line="276" w:lineRule="auto"/>
        <w:ind w:right="44" w:firstLine="720"/>
        <w:jc w:val="both"/>
        <w:rPr>
          <w:b/>
          <w:bCs/>
          <w:color w:val="002060"/>
          <w:sz w:val="22"/>
          <w:szCs w:val="22"/>
          <w:lang w:val="lt-LT"/>
        </w:rPr>
      </w:pPr>
      <w:r w:rsidRPr="00B00067">
        <w:rPr>
          <w:bCs/>
          <w:color w:val="002060"/>
          <w:sz w:val="22"/>
          <w:szCs w:val="22"/>
          <w:lang w:val="lt-LT"/>
        </w:rPr>
        <w:t xml:space="preserve">UAB“Nofir“ yra pasirašiusi sutartį su UAB“Geomina“ dėl preliminaraus ekogeologinio tyrimo atlikimo ir Aplinkos monitoringo (poveikio požeminio vandens kokybei) programos paruošimo ir pateikimo derinimui į Aplinkos apsaugos agentūrą ir Lietuvos geologijos tarnybą prie Aplinkos ministerijos iki 2019-03-31. Sutartis su UAB“Geomina“ pateikta </w:t>
      </w:r>
      <w:r w:rsidRPr="00B00067">
        <w:rPr>
          <w:b/>
          <w:bCs/>
          <w:color w:val="002060"/>
          <w:sz w:val="22"/>
          <w:szCs w:val="22"/>
          <w:lang w:val="lt-LT"/>
        </w:rPr>
        <w:t>priede 1</w:t>
      </w:r>
      <w:r w:rsidR="00E35DBC">
        <w:rPr>
          <w:b/>
          <w:bCs/>
          <w:color w:val="002060"/>
          <w:sz w:val="22"/>
          <w:szCs w:val="22"/>
          <w:lang w:val="lt-LT"/>
        </w:rPr>
        <w:t>1</w:t>
      </w:r>
      <w:r w:rsidRPr="00B00067">
        <w:rPr>
          <w:b/>
          <w:bCs/>
          <w:color w:val="002060"/>
          <w:sz w:val="22"/>
          <w:szCs w:val="22"/>
          <w:lang w:val="lt-LT"/>
        </w:rPr>
        <w:t>.</w:t>
      </w:r>
    </w:p>
    <w:p w:rsidR="00E140D1" w:rsidRPr="00B00067" w:rsidRDefault="00E140D1" w:rsidP="00B00067">
      <w:pPr>
        <w:spacing w:line="276" w:lineRule="auto"/>
        <w:jc w:val="both"/>
        <w:rPr>
          <w:rFonts w:ascii="Times New Roman" w:hAnsi="Times New Roman" w:cs="Times New Roman"/>
          <w:color w:val="002060"/>
          <w:sz w:val="22"/>
          <w:szCs w:val="22"/>
          <w:shd w:val="clear" w:color="auto" w:fill="FFFFFF"/>
        </w:rPr>
      </w:pPr>
      <w:r w:rsidRPr="00B00067">
        <w:rPr>
          <w:rFonts w:ascii="Times New Roman" w:hAnsi="Times New Roman" w:cs="Times New Roman"/>
          <w:color w:val="002060"/>
          <w:sz w:val="22"/>
          <w:szCs w:val="22"/>
          <w:u w:val="single"/>
        </w:rPr>
        <w:t>Užterštumo būklės ataskaitos</w:t>
      </w:r>
      <w:r w:rsidRPr="00B00067">
        <w:rPr>
          <w:rFonts w:ascii="Times New Roman" w:hAnsi="Times New Roman" w:cs="Times New Roman"/>
          <w:color w:val="002060"/>
          <w:sz w:val="22"/>
          <w:szCs w:val="22"/>
        </w:rPr>
        <w:t xml:space="preserve"> atlikimui nėra kriter</w:t>
      </w:r>
      <w:r w:rsidR="004870EE" w:rsidRPr="00B00067">
        <w:rPr>
          <w:rFonts w:ascii="Times New Roman" w:hAnsi="Times New Roman" w:cs="Times New Roman"/>
          <w:color w:val="002060"/>
          <w:sz w:val="22"/>
          <w:szCs w:val="22"/>
        </w:rPr>
        <w:t>i</w:t>
      </w:r>
      <w:r w:rsidRPr="00B00067">
        <w:rPr>
          <w:rFonts w:ascii="Times New Roman" w:hAnsi="Times New Roman" w:cs="Times New Roman"/>
          <w:color w:val="002060"/>
          <w:sz w:val="22"/>
          <w:szCs w:val="22"/>
        </w:rPr>
        <w:t xml:space="preserve">jų, nes </w:t>
      </w:r>
      <w:r w:rsidRPr="00B00067">
        <w:rPr>
          <w:rFonts w:ascii="Times New Roman" w:hAnsi="Times New Roman" w:cs="Times New Roman"/>
          <w:color w:val="002060"/>
          <w:sz w:val="22"/>
          <w:szCs w:val="22"/>
          <w:shd w:val="clear" w:color="auto" w:fill="FFFFFF"/>
        </w:rPr>
        <w:t xml:space="preserve">veikla nesusijusi su pavojingų medžiagų, nurodytų Cheminėmis medžiagomis užterštų teritorijų tvarkymo aplinkos apsaugos reikalavimų, patvirtintų Lietuvos Respublikos aplinkos ministro 2008-04-30  įsakymu Nr. D1-230 „Dėl Cheminėmis medžiagomis užterštų teritorijų tvarkymo aplinkos apsaugos reikalavimų patvirtinimo“, 3 priede, naudojimu, gamyba arba išleidimu. </w:t>
      </w:r>
    </w:p>
    <w:p w:rsidR="00E140D1" w:rsidRPr="00B00067" w:rsidRDefault="00E140D1" w:rsidP="00B00067">
      <w:pPr>
        <w:spacing w:line="276" w:lineRule="auto"/>
        <w:jc w:val="both"/>
        <w:rPr>
          <w:rFonts w:ascii="Times New Roman" w:hAnsi="Times New Roman" w:cs="Times New Roman"/>
          <w:color w:val="002060"/>
          <w:sz w:val="22"/>
          <w:szCs w:val="22"/>
          <w:shd w:val="clear" w:color="auto" w:fill="FFFFFF"/>
        </w:rPr>
      </w:pPr>
      <w:r w:rsidRPr="00B00067">
        <w:rPr>
          <w:rFonts w:ascii="Times New Roman" w:hAnsi="Times New Roman" w:cs="Times New Roman"/>
          <w:color w:val="002060"/>
          <w:sz w:val="22"/>
          <w:szCs w:val="22"/>
          <w:shd w:val="clear" w:color="auto" w:fill="FFFFFF"/>
        </w:rPr>
        <w:t>UAB“Nofir“, galutinai nutraukdama veiklą, turės atlikti preliminarų ekogeologinį tyrimą ir, jeigu bus būtina, turės imtis veiksmų, būtinų pašalinti, kontroliuoti, apriboti išplitimą arba sumažinti pavojingas medžiagas, kad eksploatavimo vieta, atsižvelgiant į jos esamą ar būsimą patvirtintą naudojimą, nekeltų didelio pavojaus žmonių sveikatai arba aplinkai dėl dirvožemio ar požeminio vandens užteršimo dėl veiksmų, kuriuos vykdyti išduotas leidimas, ir atsižvelgiant į paraiškoje leidimui gauti nustatytas įrenginio eksploatavimo vietos sąlygas. Eksploatavimo vietos būklės atkūrimo būtinumas nustatomas atlikus ekogeologinių tyrimų vertinimą vadovaujantis Cheminėmis medžiagomis užterštų teritorijų tvarkymo aplinkos apsaugos reikalavimais.</w:t>
      </w:r>
    </w:p>
    <w:p w:rsidR="00E140D1" w:rsidRPr="00B00067" w:rsidRDefault="00E140D1" w:rsidP="00B00067">
      <w:pPr>
        <w:spacing w:line="276" w:lineRule="auto"/>
        <w:jc w:val="both"/>
        <w:rPr>
          <w:rFonts w:ascii="Times New Roman" w:hAnsi="Times New Roman" w:cs="Times New Roman"/>
          <w:color w:val="002060"/>
          <w:sz w:val="22"/>
          <w:szCs w:val="22"/>
        </w:rPr>
      </w:pPr>
      <w:r w:rsidRPr="00B00067">
        <w:rPr>
          <w:rFonts w:ascii="Times New Roman" w:hAnsi="Times New Roman" w:cs="Times New Roman"/>
          <w:color w:val="002060"/>
          <w:sz w:val="22"/>
          <w:szCs w:val="22"/>
          <w:u w:val="single"/>
          <w:shd w:val="clear" w:color="auto" w:fill="FFFFFF"/>
        </w:rPr>
        <w:t>Potencialaus geologinės aplinkos taršos židinio inventorizavimo anketai (deklaracijai)</w:t>
      </w:r>
      <w:r w:rsidR="004870EE" w:rsidRPr="00B00067">
        <w:rPr>
          <w:rFonts w:ascii="Times New Roman" w:hAnsi="Times New Roman" w:cs="Times New Roman"/>
          <w:color w:val="002060"/>
          <w:sz w:val="22"/>
          <w:szCs w:val="22"/>
          <w:shd w:val="clear" w:color="auto" w:fill="FFFFFF"/>
        </w:rPr>
        <w:t xml:space="preserve"> pildyti </w:t>
      </w:r>
      <w:r w:rsidR="004870EE" w:rsidRPr="00B00067">
        <w:rPr>
          <w:rFonts w:ascii="Times New Roman" w:hAnsi="Times New Roman" w:cs="Times New Roman"/>
          <w:color w:val="002060"/>
          <w:sz w:val="22"/>
          <w:szCs w:val="22"/>
        </w:rPr>
        <w:t xml:space="preserve">nėra kriterijų, nes </w:t>
      </w:r>
      <w:r w:rsidR="004870EE" w:rsidRPr="00B00067">
        <w:rPr>
          <w:rFonts w:ascii="Times New Roman" w:hAnsi="Times New Roman" w:cs="Times New Roman"/>
          <w:color w:val="002060"/>
          <w:sz w:val="22"/>
          <w:szCs w:val="22"/>
          <w:shd w:val="clear" w:color="auto" w:fill="FFFFFF"/>
        </w:rPr>
        <w:t xml:space="preserve">veiklos metu nesusidarys pavojingos medžiagos, nurodytos  </w:t>
      </w:r>
      <w:r w:rsidRPr="00B00067">
        <w:rPr>
          <w:rFonts w:ascii="Times New Roman" w:hAnsi="Times New Roman" w:cs="Times New Roman"/>
          <w:color w:val="002060"/>
          <w:sz w:val="22"/>
          <w:szCs w:val="22"/>
          <w:shd w:val="clear" w:color="auto" w:fill="FFFFFF"/>
        </w:rPr>
        <w:t>L</w:t>
      </w:r>
      <w:r w:rsidR="004870EE" w:rsidRPr="00B00067">
        <w:rPr>
          <w:rFonts w:ascii="Times New Roman" w:hAnsi="Times New Roman" w:cs="Times New Roman"/>
          <w:color w:val="002060"/>
          <w:sz w:val="22"/>
          <w:szCs w:val="22"/>
          <w:shd w:val="clear" w:color="auto" w:fill="FFFFFF"/>
        </w:rPr>
        <w:t>ietuvos geologijos tarnybos</w:t>
      </w:r>
      <w:r w:rsidRPr="00B00067">
        <w:rPr>
          <w:rFonts w:ascii="Times New Roman" w:hAnsi="Times New Roman" w:cs="Times New Roman"/>
          <w:color w:val="002060"/>
          <w:sz w:val="22"/>
          <w:szCs w:val="22"/>
          <w:shd w:val="clear" w:color="auto" w:fill="FFFFFF"/>
        </w:rPr>
        <w:t xml:space="preserve"> direktoriaus 2003</w:t>
      </w:r>
      <w:r w:rsidR="004870EE" w:rsidRPr="00B00067">
        <w:rPr>
          <w:rFonts w:ascii="Times New Roman" w:hAnsi="Times New Roman" w:cs="Times New Roman"/>
          <w:color w:val="002060"/>
          <w:sz w:val="22"/>
          <w:szCs w:val="22"/>
          <w:shd w:val="clear" w:color="auto" w:fill="FFFFFF"/>
        </w:rPr>
        <w:t>-02-03</w:t>
      </w:r>
      <w:r w:rsidRPr="00B00067">
        <w:rPr>
          <w:rFonts w:ascii="Times New Roman" w:hAnsi="Times New Roman" w:cs="Times New Roman"/>
          <w:color w:val="002060"/>
          <w:sz w:val="22"/>
          <w:szCs w:val="22"/>
          <w:shd w:val="clear" w:color="auto" w:fill="FFFFFF"/>
        </w:rPr>
        <w:t xml:space="preserve"> įsakym</w:t>
      </w:r>
      <w:r w:rsidR="004870EE" w:rsidRPr="00B00067">
        <w:rPr>
          <w:rFonts w:ascii="Times New Roman" w:hAnsi="Times New Roman" w:cs="Times New Roman"/>
          <w:color w:val="002060"/>
          <w:sz w:val="22"/>
          <w:szCs w:val="22"/>
          <w:shd w:val="clear" w:color="auto" w:fill="FFFFFF"/>
        </w:rPr>
        <w:t>o</w:t>
      </w:r>
      <w:r w:rsidRPr="00B00067">
        <w:rPr>
          <w:rFonts w:ascii="Times New Roman" w:hAnsi="Times New Roman" w:cs="Times New Roman"/>
          <w:color w:val="002060"/>
          <w:sz w:val="22"/>
          <w:szCs w:val="22"/>
          <w:shd w:val="clear" w:color="auto" w:fill="FFFFFF"/>
        </w:rPr>
        <w:t xml:space="preserve"> Nr. 1-06 „Dėl Pavojingų medžiagų išleidimo į požeminį vandenį inventorizavimo ir informacijos rinkimo tvarkos patvirtinimo“ (Žin., 2003, Nr. 17-770)</w:t>
      </w:r>
      <w:r w:rsidR="004870EE" w:rsidRPr="00B00067">
        <w:rPr>
          <w:rFonts w:ascii="Times New Roman" w:hAnsi="Times New Roman" w:cs="Times New Roman"/>
          <w:color w:val="002060"/>
          <w:sz w:val="22"/>
          <w:szCs w:val="22"/>
          <w:shd w:val="clear" w:color="auto" w:fill="FFFFFF"/>
        </w:rPr>
        <w:t xml:space="preserve"> 1 priede ir Požeminio vandens apsaugos nuo taršos pavojingomis medžiagomis taisyklių  I , II prieduose, ir jos nebus išleidžiamos tiesiogiai ar netiesiogiai į požeminį vandenį.</w:t>
      </w:r>
    </w:p>
    <w:p w:rsidR="00E140D1" w:rsidRPr="00B00067" w:rsidRDefault="00E140D1" w:rsidP="00B00067">
      <w:pPr>
        <w:spacing w:line="276" w:lineRule="auto"/>
        <w:jc w:val="both"/>
        <w:rPr>
          <w:rFonts w:ascii="Times New Roman" w:hAnsi="Times New Roman" w:cs="Times New Roman"/>
          <w:color w:val="002060"/>
          <w:sz w:val="22"/>
          <w:szCs w:val="22"/>
        </w:rPr>
      </w:pPr>
    </w:p>
    <w:p w:rsidR="00B00067" w:rsidRPr="00B00067" w:rsidRDefault="00B00067" w:rsidP="00B00067">
      <w:pPr>
        <w:spacing w:line="276" w:lineRule="auto"/>
        <w:jc w:val="both"/>
        <w:rPr>
          <w:rFonts w:ascii="Times New Roman" w:hAnsi="Times New Roman"/>
          <w:color w:val="002060"/>
          <w:sz w:val="22"/>
          <w:szCs w:val="22"/>
        </w:rPr>
      </w:pPr>
      <w:r w:rsidRPr="00B00067">
        <w:rPr>
          <w:rFonts w:ascii="Times New Roman" w:hAnsi="Times New Roman"/>
          <w:color w:val="002060"/>
          <w:sz w:val="22"/>
          <w:szCs w:val="22"/>
        </w:rPr>
        <w:t xml:space="preserve">UAB”Nofir”, vadovaujantis Lietuvos Respublikos  1992-05-12 nutarimo Nr.343 “Specialios žemės ir miško naudojimo sąlygos” p.206, kuriuo pavojingų atliekų surinkimo punktams taikoma sanitarinė apsaugos zona - 50 m, </w:t>
      </w:r>
      <w:r w:rsidRPr="00B00067">
        <w:rPr>
          <w:rFonts w:ascii="Times New Roman" w:hAnsi="Times New Roman" w:cs="Times New Roman"/>
          <w:color w:val="002060"/>
          <w:sz w:val="21"/>
          <w:szCs w:val="21"/>
          <w:lang w:val="en-US"/>
        </w:rPr>
        <w:t>2018-09-28 raštu Nr.7</w:t>
      </w:r>
      <w:r w:rsidRPr="00B00067">
        <w:rPr>
          <w:rFonts w:ascii="Times New Roman" w:hAnsi="Times New Roman" w:cs="Times New Roman"/>
          <w:color w:val="002060"/>
          <w:sz w:val="21"/>
          <w:szCs w:val="21"/>
        </w:rPr>
        <w:t xml:space="preserve"> Nacionaliniam visuomenės sveikatos centro prie </w:t>
      </w:r>
      <w:r w:rsidR="00702CB0">
        <w:rPr>
          <w:rFonts w:ascii="Times New Roman" w:hAnsi="Times New Roman" w:cs="Times New Roman"/>
          <w:color w:val="002060"/>
          <w:sz w:val="21"/>
          <w:szCs w:val="21"/>
        </w:rPr>
        <w:t>S</w:t>
      </w:r>
      <w:r w:rsidRPr="00B00067">
        <w:rPr>
          <w:rFonts w:ascii="Times New Roman" w:hAnsi="Times New Roman" w:cs="Times New Roman"/>
          <w:color w:val="002060"/>
          <w:sz w:val="21"/>
          <w:szCs w:val="21"/>
        </w:rPr>
        <w:t>AM Tauragės departamentui</w:t>
      </w:r>
      <w:r w:rsidRPr="00B00067">
        <w:rPr>
          <w:rFonts w:ascii="Times New Roman" w:hAnsi="Times New Roman"/>
          <w:color w:val="002060"/>
          <w:sz w:val="22"/>
          <w:szCs w:val="22"/>
        </w:rPr>
        <w:t xml:space="preserve"> įsipareigoja iki 2019-04-01 įregistruoti nekilnojamo turto registre sanitarinę apsaugos zoną. </w:t>
      </w:r>
      <w:r w:rsidRPr="00B00067">
        <w:rPr>
          <w:rFonts w:ascii="Times New Roman" w:hAnsi="Times New Roman"/>
          <w:b/>
          <w:color w:val="002060"/>
          <w:sz w:val="22"/>
          <w:szCs w:val="22"/>
        </w:rPr>
        <w:t>Raštas pateiktas priede 1</w:t>
      </w:r>
      <w:r w:rsidR="00E35DBC">
        <w:rPr>
          <w:rFonts w:ascii="Times New Roman" w:hAnsi="Times New Roman"/>
          <w:b/>
          <w:color w:val="002060"/>
          <w:sz w:val="22"/>
          <w:szCs w:val="22"/>
        </w:rPr>
        <w:t>3</w:t>
      </w:r>
      <w:r w:rsidRPr="00B00067">
        <w:rPr>
          <w:rFonts w:ascii="Times New Roman" w:hAnsi="Times New Roman"/>
          <w:b/>
          <w:color w:val="002060"/>
          <w:sz w:val="22"/>
          <w:szCs w:val="22"/>
        </w:rPr>
        <w:t>.</w:t>
      </w:r>
    </w:p>
    <w:p w:rsidR="00EC3768" w:rsidRPr="00B00067" w:rsidRDefault="00EC3768" w:rsidP="00CB68ED">
      <w:pPr>
        <w:rPr>
          <w:rFonts w:ascii="Times New Roman" w:hAnsi="Times New Roman" w:cs="Times New Roman"/>
          <w:color w:val="002060"/>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35DBC" w:rsidRDefault="00E35DBC" w:rsidP="00CB68ED">
      <w:pPr>
        <w:rPr>
          <w:rFonts w:ascii="Times New Roman" w:hAnsi="Times New Roman" w:cs="Times New Roman"/>
          <w:sz w:val="22"/>
          <w:szCs w:val="22"/>
        </w:rPr>
        <w:sectPr w:rsidR="00E35DBC" w:rsidSect="005F2D95">
          <w:pgSz w:w="16838" w:h="11906" w:orient="landscape"/>
          <w:pgMar w:top="1701" w:right="1080" w:bottom="567" w:left="1134" w:header="567" w:footer="567" w:gutter="0"/>
          <w:cols w:space="1296"/>
          <w:docGrid w:linePitch="360"/>
        </w:sect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EC3768" w:rsidRDefault="00EC3768" w:rsidP="00CB68ED">
      <w:pPr>
        <w:rPr>
          <w:rFonts w:ascii="Times New Roman" w:hAnsi="Times New Roman" w:cs="Times New Roman"/>
          <w:sz w:val="22"/>
          <w:szCs w:val="22"/>
        </w:rPr>
      </w:pPr>
    </w:p>
    <w:p w:rsidR="00CB68ED" w:rsidRPr="00E35DBC" w:rsidRDefault="00CB68ED" w:rsidP="00E35DBC">
      <w:pPr>
        <w:jc w:val="center"/>
        <w:rPr>
          <w:rFonts w:ascii="Times New Roman" w:hAnsi="Times New Roman" w:cs="Times New Roman"/>
          <w:b/>
          <w:sz w:val="22"/>
          <w:szCs w:val="22"/>
        </w:rPr>
      </w:pPr>
      <w:r w:rsidRPr="00E35DBC">
        <w:rPr>
          <w:rFonts w:ascii="Times New Roman" w:hAnsi="Times New Roman" w:cs="Times New Roman"/>
          <w:b/>
          <w:sz w:val="22"/>
          <w:szCs w:val="22"/>
        </w:rPr>
        <w:t>PRIDEDAMA MEDŽIAGA</w:t>
      </w:r>
    </w:p>
    <w:p w:rsidR="00CB68ED" w:rsidRPr="00642B62" w:rsidRDefault="00CB68ED" w:rsidP="00CB68ED">
      <w:pPr>
        <w:rPr>
          <w:color w:val="833C0B" w:themeColor="accent2" w:themeShade="80"/>
        </w:rPr>
      </w:pPr>
    </w:p>
    <w:tbl>
      <w:tblPr>
        <w:tblW w:w="97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910"/>
      </w:tblGrid>
      <w:tr w:rsidR="00B00067" w:rsidRPr="005F0A67" w:rsidTr="00C515C6">
        <w:tc>
          <w:tcPr>
            <w:tcW w:w="810" w:type="dxa"/>
            <w:shd w:val="clear" w:color="auto" w:fill="auto"/>
          </w:tcPr>
          <w:p w:rsidR="00CB68ED" w:rsidRPr="00383DD2" w:rsidRDefault="00CB68ED" w:rsidP="00E35DBC">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Priedo Nr.</w:t>
            </w:r>
          </w:p>
        </w:tc>
        <w:tc>
          <w:tcPr>
            <w:tcW w:w="8910" w:type="dxa"/>
            <w:shd w:val="clear" w:color="auto" w:fill="auto"/>
          </w:tcPr>
          <w:p w:rsidR="00CB68ED" w:rsidRPr="00383DD2" w:rsidRDefault="00CB68ED" w:rsidP="00E35DBC">
            <w:pPr>
              <w:pStyle w:val="bodytext"/>
              <w:spacing w:before="0" w:beforeAutospacing="0" w:after="0" w:afterAutospacing="0" w:line="360" w:lineRule="auto"/>
              <w:rPr>
                <w:sz w:val="21"/>
                <w:szCs w:val="21"/>
                <w:lang w:val="lt-LT"/>
              </w:rPr>
            </w:pPr>
            <w:r w:rsidRPr="00383DD2">
              <w:rPr>
                <w:sz w:val="21"/>
                <w:szCs w:val="21"/>
                <w:lang w:val="lt-LT"/>
              </w:rPr>
              <w:t>Priedo pavadinimas</w:t>
            </w:r>
          </w:p>
        </w:tc>
      </w:tr>
      <w:tr w:rsidR="00C515C6" w:rsidRPr="005F0A67"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1</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1"/>
                <w:szCs w:val="21"/>
                <w:lang w:val="en-US"/>
              </w:rPr>
            </w:pPr>
            <w:r w:rsidRPr="00383DD2">
              <w:rPr>
                <w:rFonts w:ascii="Times New Roman" w:hAnsi="Times New Roman" w:cs="Times New Roman"/>
                <w:sz w:val="22"/>
                <w:szCs w:val="22"/>
              </w:rPr>
              <w:t>Aplinkos apsaugos agentūros 2018-11-27 raštas Nr.(30.4)-A4(e)-2764 „Atrankos išvada dėl žūklės pramonės atliekų tvarkymo, Pramonės g.5I ir U, Tauragės m., poveikio aplinkai vertinimo“</w:t>
            </w:r>
          </w:p>
        </w:tc>
      </w:tr>
      <w:tr w:rsidR="00C515C6" w:rsidRPr="005F0A67"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2</w:t>
            </w:r>
          </w:p>
        </w:tc>
        <w:tc>
          <w:tcPr>
            <w:tcW w:w="8910" w:type="dxa"/>
            <w:shd w:val="clear" w:color="auto" w:fill="auto"/>
          </w:tcPr>
          <w:p w:rsidR="00C515C6" w:rsidRPr="00383DD2" w:rsidRDefault="00C515C6" w:rsidP="00C515C6">
            <w:pPr>
              <w:pStyle w:val="bodytext"/>
              <w:spacing w:before="0" w:beforeAutospacing="0" w:after="0" w:afterAutospacing="0" w:line="360" w:lineRule="auto"/>
              <w:rPr>
                <w:sz w:val="21"/>
                <w:szCs w:val="21"/>
                <w:lang w:val="lt-LT"/>
              </w:rPr>
            </w:pPr>
            <w:r w:rsidRPr="00383DD2">
              <w:rPr>
                <w:sz w:val="21"/>
                <w:szCs w:val="21"/>
                <w:lang w:val="lt-LT"/>
              </w:rPr>
              <w:t>Gamybinių patalpų ir sandėliavimo aikštelės nuomos sutartis, 2018-08-13</w:t>
            </w:r>
          </w:p>
          <w:p w:rsidR="00C515C6" w:rsidRPr="00383DD2" w:rsidRDefault="00C515C6" w:rsidP="00C515C6">
            <w:pPr>
              <w:pStyle w:val="bodytext"/>
              <w:spacing w:before="0" w:beforeAutospacing="0" w:after="0" w:afterAutospacing="0" w:line="360" w:lineRule="auto"/>
              <w:rPr>
                <w:sz w:val="21"/>
                <w:szCs w:val="21"/>
                <w:lang w:val="pl-PL"/>
              </w:rPr>
            </w:pPr>
            <w:r w:rsidRPr="00383DD2">
              <w:rPr>
                <w:sz w:val="21"/>
                <w:szCs w:val="21"/>
                <w:lang w:val="pl-PL"/>
              </w:rPr>
              <w:t>Negyvenamųjų patalpų panaudos sutartis, 201801-31 ir priedas nr.1</w:t>
            </w:r>
          </w:p>
          <w:p w:rsidR="00C515C6" w:rsidRPr="00383DD2" w:rsidRDefault="00C515C6" w:rsidP="00C515C6">
            <w:pPr>
              <w:pStyle w:val="bodytext"/>
              <w:spacing w:before="0" w:beforeAutospacing="0" w:after="0" w:afterAutospacing="0" w:line="360" w:lineRule="auto"/>
              <w:rPr>
                <w:sz w:val="21"/>
                <w:szCs w:val="21"/>
                <w:lang w:val="pl-PL"/>
              </w:rPr>
            </w:pPr>
            <w:r w:rsidRPr="00383DD2">
              <w:rPr>
                <w:sz w:val="21"/>
                <w:szCs w:val="21"/>
                <w:lang w:val="lt-LT"/>
              </w:rPr>
              <w:t>Žemės s</w:t>
            </w:r>
            <w:r w:rsidRPr="00383DD2">
              <w:rPr>
                <w:sz w:val="21"/>
                <w:szCs w:val="21"/>
                <w:lang w:val="pl-PL"/>
              </w:rPr>
              <w:t>klyp</w:t>
            </w:r>
            <w:r w:rsidRPr="00383DD2">
              <w:rPr>
                <w:sz w:val="21"/>
                <w:szCs w:val="21"/>
                <w:lang w:val="lt-LT"/>
              </w:rPr>
              <w:t>ų Pramonės g.5I ir 5U, Tauragė</w:t>
            </w:r>
            <w:r w:rsidRPr="00383DD2">
              <w:rPr>
                <w:sz w:val="21"/>
                <w:szCs w:val="21"/>
                <w:lang w:val="pl-PL"/>
              </w:rPr>
              <w:t xml:space="preserve"> plana</w:t>
            </w:r>
            <w:r w:rsidRPr="00383DD2">
              <w:rPr>
                <w:sz w:val="21"/>
                <w:szCs w:val="21"/>
                <w:lang w:val="lt-LT"/>
              </w:rPr>
              <w:t>i</w:t>
            </w:r>
          </w:p>
        </w:tc>
      </w:tr>
      <w:tr w:rsidR="00C515C6" w:rsidRPr="005F0A67"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3</w:t>
            </w:r>
          </w:p>
        </w:tc>
        <w:tc>
          <w:tcPr>
            <w:tcW w:w="8910" w:type="dxa"/>
            <w:shd w:val="clear" w:color="auto" w:fill="auto"/>
          </w:tcPr>
          <w:p w:rsidR="00C515C6" w:rsidRPr="00383DD2" w:rsidRDefault="00C515C6" w:rsidP="00C515C6">
            <w:pPr>
              <w:pStyle w:val="bodytext"/>
              <w:spacing w:before="0" w:beforeAutospacing="0" w:after="0" w:afterAutospacing="0" w:line="360" w:lineRule="auto"/>
              <w:rPr>
                <w:sz w:val="21"/>
                <w:szCs w:val="21"/>
                <w:lang w:val="en-US"/>
              </w:rPr>
            </w:pPr>
            <w:r w:rsidRPr="00383DD2">
              <w:rPr>
                <w:sz w:val="21"/>
                <w:szCs w:val="21"/>
                <w:lang w:val="en-US"/>
              </w:rPr>
              <w:t>Nekilnojamo turto registro centrinio duomenų banko išrašai</w:t>
            </w:r>
          </w:p>
        </w:tc>
      </w:tr>
      <w:tr w:rsidR="00C515C6" w:rsidRPr="005F0A67"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4</w:t>
            </w:r>
          </w:p>
        </w:tc>
        <w:tc>
          <w:tcPr>
            <w:tcW w:w="8910" w:type="dxa"/>
            <w:shd w:val="clear" w:color="auto" w:fill="auto"/>
            <w:vAlign w:val="center"/>
          </w:tcPr>
          <w:p w:rsidR="00C515C6" w:rsidRPr="00383DD2" w:rsidRDefault="00C515C6" w:rsidP="00C515C6">
            <w:pPr>
              <w:shd w:val="clear" w:color="auto" w:fill="FFFFFF"/>
              <w:spacing w:line="360" w:lineRule="auto"/>
              <w:ind w:firstLine="0"/>
              <w:jc w:val="both"/>
              <w:rPr>
                <w:rFonts w:ascii="Times New Roman" w:hAnsi="Times New Roman" w:cs="Times New Roman"/>
                <w:b/>
                <w:sz w:val="21"/>
                <w:szCs w:val="21"/>
              </w:rPr>
            </w:pPr>
            <w:r w:rsidRPr="00383DD2">
              <w:rPr>
                <w:rFonts w:ascii="Times New Roman" w:hAnsi="Times New Roman" w:cs="Times New Roman"/>
                <w:bCs/>
                <w:sz w:val="21"/>
                <w:szCs w:val="21"/>
              </w:rPr>
              <w:t>Kadastro žemėlapio ištrauka</w:t>
            </w:r>
          </w:p>
        </w:tc>
      </w:tr>
      <w:tr w:rsidR="00C515C6" w:rsidRPr="005F0A67"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5</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1"/>
                <w:szCs w:val="21"/>
              </w:rPr>
            </w:pPr>
            <w:r w:rsidRPr="00383DD2">
              <w:rPr>
                <w:rFonts w:ascii="Times New Roman" w:hAnsi="Times New Roman" w:cs="Times New Roman"/>
                <w:sz w:val="21"/>
                <w:szCs w:val="21"/>
              </w:rPr>
              <w:t>Įgaliojimas Linai Petraitienei</w:t>
            </w:r>
          </w:p>
        </w:tc>
      </w:tr>
      <w:tr w:rsidR="00C515C6" w:rsidRPr="005F0A67"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6</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1"/>
                <w:szCs w:val="21"/>
              </w:rPr>
            </w:pPr>
            <w:r w:rsidRPr="00383DD2">
              <w:rPr>
                <w:rFonts w:ascii="Times New Roman" w:hAnsi="Times New Roman" w:cs="Times New Roman"/>
                <w:sz w:val="21"/>
                <w:szCs w:val="21"/>
              </w:rPr>
              <w:t>2016-02-22 sutartis su UAB „Tauragės vandenys“ „Geriamojo vandens tiekimo ir nuotekų tvarkymo sutartis“ nr.1/413-5</w:t>
            </w:r>
          </w:p>
        </w:tc>
      </w:tr>
      <w:tr w:rsidR="00C515C6" w:rsidRPr="005F0A67" w:rsidTr="00C515C6">
        <w:trPr>
          <w:trHeight w:val="683"/>
        </w:trPr>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7</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1"/>
                <w:szCs w:val="21"/>
              </w:rPr>
            </w:pPr>
            <w:r w:rsidRPr="00383DD2">
              <w:rPr>
                <w:rFonts w:ascii="Times New Roman" w:hAnsi="Times New Roman" w:cs="Times New Roman"/>
                <w:sz w:val="21"/>
                <w:szCs w:val="21"/>
              </w:rPr>
              <w:t>2018-04-11 sutartis su UAB „Tauragės vandenys“ „Paviršinių nuotekų tvarkymo sutartis“ nr.0413-1</w:t>
            </w:r>
          </w:p>
          <w:p w:rsidR="00C515C6" w:rsidRPr="00383DD2" w:rsidRDefault="00C515C6" w:rsidP="00C515C6">
            <w:pPr>
              <w:spacing w:line="360" w:lineRule="auto"/>
              <w:ind w:firstLine="0"/>
              <w:rPr>
                <w:rFonts w:ascii="Times New Roman" w:hAnsi="Times New Roman" w:cs="Times New Roman"/>
                <w:b/>
                <w:sz w:val="21"/>
                <w:szCs w:val="21"/>
              </w:rPr>
            </w:pPr>
            <w:r w:rsidRPr="00383DD2">
              <w:rPr>
                <w:rFonts w:ascii="Times New Roman" w:hAnsi="Times New Roman" w:cs="Times New Roman"/>
                <w:sz w:val="21"/>
                <w:szCs w:val="21"/>
              </w:rPr>
              <w:t>Nuotekų, paviršinių vandens mėginių tyrimo protokolas Nr.18-160, 2018-09-17</w:t>
            </w:r>
          </w:p>
        </w:tc>
      </w:tr>
      <w:tr w:rsidR="00C515C6" w:rsidRPr="00E57A3C"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8</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1"/>
                <w:szCs w:val="21"/>
              </w:rPr>
            </w:pPr>
            <w:r w:rsidRPr="00383DD2">
              <w:rPr>
                <w:rFonts w:ascii="Times New Roman" w:hAnsi="Times New Roman" w:cs="Times New Roman"/>
                <w:sz w:val="21"/>
                <w:szCs w:val="21"/>
              </w:rPr>
              <w:t>Oro teršalų sklaidos aplinkos ore modeliavimo  žemėlapiai</w:t>
            </w:r>
          </w:p>
        </w:tc>
      </w:tr>
      <w:tr w:rsidR="00C515C6" w:rsidRPr="00B00067"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9</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1"/>
                <w:szCs w:val="21"/>
              </w:rPr>
            </w:pPr>
            <w:r w:rsidRPr="00383DD2">
              <w:rPr>
                <w:rFonts w:ascii="Times New Roman" w:hAnsi="Times New Roman" w:cs="Times New Roman"/>
                <w:sz w:val="22"/>
                <w:szCs w:val="22"/>
              </w:rPr>
              <w:t>Mivanor AS (Norvegija) raštas 2018-10-10</w:t>
            </w:r>
          </w:p>
        </w:tc>
      </w:tr>
      <w:tr w:rsidR="00C515C6" w:rsidRPr="000C1B1A"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10</w:t>
            </w:r>
          </w:p>
        </w:tc>
        <w:tc>
          <w:tcPr>
            <w:tcW w:w="8910" w:type="dxa"/>
            <w:shd w:val="clear" w:color="auto" w:fill="auto"/>
          </w:tcPr>
          <w:p w:rsidR="00C515C6" w:rsidRPr="00383DD2" w:rsidRDefault="00C515C6" w:rsidP="00C515C6">
            <w:pPr>
              <w:pStyle w:val="bodytext"/>
              <w:spacing w:before="0" w:beforeAutospacing="0" w:after="0" w:afterAutospacing="0" w:line="360" w:lineRule="auto"/>
              <w:rPr>
                <w:szCs w:val="22"/>
              </w:rPr>
            </w:pPr>
            <w:r w:rsidRPr="00383DD2">
              <w:rPr>
                <w:sz w:val="22"/>
                <w:szCs w:val="22"/>
              </w:rPr>
              <w:t>Saugos duomenų lapai</w:t>
            </w:r>
            <w:r w:rsidRPr="00383DD2">
              <w:rPr>
                <w:sz w:val="22"/>
                <w:szCs w:val="22"/>
                <w:lang w:val="lt-LT"/>
              </w:rPr>
              <w:t>:</w:t>
            </w:r>
            <w:r w:rsidRPr="00383DD2">
              <w:rPr>
                <w:sz w:val="22"/>
                <w:szCs w:val="22"/>
              </w:rPr>
              <w:t xml:space="preserve"> Polimero  Poly Separ AM322 ir magnetito MagnaChem 50 </w:t>
            </w:r>
          </w:p>
        </w:tc>
      </w:tr>
      <w:tr w:rsidR="00C515C6" w:rsidRPr="000C1B1A"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11</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2"/>
                <w:szCs w:val="22"/>
              </w:rPr>
            </w:pPr>
            <w:r w:rsidRPr="00383DD2">
              <w:rPr>
                <w:rFonts w:ascii="Times New Roman" w:hAnsi="Times New Roman" w:cs="Times New Roman"/>
                <w:sz w:val="22"/>
                <w:szCs w:val="22"/>
              </w:rPr>
              <w:t>Sutartis su UAB“Geomina“ dėl preliminarių ekogeologinių tyrimų atlikimo ir aplinkos  monitoringo (poveikio požeminiam vandens kokybei) paruošimo „Paslaugų atlikimo sutartis“ Nr.18069, 2018-12-20</w:t>
            </w:r>
          </w:p>
        </w:tc>
      </w:tr>
      <w:tr w:rsidR="00C515C6" w:rsidRPr="000C1B1A"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12</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1"/>
                <w:szCs w:val="21"/>
              </w:rPr>
            </w:pPr>
            <w:r w:rsidRPr="00383DD2">
              <w:rPr>
                <w:rFonts w:ascii="Times New Roman" w:hAnsi="Times New Roman" w:cs="Times New Roman"/>
                <w:sz w:val="21"/>
                <w:szCs w:val="21"/>
              </w:rPr>
              <w:t>Triukšmo vertinimo ataskaita</w:t>
            </w:r>
            <w:r w:rsidR="00ED6A11" w:rsidRPr="00383DD2">
              <w:rPr>
                <w:rFonts w:ascii="Times New Roman" w:hAnsi="Times New Roman" w:cs="Times New Roman"/>
                <w:sz w:val="21"/>
                <w:szCs w:val="21"/>
              </w:rPr>
              <w:t xml:space="preserve"> pateikta CD laikmenoje</w:t>
            </w:r>
          </w:p>
        </w:tc>
      </w:tr>
      <w:tr w:rsidR="00C515C6" w:rsidRPr="000C1B1A" w:rsidTr="00C515C6">
        <w:tc>
          <w:tcPr>
            <w:tcW w:w="810" w:type="dxa"/>
            <w:shd w:val="clear" w:color="auto" w:fill="auto"/>
          </w:tcPr>
          <w:p w:rsidR="00C515C6" w:rsidRPr="00383DD2" w:rsidRDefault="00C515C6" w:rsidP="00C515C6">
            <w:pPr>
              <w:spacing w:line="360" w:lineRule="auto"/>
              <w:ind w:firstLine="0"/>
              <w:jc w:val="center"/>
              <w:rPr>
                <w:rFonts w:ascii="Times New Roman" w:hAnsi="Times New Roman" w:cs="Times New Roman"/>
                <w:bCs/>
                <w:sz w:val="21"/>
                <w:szCs w:val="21"/>
                <w:shd w:val="clear" w:color="auto" w:fill="FFFFFF"/>
              </w:rPr>
            </w:pPr>
            <w:r w:rsidRPr="00383DD2">
              <w:rPr>
                <w:rFonts w:ascii="Times New Roman" w:hAnsi="Times New Roman" w:cs="Times New Roman"/>
                <w:bCs/>
                <w:sz w:val="21"/>
                <w:szCs w:val="21"/>
                <w:shd w:val="clear" w:color="auto" w:fill="FFFFFF"/>
              </w:rPr>
              <w:t>13</w:t>
            </w:r>
          </w:p>
        </w:tc>
        <w:tc>
          <w:tcPr>
            <w:tcW w:w="8910" w:type="dxa"/>
            <w:shd w:val="clear" w:color="auto" w:fill="auto"/>
            <w:vAlign w:val="center"/>
          </w:tcPr>
          <w:p w:rsidR="00C515C6" w:rsidRPr="00383DD2" w:rsidRDefault="00C515C6" w:rsidP="00C515C6">
            <w:pPr>
              <w:spacing w:line="360" w:lineRule="auto"/>
              <w:ind w:firstLine="0"/>
              <w:rPr>
                <w:rFonts w:ascii="Times New Roman" w:hAnsi="Times New Roman" w:cs="Times New Roman"/>
                <w:sz w:val="21"/>
                <w:szCs w:val="21"/>
              </w:rPr>
            </w:pPr>
            <w:r w:rsidRPr="00383DD2">
              <w:rPr>
                <w:rFonts w:ascii="Times New Roman" w:hAnsi="Times New Roman" w:cs="Times New Roman"/>
                <w:sz w:val="21"/>
                <w:szCs w:val="21"/>
              </w:rPr>
              <w:t>UAB”Nofir”</w:t>
            </w:r>
            <w:r w:rsidRPr="00383DD2">
              <w:rPr>
                <w:rFonts w:ascii="Times New Roman" w:hAnsi="Times New Roman" w:cs="Times New Roman"/>
                <w:sz w:val="21"/>
                <w:szCs w:val="21"/>
                <w:lang w:val="en-US"/>
              </w:rPr>
              <w:t xml:space="preserve"> 2018-09-28 raštas Nr.7</w:t>
            </w:r>
            <w:r w:rsidRPr="00383DD2">
              <w:rPr>
                <w:rFonts w:ascii="Times New Roman" w:hAnsi="Times New Roman" w:cs="Times New Roman"/>
                <w:sz w:val="21"/>
                <w:szCs w:val="21"/>
              </w:rPr>
              <w:t xml:space="preserve"> Nacionaliniam visuomenės sveikatos centro prie SAM Tauragės departamentui</w:t>
            </w:r>
          </w:p>
        </w:tc>
      </w:tr>
    </w:tbl>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0C1B1A" w:rsidRDefault="000C1B1A" w:rsidP="006F222B">
      <w:pPr>
        <w:ind w:left="5102" w:firstLine="0"/>
        <w:rPr>
          <w:rFonts w:ascii="Times New Roman" w:hAnsi="Times New Roman" w:cs="Times New Roman"/>
          <w:bCs/>
        </w:rPr>
        <w:sectPr w:rsidR="000C1B1A" w:rsidSect="00E35DBC">
          <w:pgSz w:w="11906" w:h="16838"/>
          <w:pgMar w:top="1134" w:right="1701" w:bottom="1080" w:left="567" w:header="567" w:footer="567" w:gutter="0"/>
          <w:cols w:space="1296"/>
          <w:docGrid w:linePitch="360"/>
        </w:sectPr>
      </w:pPr>
    </w:p>
    <w:p w:rsidR="00EC3768" w:rsidRDefault="00EC3768" w:rsidP="006F222B">
      <w:pPr>
        <w:ind w:left="5102" w:firstLine="0"/>
        <w:rPr>
          <w:rFonts w:ascii="Times New Roman" w:hAnsi="Times New Roman" w:cs="Times New Roman"/>
          <w:bCs/>
        </w:rPr>
      </w:pPr>
    </w:p>
    <w:p w:rsidR="00EC3768" w:rsidRDefault="00EC3768" w:rsidP="006F222B">
      <w:pPr>
        <w:ind w:left="5102" w:firstLine="0"/>
        <w:rPr>
          <w:rFonts w:ascii="Times New Roman" w:hAnsi="Times New Roman" w:cs="Times New Roman"/>
          <w:bCs/>
        </w:rPr>
      </w:pPr>
    </w:p>
    <w:p w:rsidR="00404364" w:rsidRDefault="00404364" w:rsidP="006F222B">
      <w:pPr>
        <w:ind w:left="5102" w:firstLine="0"/>
        <w:rPr>
          <w:rFonts w:ascii="Times New Roman" w:hAnsi="Times New Roman" w:cs="Times New Roman"/>
          <w:bCs/>
        </w:rPr>
      </w:pPr>
    </w:p>
    <w:p w:rsidR="00404364" w:rsidRDefault="00404364" w:rsidP="006F222B">
      <w:pPr>
        <w:ind w:left="5102" w:firstLine="0"/>
        <w:rPr>
          <w:rFonts w:ascii="Times New Roman" w:hAnsi="Times New Roman" w:cs="Times New Roman"/>
          <w:bCs/>
        </w:rPr>
      </w:pPr>
    </w:p>
    <w:p w:rsidR="00404364" w:rsidRDefault="00404364" w:rsidP="006F222B">
      <w:pPr>
        <w:ind w:left="5102" w:firstLine="0"/>
        <w:rPr>
          <w:rFonts w:ascii="Times New Roman" w:hAnsi="Times New Roman" w:cs="Times New Roman"/>
          <w:bCs/>
        </w:rPr>
      </w:pPr>
    </w:p>
    <w:p w:rsidR="00404364" w:rsidRDefault="00404364" w:rsidP="006F222B">
      <w:pPr>
        <w:ind w:left="5102" w:firstLine="0"/>
        <w:rPr>
          <w:rFonts w:ascii="Times New Roman" w:hAnsi="Times New Roman" w:cs="Times New Roman"/>
          <w:bCs/>
        </w:rPr>
      </w:pPr>
    </w:p>
    <w:p w:rsidR="005F7EAC" w:rsidRPr="00726BC7" w:rsidRDefault="005F7EAC" w:rsidP="006F222B">
      <w:pPr>
        <w:ind w:left="5102" w:firstLine="0"/>
        <w:rPr>
          <w:rFonts w:ascii="Times New Roman" w:hAnsi="Times New Roman" w:cs="Times New Roman"/>
          <w:bCs/>
        </w:rPr>
      </w:pPr>
      <w:r w:rsidRPr="00726BC7">
        <w:rPr>
          <w:rFonts w:ascii="Times New Roman" w:hAnsi="Times New Roman" w:cs="Times New Roman"/>
          <w:bCs/>
        </w:rPr>
        <w:t xml:space="preserve">4 priedo </w:t>
      </w:r>
    </w:p>
    <w:p w:rsidR="005F7EAC" w:rsidRPr="00726BC7" w:rsidRDefault="005F7EAC" w:rsidP="006F222B">
      <w:pPr>
        <w:ind w:left="5102" w:firstLine="0"/>
        <w:rPr>
          <w:rFonts w:ascii="Times New Roman" w:hAnsi="Times New Roman" w:cs="Times New Roman"/>
          <w:bCs/>
        </w:rPr>
      </w:pPr>
      <w:r w:rsidRPr="00726BC7">
        <w:rPr>
          <w:rFonts w:ascii="Times New Roman" w:hAnsi="Times New Roman" w:cs="Times New Roman"/>
          <w:bCs/>
        </w:rPr>
        <w:t>1 priedėlis</w:t>
      </w:r>
    </w:p>
    <w:p w:rsidR="005F7EAC" w:rsidRPr="00726BC7" w:rsidRDefault="005F7EAC" w:rsidP="006F222B">
      <w:pPr>
        <w:ind w:left="5102" w:firstLine="0"/>
        <w:rPr>
          <w:rFonts w:ascii="Times New Roman" w:hAnsi="Times New Roman" w:cs="Times New Roman"/>
          <w:b/>
          <w:bCs/>
        </w:rPr>
      </w:pPr>
    </w:p>
    <w:p w:rsidR="005F7EAC" w:rsidRPr="00726BC7" w:rsidRDefault="005F7EAC" w:rsidP="006F222B">
      <w:pPr>
        <w:ind w:left="5102" w:firstLine="0"/>
        <w:rPr>
          <w:rFonts w:ascii="Times New Roman" w:hAnsi="Times New Roman" w:cs="Times New Roman"/>
          <w:b/>
          <w:bCs/>
        </w:rPr>
      </w:pPr>
    </w:p>
    <w:p w:rsidR="005F7EAC" w:rsidRPr="00726BC7" w:rsidRDefault="005F7EAC" w:rsidP="006F222B">
      <w:pPr>
        <w:ind w:firstLine="0"/>
        <w:jc w:val="center"/>
        <w:rPr>
          <w:rFonts w:ascii="Times New Roman" w:hAnsi="Times New Roman" w:cs="Times New Roman"/>
          <w:b/>
        </w:rPr>
      </w:pPr>
      <w:r w:rsidRPr="00726BC7">
        <w:rPr>
          <w:rFonts w:ascii="Times New Roman" w:hAnsi="Times New Roman" w:cs="Times New Roman"/>
          <w:b/>
        </w:rPr>
        <w:t>DEKLARACIJA</w:t>
      </w:r>
    </w:p>
    <w:p w:rsidR="005F7EAC" w:rsidRPr="000C1B1A" w:rsidRDefault="005F7EAC" w:rsidP="006F222B">
      <w:pPr>
        <w:ind w:left="900"/>
        <w:jc w:val="both"/>
        <w:rPr>
          <w:rFonts w:ascii="Times New Roman" w:hAnsi="Times New Roman" w:cs="Times New Roman"/>
          <w:color w:val="000000"/>
          <w:sz w:val="22"/>
          <w:szCs w:val="22"/>
        </w:rPr>
      </w:pPr>
    </w:p>
    <w:p w:rsidR="005F7EAC" w:rsidRPr="000C1B1A" w:rsidRDefault="005F7EAC" w:rsidP="006F222B">
      <w:pPr>
        <w:ind w:left="900"/>
        <w:jc w:val="both"/>
        <w:rPr>
          <w:rFonts w:ascii="Times New Roman" w:hAnsi="Times New Roman" w:cs="Times New Roman"/>
          <w:color w:val="000000"/>
          <w:sz w:val="22"/>
          <w:szCs w:val="22"/>
        </w:rPr>
      </w:pPr>
      <w:r w:rsidRPr="000C1B1A">
        <w:rPr>
          <w:rFonts w:ascii="Times New Roman" w:hAnsi="Times New Roman" w:cs="Times New Roman"/>
          <w:color w:val="000000"/>
          <w:sz w:val="22"/>
          <w:szCs w:val="22"/>
        </w:rPr>
        <w:t>Teikiu paraišką Taršos integruotos prevencijos ir kontrolės leidimui gauti (pakeisti).</w:t>
      </w:r>
    </w:p>
    <w:p w:rsidR="005F7EAC" w:rsidRPr="000C1B1A" w:rsidRDefault="005F7EAC" w:rsidP="006F222B">
      <w:pPr>
        <w:ind w:left="900"/>
        <w:jc w:val="both"/>
        <w:rPr>
          <w:rFonts w:ascii="Times New Roman" w:hAnsi="Times New Roman" w:cs="Times New Roman"/>
          <w:color w:val="000000"/>
          <w:sz w:val="22"/>
          <w:szCs w:val="22"/>
        </w:rPr>
      </w:pPr>
    </w:p>
    <w:p w:rsidR="005F7EAC" w:rsidRPr="000C1B1A" w:rsidRDefault="005F7EAC" w:rsidP="006F222B">
      <w:pPr>
        <w:ind w:left="900"/>
        <w:jc w:val="both"/>
        <w:rPr>
          <w:rFonts w:ascii="Times New Roman" w:hAnsi="Times New Roman" w:cs="Times New Roman"/>
          <w:color w:val="000000"/>
          <w:sz w:val="22"/>
          <w:szCs w:val="22"/>
        </w:rPr>
      </w:pPr>
      <w:r w:rsidRPr="000C1B1A">
        <w:rPr>
          <w:rFonts w:ascii="Times New Roman" w:hAnsi="Times New Roman" w:cs="Times New Roman"/>
          <w:color w:val="000000"/>
          <w:sz w:val="22"/>
          <w:szCs w:val="22"/>
        </w:rPr>
        <w:t>Patvirtinu, kad šioje paraiškoje pateikta informacija yra teisinga, tiksli ir visa.</w:t>
      </w:r>
    </w:p>
    <w:p w:rsidR="005F7EAC" w:rsidRPr="000C1B1A" w:rsidRDefault="005F7EAC" w:rsidP="006F222B">
      <w:pPr>
        <w:ind w:left="900"/>
        <w:jc w:val="both"/>
        <w:rPr>
          <w:rFonts w:ascii="Times New Roman" w:hAnsi="Times New Roman" w:cs="Times New Roman"/>
          <w:color w:val="000000"/>
          <w:sz w:val="22"/>
          <w:szCs w:val="22"/>
        </w:rPr>
      </w:pPr>
    </w:p>
    <w:p w:rsidR="005F7EAC" w:rsidRPr="000C1B1A" w:rsidRDefault="005F7EAC" w:rsidP="006F222B">
      <w:pPr>
        <w:ind w:left="900"/>
        <w:jc w:val="both"/>
        <w:rPr>
          <w:rFonts w:ascii="Times New Roman" w:hAnsi="Times New Roman" w:cs="Times New Roman"/>
          <w:sz w:val="22"/>
          <w:szCs w:val="22"/>
        </w:rPr>
      </w:pPr>
      <w:r w:rsidRPr="000C1B1A">
        <w:rPr>
          <w:rFonts w:ascii="Times New Roman" w:hAnsi="Times New Roman" w:cs="Times New Roman"/>
          <w:color w:val="000000"/>
          <w:sz w:val="22"/>
          <w:szCs w:val="22"/>
        </w:rPr>
        <w:t xml:space="preserve">Neprieštarauju, kad leidimą išduodanti institucija paraiškos ar jos dalies kopiją, išskyrus informaciją, kuri šioje paraiškoje </w:t>
      </w:r>
      <w:r w:rsidRPr="000C1B1A">
        <w:rPr>
          <w:rFonts w:ascii="Times New Roman" w:hAnsi="Times New Roman" w:cs="Times New Roman"/>
          <w:sz w:val="22"/>
          <w:szCs w:val="22"/>
        </w:rPr>
        <w:t>nurodyta kaip komercinė (gamybinė) paslaptis, pateiktų bet kuriam asmeniui.</w:t>
      </w:r>
    </w:p>
    <w:p w:rsidR="005F7EAC" w:rsidRPr="000C1B1A" w:rsidRDefault="005F7EAC" w:rsidP="006F222B">
      <w:pPr>
        <w:ind w:left="900"/>
        <w:jc w:val="both"/>
        <w:rPr>
          <w:rFonts w:ascii="Times New Roman" w:hAnsi="Times New Roman" w:cs="Times New Roman"/>
          <w:sz w:val="22"/>
          <w:szCs w:val="22"/>
        </w:rPr>
      </w:pPr>
    </w:p>
    <w:p w:rsidR="005F7EAC" w:rsidRPr="000C1B1A" w:rsidRDefault="005F7EAC" w:rsidP="006F222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900"/>
        <w:jc w:val="both"/>
        <w:textAlignment w:val="baseline"/>
        <w:rPr>
          <w:rFonts w:ascii="Times New Roman" w:hAnsi="Times New Roman" w:cs="Times New Roman"/>
          <w:sz w:val="22"/>
          <w:szCs w:val="22"/>
        </w:rPr>
      </w:pPr>
      <w:r w:rsidRPr="000C1B1A">
        <w:rPr>
          <w:rFonts w:ascii="Times New Roman" w:hAnsi="Times New Roman" w:cs="Times New Roman"/>
          <w:sz w:val="22"/>
          <w:szCs w:val="22"/>
        </w:rPr>
        <w:t>Įsipareigoju nustatytais terminais:</w:t>
      </w:r>
    </w:p>
    <w:p w:rsidR="005F7EAC" w:rsidRPr="000C1B1A" w:rsidRDefault="005F7EAC" w:rsidP="006F222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900"/>
        <w:jc w:val="both"/>
        <w:textAlignment w:val="baseline"/>
        <w:rPr>
          <w:rFonts w:ascii="Times New Roman" w:hAnsi="Times New Roman" w:cs="Times New Roman"/>
          <w:sz w:val="22"/>
          <w:szCs w:val="22"/>
        </w:rPr>
      </w:pPr>
      <w:r w:rsidRPr="000C1B1A">
        <w:rPr>
          <w:rFonts w:ascii="Times New Roman" w:hAnsi="Times New Roman" w:cs="Times New Roman"/>
          <w:sz w:val="22"/>
          <w:szCs w:val="22"/>
        </w:rPr>
        <w:t xml:space="preserve">1) deklaruoti per praėjusius kalendorinius metus į aplinkos orą išmestą ir su nuotekomis išleistą teršalų kiekį, </w:t>
      </w:r>
    </w:p>
    <w:p w:rsidR="005F7EAC" w:rsidRPr="000C1B1A" w:rsidRDefault="005F7EAC" w:rsidP="006F222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900"/>
        <w:jc w:val="both"/>
        <w:textAlignment w:val="baseline"/>
        <w:rPr>
          <w:rFonts w:ascii="Times New Roman" w:hAnsi="Times New Roman" w:cs="Times New Roman"/>
          <w:sz w:val="22"/>
          <w:szCs w:val="22"/>
        </w:rPr>
      </w:pPr>
      <w:r w:rsidRPr="000C1B1A">
        <w:rPr>
          <w:rFonts w:ascii="Times New Roman" w:hAnsi="Times New Roman" w:cs="Times New Roman"/>
          <w:sz w:val="22"/>
          <w:szCs w:val="22"/>
        </w:rPr>
        <w:t>2) raštu pranešti apie bet kokius įrenginio pobūdžio arba veikimo pakeitimus ar išplėtimą, kurie gali daryti neigiamą poveikį aplinkai;</w:t>
      </w:r>
    </w:p>
    <w:p w:rsidR="005F7EAC" w:rsidRPr="000C1B1A" w:rsidRDefault="005F7EAC" w:rsidP="006F222B">
      <w:pPr>
        <w:ind w:left="900"/>
        <w:jc w:val="both"/>
        <w:rPr>
          <w:rFonts w:ascii="Times New Roman" w:hAnsi="Times New Roman" w:cs="Times New Roman"/>
          <w:sz w:val="22"/>
          <w:szCs w:val="22"/>
          <w:lang w:eastAsia="ar-SA"/>
        </w:rPr>
      </w:pPr>
      <w:r w:rsidRPr="000C1B1A">
        <w:rPr>
          <w:rFonts w:ascii="Times New Roman" w:hAnsi="Times New Roman" w:cs="Times New Roman"/>
          <w:sz w:val="22"/>
          <w:szCs w:val="22"/>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rsidR="005F7EAC" w:rsidRDefault="005F7EAC" w:rsidP="006F222B">
      <w:pPr>
        <w:ind w:left="900"/>
        <w:jc w:val="both"/>
        <w:rPr>
          <w:rFonts w:ascii="Times New Roman" w:hAnsi="Times New Roman" w:cs="Times New Roman"/>
          <w:sz w:val="22"/>
          <w:szCs w:val="22"/>
        </w:rPr>
      </w:pPr>
    </w:p>
    <w:p w:rsidR="00E35DBC" w:rsidRPr="000C1B1A" w:rsidRDefault="00E35DBC" w:rsidP="006F222B">
      <w:pPr>
        <w:ind w:left="900"/>
        <w:jc w:val="both"/>
        <w:rPr>
          <w:rFonts w:ascii="Times New Roman" w:hAnsi="Times New Roman" w:cs="Times New Roman"/>
          <w:sz w:val="22"/>
          <w:szCs w:val="22"/>
        </w:rPr>
      </w:pPr>
    </w:p>
    <w:p w:rsidR="005F7EAC" w:rsidRPr="000C1B1A" w:rsidRDefault="005F7EAC" w:rsidP="006F222B">
      <w:pPr>
        <w:tabs>
          <w:tab w:val="right" w:pos="9071"/>
        </w:tabs>
        <w:ind w:left="900" w:firstLine="0"/>
        <w:jc w:val="both"/>
        <w:rPr>
          <w:rFonts w:ascii="Times New Roman" w:hAnsi="Times New Roman" w:cs="Times New Roman"/>
          <w:sz w:val="22"/>
          <w:szCs w:val="22"/>
          <w:u w:val="single"/>
        </w:rPr>
      </w:pPr>
      <w:r w:rsidRPr="000C1B1A">
        <w:rPr>
          <w:rFonts w:ascii="Times New Roman" w:hAnsi="Times New Roman" w:cs="Times New Roman"/>
          <w:sz w:val="22"/>
          <w:szCs w:val="22"/>
        </w:rPr>
        <w:t>Parašas _____________________________</w:t>
      </w:r>
      <w:r w:rsidRPr="000C1B1A">
        <w:rPr>
          <w:rFonts w:ascii="Times New Roman" w:hAnsi="Times New Roman" w:cs="Times New Roman"/>
          <w:sz w:val="22"/>
          <w:szCs w:val="22"/>
        </w:rPr>
        <w:tab/>
        <w:t>Data __________________</w:t>
      </w:r>
    </w:p>
    <w:p w:rsidR="005F7EAC" w:rsidRPr="000C1B1A" w:rsidRDefault="005F7EAC" w:rsidP="006F222B">
      <w:pPr>
        <w:tabs>
          <w:tab w:val="center" w:pos="2400"/>
        </w:tabs>
        <w:ind w:left="900" w:firstLine="0"/>
        <w:jc w:val="both"/>
        <w:rPr>
          <w:rFonts w:ascii="Times New Roman" w:hAnsi="Times New Roman" w:cs="Times New Roman"/>
          <w:sz w:val="22"/>
          <w:szCs w:val="22"/>
        </w:rPr>
      </w:pPr>
      <w:r w:rsidRPr="000C1B1A">
        <w:rPr>
          <w:rFonts w:ascii="Times New Roman" w:hAnsi="Times New Roman" w:cs="Times New Roman"/>
          <w:sz w:val="22"/>
          <w:szCs w:val="22"/>
        </w:rPr>
        <w:tab/>
        <w:t>(veiklos vykdytojas ar jo įgaliotas asmuo)</w:t>
      </w:r>
    </w:p>
    <w:p w:rsidR="005F7EAC" w:rsidRPr="000C1B1A" w:rsidRDefault="005F7EAC" w:rsidP="006F222B">
      <w:pPr>
        <w:ind w:left="900"/>
        <w:jc w:val="both"/>
        <w:rPr>
          <w:rFonts w:ascii="Times New Roman" w:hAnsi="Times New Roman" w:cs="Times New Roman"/>
          <w:sz w:val="22"/>
          <w:szCs w:val="22"/>
        </w:rPr>
      </w:pPr>
    </w:p>
    <w:p w:rsidR="005F7EAC" w:rsidRPr="000C1B1A" w:rsidRDefault="005F7EAC" w:rsidP="006F222B">
      <w:pPr>
        <w:ind w:left="900"/>
        <w:jc w:val="both"/>
        <w:rPr>
          <w:rFonts w:ascii="Times New Roman" w:hAnsi="Times New Roman" w:cs="Times New Roman"/>
          <w:sz w:val="22"/>
          <w:szCs w:val="22"/>
        </w:rPr>
      </w:pPr>
    </w:p>
    <w:p w:rsidR="005F7EAC" w:rsidRPr="000C1B1A" w:rsidRDefault="005F7EAC" w:rsidP="006F222B">
      <w:pPr>
        <w:ind w:left="900"/>
        <w:jc w:val="both"/>
        <w:rPr>
          <w:rFonts w:ascii="Times New Roman" w:hAnsi="Times New Roman" w:cs="Times New Roman"/>
          <w:sz w:val="22"/>
          <w:szCs w:val="22"/>
        </w:rPr>
      </w:pPr>
    </w:p>
    <w:p w:rsidR="00E35DBC" w:rsidRPr="00E35DBC" w:rsidRDefault="00E35DBC" w:rsidP="00E35DBC">
      <w:pPr>
        <w:ind w:left="540"/>
        <w:jc w:val="center"/>
        <w:rPr>
          <w:rFonts w:ascii="Times New Roman" w:hAnsi="Times New Roman" w:cs="Times New Roman"/>
          <w:sz w:val="22"/>
          <w:szCs w:val="22"/>
          <w:u w:val="single"/>
        </w:rPr>
      </w:pPr>
      <w:r w:rsidRPr="00E35DBC">
        <w:rPr>
          <w:rFonts w:ascii="Times New Roman" w:hAnsi="Times New Roman" w:cs="Times New Roman"/>
          <w:sz w:val="22"/>
          <w:szCs w:val="22"/>
          <w:u w:val="single"/>
        </w:rPr>
        <w:t xml:space="preserve">LINA PETRAITIENĖ   ĮGALIOTAS ASMUO  </w:t>
      </w:r>
    </w:p>
    <w:p w:rsidR="005F7EAC" w:rsidRPr="00E35DBC" w:rsidRDefault="005F7EAC" w:rsidP="006F222B">
      <w:pPr>
        <w:tabs>
          <w:tab w:val="center" w:pos="4800"/>
        </w:tabs>
        <w:ind w:left="900" w:firstLine="0"/>
        <w:rPr>
          <w:rFonts w:ascii="Times New Roman" w:hAnsi="Times New Roman" w:cs="Times New Roman"/>
          <w:szCs w:val="20"/>
        </w:rPr>
      </w:pPr>
      <w:r w:rsidRPr="00E35DBC">
        <w:rPr>
          <w:rFonts w:ascii="Times New Roman" w:hAnsi="Times New Roman" w:cs="Times New Roman"/>
          <w:szCs w:val="20"/>
        </w:rPr>
        <w:tab/>
        <w:t>(pasirašančiojo vardas, pavardė, parašas, pareigos; pildoma didžiosiomis raidėmis)</w:t>
      </w:r>
    </w:p>
    <w:p w:rsidR="00642B62" w:rsidRPr="000C1B1A" w:rsidRDefault="00642B62" w:rsidP="006F222B">
      <w:pPr>
        <w:ind w:left="900"/>
        <w:rPr>
          <w:sz w:val="22"/>
          <w:szCs w:val="22"/>
        </w:rPr>
      </w:pPr>
    </w:p>
    <w:p w:rsidR="00642B62" w:rsidRPr="000C1B1A" w:rsidRDefault="00642B62" w:rsidP="006F222B">
      <w:pPr>
        <w:ind w:left="900"/>
        <w:rPr>
          <w:sz w:val="22"/>
          <w:szCs w:val="22"/>
        </w:rPr>
      </w:pPr>
    </w:p>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p w:rsidR="00642B62" w:rsidRDefault="00642B62" w:rsidP="006F222B"/>
    <w:sectPr w:rsidR="00642B62" w:rsidSect="000C1B1A">
      <w:pgSz w:w="11906" w:h="16838"/>
      <w:pgMar w:top="1134" w:right="1701" w:bottom="1080"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EC7" w:rsidRDefault="00463EC7" w:rsidP="000A7422">
      <w:r>
        <w:separator/>
      </w:r>
    </w:p>
  </w:endnote>
  <w:endnote w:type="continuationSeparator" w:id="0">
    <w:p w:rsidR="00463EC7" w:rsidRDefault="00463EC7" w:rsidP="000A7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LT">
    <w:altName w:val="Times New Roman"/>
    <w:panose1 w:val="00000000000000000000"/>
    <w:charset w:val="BA"/>
    <w:family w:val="roman"/>
    <w:notTrueType/>
    <w:pitch w:val="variable"/>
    <w:sig w:usb0="00000007" w:usb1="00000000" w:usb2="00000000" w:usb3="00000000" w:csb0="0000008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123921"/>
      <w:docPartObj>
        <w:docPartGallery w:val="Page Numbers (Bottom of Page)"/>
        <w:docPartUnique/>
      </w:docPartObj>
    </w:sdtPr>
    <w:sdtEndPr>
      <w:rPr>
        <w:rFonts w:ascii="Times New Roman" w:hAnsi="Times New Roman" w:cs="Times New Roman"/>
        <w:noProof/>
      </w:rPr>
    </w:sdtEndPr>
    <w:sdtContent>
      <w:p w:rsidR="000A7422" w:rsidRPr="000A7422" w:rsidRDefault="000A7422">
        <w:pPr>
          <w:pStyle w:val="Porat"/>
          <w:jc w:val="right"/>
          <w:rPr>
            <w:rFonts w:ascii="Times New Roman" w:hAnsi="Times New Roman" w:cs="Times New Roman"/>
          </w:rPr>
        </w:pPr>
        <w:r w:rsidRPr="000A7422">
          <w:rPr>
            <w:rFonts w:ascii="Times New Roman" w:hAnsi="Times New Roman" w:cs="Times New Roman"/>
          </w:rPr>
          <w:fldChar w:fldCharType="begin"/>
        </w:r>
        <w:r w:rsidRPr="000A7422">
          <w:rPr>
            <w:rFonts w:ascii="Times New Roman" w:hAnsi="Times New Roman" w:cs="Times New Roman"/>
          </w:rPr>
          <w:instrText xml:space="preserve"> PAGE   \* MERGEFORMAT </w:instrText>
        </w:r>
        <w:r w:rsidRPr="000A7422">
          <w:rPr>
            <w:rFonts w:ascii="Times New Roman" w:hAnsi="Times New Roman" w:cs="Times New Roman"/>
          </w:rPr>
          <w:fldChar w:fldCharType="separate"/>
        </w:r>
        <w:r w:rsidR="00463EC7">
          <w:rPr>
            <w:rFonts w:ascii="Times New Roman" w:hAnsi="Times New Roman" w:cs="Times New Roman"/>
            <w:noProof/>
          </w:rPr>
          <w:t>1</w:t>
        </w:r>
        <w:r w:rsidRPr="000A7422">
          <w:rPr>
            <w:rFonts w:ascii="Times New Roman" w:hAnsi="Times New Roman" w:cs="Times New Roman"/>
            <w:noProof/>
          </w:rPr>
          <w:fldChar w:fldCharType="end"/>
        </w:r>
      </w:p>
    </w:sdtContent>
  </w:sdt>
  <w:p w:rsidR="000A7422" w:rsidRDefault="000A742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EC7" w:rsidRDefault="00463EC7" w:rsidP="000A7422">
      <w:r>
        <w:separator/>
      </w:r>
    </w:p>
  </w:footnote>
  <w:footnote w:type="continuationSeparator" w:id="0">
    <w:p w:rsidR="00463EC7" w:rsidRDefault="00463EC7" w:rsidP="000A7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829D0"/>
    <w:multiLevelType w:val="hybridMultilevel"/>
    <w:tmpl w:val="1DEC4E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91C0144"/>
    <w:multiLevelType w:val="hybridMultilevel"/>
    <w:tmpl w:val="8BEE8AD0"/>
    <w:lvl w:ilvl="0" w:tplc="4AFAE46C">
      <w:start w:val="2012"/>
      <w:numFmt w:val="bullet"/>
      <w:lvlText w:val="-"/>
      <w:lvlJc w:val="left"/>
      <w:pPr>
        <w:ind w:left="1530" w:hanging="360"/>
      </w:pPr>
      <w:rPr>
        <w:rFonts w:ascii="Times New Roman" w:eastAsia="Lucida Sans Unicode"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1C4944AF"/>
    <w:multiLevelType w:val="hybridMultilevel"/>
    <w:tmpl w:val="B6C2A21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105462"/>
    <w:multiLevelType w:val="hybridMultilevel"/>
    <w:tmpl w:val="A950EC0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56F5D0A"/>
    <w:multiLevelType w:val="hybridMultilevel"/>
    <w:tmpl w:val="9DEC0D2E"/>
    <w:lvl w:ilvl="0" w:tplc="A12EF696">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2AA66518"/>
    <w:multiLevelType w:val="hybridMultilevel"/>
    <w:tmpl w:val="BCC8CB20"/>
    <w:lvl w:ilvl="0" w:tplc="408C89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A1C06"/>
    <w:multiLevelType w:val="hybridMultilevel"/>
    <w:tmpl w:val="A1084504"/>
    <w:lvl w:ilvl="0" w:tplc="7E0AB7FA">
      <w:start w:val="300"/>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15:restartNumberingAfterBreak="0">
    <w:nsid w:val="32135275"/>
    <w:multiLevelType w:val="hybridMultilevel"/>
    <w:tmpl w:val="F786704A"/>
    <w:lvl w:ilvl="0" w:tplc="18CEDC3E">
      <w:start w:val="1"/>
      <w:numFmt w:val="lowerLetter"/>
      <w:lvlText w:val="%1."/>
      <w:lvlJc w:val="left"/>
      <w:pPr>
        <w:ind w:left="374" w:hanging="360"/>
      </w:pPr>
      <w:rPr>
        <w:rFonts w:ascii="Arial" w:hAnsi="Arial" w:cs="Arial" w:hint="default"/>
        <w:sz w:val="20"/>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8" w15:restartNumberingAfterBreak="0">
    <w:nsid w:val="58644082"/>
    <w:multiLevelType w:val="hybridMultilevel"/>
    <w:tmpl w:val="D4D8233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F9223BD"/>
    <w:multiLevelType w:val="hybridMultilevel"/>
    <w:tmpl w:val="8F542CD0"/>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116195"/>
    <w:multiLevelType w:val="hybridMultilevel"/>
    <w:tmpl w:val="56F460EA"/>
    <w:lvl w:ilvl="0" w:tplc="4AFAE46C">
      <w:start w:val="2012"/>
      <w:numFmt w:val="bullet"/>
      <w:lvlText w:val="-"/>
      <w:lvlJc w:val="left"/>
      <w:pPr>
        <w:ind w:left="720" w:hanging="360"/>
      </w:pPr>
      <w:rPr>
        <w:rFonts w:ascii="Times New Roman" w:eastAsia="Lucida Sans Unicode" w:hAnsi="Times New Roman" w:cs="Times New Roman" w:hint="default"/>
      </w:rPr>
    </w:lvl>
    <w:lvl w:ilvl="1" w:tplc="7E5E40D4">
      <w:start w:val="1"/>
      <w:numFmt w:val="lowerLetter"/>
      <w:lvlText w:val="%2)"/>
      <w:lvlJc w:val="left"/>
      <w:pPr>
        <w:ind w:left="1440" w:hanging="360"/>
      </w:pPr>
      <w:rPr>
        <w:rFonts w:ascii="Times New Roman" w:eastAsia="Times New Roman"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E17133"/>
    <w:multiLevelType w:val="hybridMultilevel"/>
    <w:tmpl w:val="117AE608"/>
    <w:lvl w:ilvl="0" w:tplc="99B42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AE4474F"/>
    <w:multiLevelType w:val="hybridMultilevel"/>
    <w:tmpl w:val="B71C2B84"/>
    <w:lvl w:ilvl="0" w:tplc="80304E70">
      <w:start w:val="1"/>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3B615D"/>
    <w:multiLevelType w:val="hybridMultilevel"/>
    <w:tmpl w:val="9852E5BE"/>
    <w:lvl w:ilvl="0" w:tplc="0F6291D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1"/>
  </w:num>
  <w:num w:numId="2">
    <w:abstractNumId w:val="5"/>
  </w:num>
  <w:num w:numId="3">
    <w:abstractNumId w:val="4"/>
  </w:num>
  <w:num w:numId="4">
    <w:abstractNumId w:val="6"/>
  </w:num>
  <w:num w:numId="5">
    <w:abstractNumId w:val="12"/>
  </w:num>
  <w:num w:numId="6">
    <w:abstractNumId w:val="0"/>
  </w:num>
  <w:num w:numId="7">
    <w:abstractNumId w:val="2"/>
  </w:num>
  <w:num w:numId="8">
    <w:abstractNumId w:val="9"/>
  </w:num>
  <w:num w:numId="9">
    <w:abstractNumId w:val="8"/>
  </w:num>
  <w:num w:numId="10">
    <w:abstractNumId w:val="3"/>
  </w:num>
  <w:num w:numId="11">
    <w:abstractNumId w:val="10"/>
  </w:num>
  <w:num w:numId="12">
    <w:abstractNumId w:val="13"/>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hideSpellingErrors/>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0B"/>
    <w:rsid w:val="000028D9"/>
    <w:rsid w:val="000071B8"/>
    <w:rsid w:val="000217C9"/>
    <w:rsid w:val="00061001"/>
    <w:rsid w:val="00061424"/>
    <w:rsid w:val="000979ED"/>
    <w:rsid w:val="000A7422"/>
    <w:rsid w:val="000B5E58"/>
    <w:rsid w:val="000C1B1A"/>
    <w:rsid w:val="000F2F9E"/>
    <w:rsid w:val="00100051"/>
    <w:rsid w:val="001057DF"/>
    <w:rsid w:val="00110676"/>
    <w:rsid w:val="001159FC"/>
    <w:rsid w:val="00122DE9"/>
    <w:rsid w:val="001469E0"/>
    <w:rsid w:val="0014767A"/>
    <w:rsid w:val="00182BF4"/>
    <w:rsid w:val="00194C91"/>
    <w:rsid w:val="001975DA"/>
    <w:rsid w:val="001A5EAB"/>
    <w:rsid w:val="001D5CD6"/>
    <w:rsid w:val="001E25C1"/>
    <w:rsid w:val="00204BA7"/>
    <w:rsid w:val="002159E5"/>
    <w:rsid w:val="00227F87"/>
    <w:rsid w:val="002562C9"/>
    <w:rsid w:val="00274845"/>
    <w:rsid w:val="0028558D"/>
    <w:rsid w:val="00297586"/>
    <w:rsid w:val="002D3F26"/>
    <w:rsid w:val="002F3C0B"/>
    <w:rsid w:val="00313275"/>
    <w:rsid w:val="00320FCE"/>
    <w:rsid w:val="00341B16"/>
    <w:rsid w:val="003625FC"/>
    <w:rsid w:val="00363C72"/>
    <w:rsid w:val="00383DD2"/>
    <w:rsid w:val="003A0456"/>
    <w:rsid w:val="003A403E"/>
    <w:rsid w:val="003E4C06"/>
    <w:rsid w:val="00404364"/>
    <w:rsid w:val="00437185"/>
    <w:rsid w:val="0045206D"/>
    <w:rsid w:val="00463EC7"/>
    <w:rsid w:val="004870EE"/>
    <w:rsid w:val="004A3BC3"/>
    <w:rsid w:val="004B464F"/>
    <w:rsid w:val="004D736C"/>
    <w:rsid w:val="00525D45"/>
    <w:rsid w:val="00564DFE"/>
    <w:rsid w:val="0057750A"/>
    <w:rsid w:val="0059355C"/>
    <w:rsid w:val="00596ABD"/>
    <w:rsid w:val="005B167C"/>
    <w:rsid w:val="005B7345"/>
    <w:rsid w:val="005F0A67"/>
    <w:rsid w:val="005F2D95"/>
    <w:rsid w:val="005F7EAC"/>
    <w:rsid w:val="00642B62"/>
    <w:rsid w:val="006908A8"/>
    <w:rsid w:val="006D15D7"/>
    <w:rsid w:val="006E479A"/>
    <w:rsid w:val="006F222B"/>
    <w:rsid w:val="00702CB0"/>
    <w:rsid w:val="00735EBE"/>
    <w:rsid w:val="007600C0"/>
    <w:rsid w:val="00777D8A"/>
    <w:rsid w:val="007817DD"/>
    <w:rsid w:val="00807E80"/>
    <w:rsid w:val="00811C6C"/>
    <w:rsid w:val="00812398"/>
    <w:rsid w:val="00830EFA"/>
    <w:rsid w:val="008512A0"/>
    <w:rsid w:val="00861000"/>
    <w:rsid w:val="00892842"/>
    <w:rsid w:val="008B5C25"/>
    <w:rsid w:val="008C4E63"/>
    <w:rsid w:val="008E650C"/>
    <w:rsid w:val="008F4B11"/>
    <w:rsid w:val="00907E75"/>
    <w:rsid w:val="009315AB"/>
    <w:rsid w:val="0096671D"/>
    <w:rsid w:val="00966BC9"/>
    <w:rsid w:val="00977042"/>
    <w:rsid w:val="0098315B"/>
    <w:rsid w:val="00991422"/>
    <w:rsid w:val="009A080D"/>
    <w:rsid w:val="009B3BB8"/>
    <w:rsid w:val="009E3EE8"/>
    <w:rsid w:val="00A15473"/>
    <w:rsid w:val="00A306FE"/>
    <w:rsid w:val="00A81BBF"/>
    <w:rsid w:val="00A850CD"/>
    <w:rsid w:val="00B00067"/>
    <w:rsid w:val="00B94D11"/>
    <w:rsid w:val="00B97A7D"/>
    <w:rsid w:val="00BC7924"/>
    <w:rsid w:val="00C30104"/>
    <w:rsid w:val="00C34546"/>
    <w:rsid w:val="00C464A1"/>
    <w:rsid w:val="00C515C6"/>
    <w:rsid w:val="00C55569"/>
    <w:rsid w:val="00C64B66"/>
    <w:rsid w:val="00C940A8"/>
    <w:rsid w:val="00CB68ED"/>
    <w:rsid w:val="00CD2C7A"/>
    <w:rsid w:val="00D54F04"/>
    <w:rsid w:val="00D74D60"/>
    <w:rsid w:val="00D93612"/>
    <w:rsid w:val="00DF2B42"/>
    <w:rsid w:val="00E140D1"/>
    <w:rsid w:val="00E35DBC"/>
    <w:rsid w:val="00E443BD"/>
    <w:rsid w:val="00E57A3C"/>
    <w:rsid w:val="00E62BEA"/>
    <w:rsid w:val="00E65A7D"/>
    <w:rsid w:val="00EC3768"/>
    <w:rsid w:val="00EC706B"/>
    <w:rsid w:val="00ED6A11"/>
    <w:rsid w:val="00EF6255"/>
    <w:rsid w:val="00F20247"/>
    <w:rsid w:val="00F26398"/>
    <w:rsid w:val="00F33E5A"/>
    <w:rsid w:val="00F4220A"/>
    <w:rsid w:val="00F43FA6"/>
    <w:rsid w:val="00F623FA"/>
    <w:rsid w:val="00F92ABA"/>
    <w:rsid w:val="00FA53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5:chartTrackingRefBased/>
  <w15:docId w15:val="{BDBCD3CD-B14D-48E0-8BE4-2D482E44F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F7EAC"/>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basedOn w:val="prastasis"/>
    <w:next w:val="prastasis"/>
    <w:link w:val="Antrat1Diagrama"/>
    <w:uiPriority w:val="9"/>
    <w:qFormat/>
    <w:rsid w:val="009B3BB8"/>
    <w:pPr>
      <w:keepNext/>
      <w:widowControl/>
      <w:autoSpaceDE/>
      <w:autoSpaceDN/>
      <w:adjustRightInd/>
      <w:spacing w:before="240" w:after="60"/>
      <w:ind w:firstLine="0"/>
      <w:outlineLvl w:val="0"/>
    </w:pPr>
    <w:rPr>
      <w:rFonts w:ascii="Calibri Light" w:hAnsi="Calibri Light" w:cs="Times New Roman"/>
      <w:b/>
      <w:bCs/>
      <w:kern w:val="32"/>
      <w:sz w:val="32"/>
      <w:szCs w:val="32"/>
      <w:lang w:val="ru-RU" w:eastAsia="ru-RU"/>
    </w:rPr>
  </w:style>
  <w:style w:type="paragraph" w:styleId="Antrat3">
    <w:name w:val="heading 3"/>
    <w:basedOn w:val="prastasis"/>
    <w:next w:val="prastasis"/>
    <w:link w:val="Antrat3Diagrama"/>
    <w:uiPriority w:val="9"/>
    <w:unhideWhenUsed/>
    <w:qFormat/>
    <w:rsid w:val="00122DE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5F7EAC"/>
    <w:pPr>
      <w:tabs>
        <w:tab w:val="center" w:pos="4819"/>
        <w:tab w:val="right" w:pos="9638"/>
      </w:tabs>
    </w:pPr>
  </w:style>
  <w:style w:type="character" w:customStyle="1" w:styleId="AntratsDiagrama">
    <w:name w:val="Antraštės Diagrama"/>
    <w:basedOn w:val="Numatytasispastraiposriftas"/>
    <w:link w:val="Antrats"/>
    <w:rsid w:val="005F7EAC"/>
    <w:rPr>
      <w:rFonts w:ascii="Arial" w:eastAsia="Times New Roman" w:hAnsi="Arial" w:cs="Arial"/>
      <w:sz w:val="20"/>
      <w:szCs w:val="24"/>
      <w:lang w:eastAsia="lt-LT"/>
    </w:rPr>
  </w:style>
  <w:style w:type="paragraph" w:styleId="Porat">
    <w:name w:val="footer"/>
    <w:basedOn w:val="prastasis"/>
    <w:link w:val="PoratDiagrama"/>
    <w:uiPriority w:val="99"/>
    <w:rsid w:val="005F7EAC"/>
    <w:pPr>
      <w:tabs>
        <w:tab w:val="center" w:pos="4819"/>
        <w:tab w:val="right" w:pos="9638"/>
      </w:tabs>
    </w:pPr>
  </w:style>
  <w:style w:type="character" w:customStyle="1" w:styleId="PoratDiagrama">
    <w:name w:val="Poraštė Diagrama"/>
    <w:basedOn w:val="Numatytasispastraiposriftas"/>
    <w:link w:val="Porat"/>
    <w:uiPriority w:val="99"/>
    <w:rsid w:val="005F7EAC"/>
    <w:rPr>
      <w:rFonts w:ascii="Arial" w:eastAsia="Times New Roman" w:hAnsi="Arial" w:cs="Arial"/>
      <w:sz w:val="20"/>
      <w:szCs w:val="24"/>
      <w:lang w:eastAsia="lt-LT"/>
    </w:rPr>
  </w:style>
  <w:style w:type="character" w:styleId="Hipersaitas">
    <w:name w:val="Hyperlink"/>
    <w:basedOn w:val="Numatytasispastraiposriftas"/>
    <w:rsid w:val="005F7EAC"/>
    <w:rPr>
      <w:color w:val="0066CC"/>
      <w:u w:val="single"/>
    </w:rPr>
  </w:style>
  <w:style w:type="character" w:styleId="Puslapionumeris">
    <w:name w:val="page number"/>
    <w:basedOn w:val="Numatytasispastraiposriftas"/>
    <w:rsid w:val="005F7EAC"/>
  </w:style>
  <w:style w:type="character" w:customStyle="1" w:styleId="UnresolvedMention">
    <w:name w:val="Unresolved Mention"/>
    <w:basedOn w:val="Numatytasispastraiposriftas"/>
    <w:uiPriority w:val="99"/>
    <w:semiHidden/>
    <w:unhideWhenUsed/>
    <w:rsid w:val="005F7EAC"/>
    <w:rPr>
      <w:color w:val="605E5C"/>
      <w:shd w:val="clear" w:color="auto" w:fill="E1DFDD"/>
    </w:rPr>
  </w:style>
  <w:style w:type="paragraph" w:styleId="Sraopastraipa">
    <w:name w:val="List Paragraph"/>
    <w:basedOn w:val="prastasis"/>
    <w:uiPriority w:val="34"/>
    <w:qFormat/>
    <w:rsid w:val="005F7EAC"/>
    <w:pPr>
      <w:ind w:left="720"/>
      <w:contextualSpacing/>
    </w:pPr>
  </w:style>
  <w:style w:type="paragraph" w:styleId="Pagrindiniotekstotrauka2">
    <w:name w:val="Body Text Indent 2"/>
    <w:basedOn w:val="prastasis"/>
    <w:link w:val="Pagrindiniotekstotrauka2Diagrama"/>
    <w:rsid w:val="000F2F9E"/>
    <w:pPr>
      <w:widowControl/>
      <w:autoSpaceDE/>
      <w:autoSpaceDN/>
      <w:adjustRightInd/>
      <w:spacing w:after="120" w:line="480" w:lineRule="auto"/>
      <w:ind w:left="283" w:firstLine="0"/>
    </w:pPr>
    <w:rPr>
      <w:rFonts w:ascii="Times New Roman" w:hAnsi="Times New Roman" w:cs="Times New Roman"/>
      <w:sz w:val="24"/>
      <w:lang w:val="ru-RU" w:eastAsia="ru-RU"/>
    </w:rPr>
  </w:style>
  <w:style w:type="character" w:customStyle="1" w:styleId="Pagrindiniotekstotrauka2Diagrama">
    <w:name w:val="Pagrindinio teksto įtrauka 2 Diagrama"/>
    <w:basedOn w:val="Numatytasispastraiposriftas"/>
    <w:link w:val="Pagrindiniotekstotrauka2"/>
    <w:rsid w:val="000F2F9E"/>
    <w:rPr>
      <w:rFonts w:ascii="Times New Roman" w:eastAsia="Times New Roman" w:hAnsi="Times New Roman" w:cs="Times New Roman"/>
      <w:sz w:val="24"/>
      <w:szCs w:val="24"/>
      <w:lang w:val="ru-RU" w:eastAsia="ru-RU"/>
    </w:rPr>
  </w:style>
  <w:style w:type="paragraph" w:styleId="prastasiniatinklio">
    <w:name w:val="Normal (Web)"/>
    <w:basedOn w:val="prastasis"/>
    <w:uiPriority w:val="99"/>
    <w:rsid w:val="000F2F9E"/>
    <w:pPr>
      <w:widowControl/>
      <w:autoSpaceDE/>
      <w:autoSpaceDN/>
      <w:adjustRightInd/>
      <w:spacing w:before="100" w:beforeAutospacing="1" w:after="100" w:afterAutospacing="1"/>
      <w:ind w:firstLine="0"/>
    </w:pPr>
    <w:rPr>
      <w:rFonts w:ascii="Times New Roman" w:eastAsia="SimSun" w:hAnsi="Times New Roman" w:cs="Times New Roman"/>
      <w:sz w:val="24"/>
      <w:lang w:val="ru-RU" w:eastAsia="zh-CN"/>
    </w:rPr>
  </w:style>
  <w:style w:type="paragraph" w:customStyle="1" w:styleId="BodytextChar">
    <w:name w:val="Body text Char"/>
    <w:rsid w:val="000F2F9E"/>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CentrBold">
    <w:name w:val="CentrBold"/>
    <w:rsid w:val="00274845"/>
    <w:pPr>
      <w:spacing w:after="0" w:line="240" w:lineRule="auto"/>
      <w:jc w:val="center"/>
    </w:pPr>
    <w:rPr>
      <w:rFonts w:ascii="TimesLT" w:eastAsia="Times New Roman" w:hAnsi="TimesLT" w:cs="Times New Roman"/>
      <w:b/>
      <w:caps/>
      <w:snapToGrid w:val="0"/>
      <w:sz w:val="20"/>
      <w:szCs w:val="20"/>
      <w:lang w:val="en-US"/>
    </w:rPr>
  </w:style>
  <w:style w:type="paragraph" w:customStyle="1" w:styleId="tajtip">
    <w:name w:val="tajtip"/>
    <w:basedOn w:val="prastasis"/>
    <w:rsid w:val="00E443BD"/>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bodytext">
    <w:name w:val="bodytext"/>
    <w:basedOn w:val="prastasis"/>
    <w:rsid w:val="00642B62"/>
    <w:pPr>
      <w:widowControl/>
      <w:autoSpaceDE/>
      <w:autoSpaceDN/>
      <w:adjustRightInd/>
      <w:spacing w:before="100" w:beforeAutospacing="1" w:after="100" w:afterAutospacing="1"/>
      <w:ind w:firstLine="0"/>
    </w:pPr>
    <w:rPr>
      <w:rFonts w:ascii="Times New Roman" w:hAnsi="Times New Roman" w:cs="Times New Roman"/>
      <w:sz w:val="24"/>
      <w:lang w:val="ru-RU" w:eastAsia="ru-RU"/>
    </w:rPr>
  </w:style>
  <w:style w:type="table" w:styleId="Lentelstinklelis">
    <w:name w:val="Table Grid"/>
    <w:basedOn w:val="prastojilentel"/>
    <w:rsid w:val="00227F8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rsid w:val="00CD2C7A"/>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Bodytext2">
    <w:name w:val="Body text (2)"/>
    <w:rsid w:val="00CD2C7A"/>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paragraph" w:customStyle="1" w:styleId="Default">
    <w:name w:val="Default"/>
    <w:rsid w:val="00D74D6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ntrat1Diagrama">
    <w:name w:val="Antraštė 1 Diagrama"/>
    <w:basedOn w:val="Numatytasispastraiposriftas"/>
    <w:link w:val="Antrat1"/>
    <w:uiPriority w:val="9"/>
    <w:rsid w:val="009B3BB8"/>
    <w:rPr>
      <w:rFonts w:ascii="Calibri Light" w:eastAsia="Times New Roman" w:hAnsi="Calibri Light" w:cs="Times New Roman"/>
      <w:b/>
      <w:bCs/>
      <w:kern w:val="32"/>
      <w:sz w:val="32"/>
      <w:szCs w:val="32"/>
      <w:lang w:val="ru-RU" w:eastAsia="ru-RU"/>
    </w:rPr>
  </w:style>
  <w:style w:type="paragraph" w:customStyle="1" w:styleId="DGEBaltic">
    <w:name w:val="DGE Baltic"/>
    <w:basedOn w:val="prastasis"/>
    <w:link w:val="DGEBalticChar"/>
    <w:qFormat/>
    <w:rsid w:val="009B3BB8"/>
    <w:pPr>
      <w:widowControl/>
      <w:autoSpaceDE/>
      <w:adjustRightInd/>
      <w:spacing w:after="240" w:line="240" w:lineRule="atLeast"/>
      <w:ind w:firstLine="0"/>
      <w:jc w:val="both"/>
    </w:pPr>
    <w:rPr>
      <w:rFonts w:ascii="Times New Roman" w:hAnsi="Times New Roman" w:cs="Times New Roman"/>
      <w:sz w:val="24"/>
      <w:lang w:eastAsia="da-DK"/>
    </w:rPr>
  </w:style>
  <w:style w:type="character" w:customStyle="1" w:styleId="DGEBalticChar">
    <w:name w:val="DGE Baltic Char"/>
    <w:link w:val="DGEBaltic"/>
    <w:rsid w:val="009B3BB8"/>
    <w:rPr>
      <w:rFonts w:ascii="Times New Roman" w:eastAsia="Times New Roman" w:hAnsi="Times New Roman" w:cs="Times New Roman"/>
      <w:sz w:val="24"/>
      <w:szCs w:val="24"/>
      <w:lang w:eastAsia="da-DK"/>
    </w:rPr>
  </w:style>
  <w:style w:type="paragraph" w:styleId="Pagrindinistekstas3">
    <w:name w:val="Body Text 3"/>
    <w:basedOn w:val="prastasis"/>
    <w:link w:val="Pagrindinistekstas3Diagrama"/>
    <w:rsid w:val="009B3BB8"/>
    <w:pPr>
      <w:widowControl/>
      <w:autoSpaceDE/>
      <w:autoSpaceDN/>
      <w:adjustRightInd/>
      <w:spacing w:after="120"/>
      <w:ind w:firstLine="0"/>
    </w:pPr>
    <w:rPr>
      <w:rFonts w:ascii="Times New Roman" w:hAnsi="Times New Roman" w:cs="Times New Roman"/>
      <w:sz w:val="16"/>
      <w:szCs w:val="16"/>
      <w:lang w:val="ru-RU" w:eastAsia="ru-RU"/>
    </w:rPr>
  </w:style>
  <w:style w:type="character" w:customStyle="1" w:styleId="Pagrindinistekstas3Diagrama">
    <w:name w:val="Pagrindinis tekstas 3 Diagrama"/>
    <w:basedOn w:val="Numatytasispastraiposriftas"/>
    <w:link w:val="Pagrindinistekstas3"/>
    <w:rsid w:val="009B3BB8"/>
    <w:rPr>
      <w:rFonts w:ascii="Times New Roman" w:eastAsia="Times New Roman" w:hAnsi="Times New Roman" w:cs="Times New Roman"/>
      <w:sz w:val="16"/>
      <w:szCs w:val="16"/>
      <w:lang w:val="ru-RU" w:eastAsia="ru-RU"/>
    </w:rPr>
  </w:style>
  <w:style w:type="paragraph" w:customStyle="1" w:styleId="BodyText1">
    <w:name w:val="Body Text1"/>
    <w:rsid w:val="00404364"/>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textbox">
    <w:name w:val="textbox"/>
    <w:basedOn w:val="prastasis"/>
    <w:rsid w:val="00404364"/>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styleId="Paprastasistekstas">
    <w:name w:val="Plain Text"/>
    <w:basedOn w:val="prastasis"/>
    <w:link w:val="PaprastasistekstasDiagrama"/>
    <w:uiPriority w:val="99"/>
    <w:unhideWhenUsed/>
    <w:rsid w:val="00404364"/>
    <w:pPr>
      <w:widowControl/>
      <w:autoSpaceDE/>
      <w:autoSpaceDN/>
      <w:adjustRightInd/>
      <w:ind w:firstLine="0"/>
    </w:pPr>
    <w:rPr>
      <w:rFonts w:ascii="Calibri" w:eastAsia="Calibri" w:hAnsi="Calibri" w:cs="Times New Roman"/>
      <w:sz w:val="22"/>
      <w:szCs w:val="21"/>
      <w:lang w:eastAsia="en-US"/>
    </w:rPr>
  </w:style>
  <w:style w:type="character" w:customStyle="1" w:styleId="PaprastasistekstasDiagrama">
    <w:name w:val="Paprastasis tekstas Diagrama"/>
    <w:basedOn w:val="Numatytasispastraiposriftas"/>
    <w:link w:val="Paprastasistekstas"/>
    <w:uiPriority w:val="99"/>
    <w:rsid w:val="00404364"/>
    <w:rPr>
      <w:rFonts w:ascii="Calibri" w:eastAsia="Calibri" w:hAnsi="Calibri" w:cs="Times New Roman"/>
      <w:szCs w:val="21"/>
    </w:rPr>
  </w:style>
  <w:style w:type="character" w:customStyle="1" w:styleId="Antrat3Diagrama">
    <w:name w:val="Antraštė 3 Diagrama"/>
    <w:basedOn w:val="Numatytasispastraiposriftas"/>
    <w:link w:val="Antrat3"/>
    <w:uiPriority w:val="9"/>
    <w:rsid w:val="00122DE9"/>
    <w:rPr>
      <w:rFonts w:asciiTheme="majorHAnsi" w:eastAsiaTheme="majorEastAsia" w:hAnsiTheme="majorHAnsi" w:cstheme="majorBidi"/>
      <w:color w:val="1F3763" w:themeColor="accent1" w:themeShade="7F"/>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a@nofir.no" TargetMode="External"/><Relationship Id="rId13" Type="http://schemas.openxmlformats.org/officeDocument/2006/relationships/hyperlink" Target="http://www.wikiwand.com/lt/Up%C4%97takis" TargetMode="External"/><Relationship Id="rId18" Type="http://schemas.openxmlformats.org/officeDocument/2006/relationships/hyperlink" Target="https://uetk.am.lt/portal/startPageForm.act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wikiwand.com/lt/%C5%A0lakis"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eoportal.lt/ma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kiwand.com/lt/La%C5%A1i%C5%A1a"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mailto:lina@nofir.no" TargetMode="External"/><Relationship Id="rId4" Type="http://schemas.openxmlformats.org/officeDocument/2006/relationships/settings" Target="settings.xml"/><Relationship Id="rId9" Type="http://schemas.openxmlformats.org/officeDocument/2006/relationships/hyperlink" Target="mailto:lina@nofir.no" TargetMode="External"/><Relationship Id="rId14" Type="http://schemas.openxmlformats.org/officeDocument/2006/relationships/hyperlink" Target="http://www.wikiwand.com/lt/%C5%BDiobris" TargetMode="External"/><Relationship Id="rId22" Type="http://schemas.openxmlformats.org/officeDocument/2006/relationships/image" Target="cid:image001.png@01D3A193.7FDC3A0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4668D-BDC3-45CD-9CF9-780010E3C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61872</Words>
  <Characters>35268</Characters>
  <Application>Microsoft Office Word</Application>
  <DocSecurity>0</DocSecurity>
  <Lines>293</Lines>
  <Paragraphs>193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Rasa2017</dc:creator>
  <cp:keywords/>
  <dc:description/>
  <cp:lastModifiedBy>Danguolė Bernotienė</cp:lastModifiedBy>
  <cp:revision>2</cp:revision>
  <cp:lastPrinted>2018-12-30T04:26:00Z</cp:lastPrinted>
  <dcterms:created xsi:type="dcterms:W3CDTF">2019-01-25T11:04:00Z</dcterms:created>
  <dcterms:modified xsi:type="dcterms:W3CDTF">2019-01-25T11:04:00Z</dcterms:modified>
</cp:coreProperties>
</file>